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DEC" w:rsidRPr="008D7543" w:rsidRDefault="008D7543" w:rsidP="008D7543">
      <w:pPr>
        <w:spacing w:line="360" w:lineRule="auto"/>
        <w:contextualSpacing/>
        <w:jc w:val="right"/>
        <w:rPr>
          <w:rFonts w:ascii="Arial Narrow" w:eastAsia="Calibri" w:hAnsi="Arial Narrow" w:cs="Times New Roman"/>
        </w:rPr>
      </w:pPr>
      <w:r w:rsidRPr="008D7543">
        <w:rPr>
          <w:rFonts w:ascii="Arial Narrow" w:eastAsia="Calibri" w:hAnsi="Arial Narrow" w:cs="Times New Roman"/>
        </w:rPr>
        <w:t>Kraków, dnia 08.05</w:t>
      </w:r>
      <w:r w:rsidR="00533DEC" w:rsidRPr="008D7543">
        <w:rPr>
          <w:rFonts w:ascii="Arial Narrow" w:eastAsia="Calibri" w:hAnsi="Arial Narrow" w:cs="Times New Roman"/>
        </w:rPr>
        <w:t>.2020 r.</w:t>
      </w:r>
    </w:p>
    <w:p w:rsidR="00533DEC" w:rsidRPr="008D7543" w:rsidRDefault="00533DEC" w:rsidP="008D7543">
      <w:pPr>
        <w:spacing w:line="360" w:lineRule="auto"/>
        <w:contextualSpacing/>
        <w:jc w:val="right"/>
        <w:rPr>
          <w:rFonts w:ascii="Arial Narrow" w:eastAsia="Calibri" w:hAnsi="Arial Narrow" w:cs="Times New Roman"/>
          <w:b/>
        </w:rPr>
      </w:pPr>
    </w:p>
    <w:p w:rsidR="00533DEC" w:rsidRPr="008D7543" w:rsidRDefault="00533DEC" w:rsidP="008D7543">
      <w:pPr>
        <w:spacing w:line="360" w:lineRule="auto"/>
        <w:contextualSpacing/>
        <w:jc w:val="center"/>
        <w:rPr>
          <w:rFonts w:ascii="Arial Narrow" w:hAnsi="Arial Narrow" w:cs="Times New Roman"/>
          <w:b/>
          <w:sz w:val="28"/>
        </w:rPr>
      </w:pPr>
      <w:r w:rsidRPr="008D7543">
        <w:rPr>
          <w:rFonts w:ascii="Arial Narrow" w:hAnsi="Arial Narrow" w:cs="Times New Roman"/>
          <w:b/>
          <w:sz w:val="28"/>
        </w:rPr>
        <w:t>OGŁOSZENIE O WYBORZE OFERTY NAJKORZYSTNIEJSZEJ, WYKONAWCACH, KTÓRZY ZŁOŻYLI W PRZEDMIOTOWYM POSTĘPOWANIU OFERTY, WYKONAWCACH WYKLUCZONYCH, OFRTACH ODRZUCONYCH</w:t>
      </w:r>
    </w:p>
    <w:p w:rsidR="00533DEC" w:rsidRPr="008D7543" w:rsidRDefault="00533DEC" w:rsidP="008D7543">
      <w:pPr>
        <w:spacing w:after="0" w:line="360" w:lineRule="auto"/>
        <w:ind w:left="1134" w:hanging="992"/>
        <w:contextualSpacing/>
        <w:jc w:val="both"/>
        <w:rPr>
          <w:rFonts w:ascii="Arial Narrow" w:eastAsia="Times New Roman" w:hAnsi="Arial Narrow" w:cs="Times New Roman"/>
          <w:lang w:eastAsia="pl-PL"/>
        </w:rPr>
      </w:pPr>
    </w:p>
    <w:p w:rsidR="00533DEC" w:rsidRPr="008D7543" w:rsidRDefault="00533DEC" w:rsidP="008D7543">
      <w:pPr>
        <w:spacing w:after="0" w:line="360" w:lineRule="auto"/>
        <w:ind w:left="851" w:hanging="851"/>
        <w:contextualSpacing/>
        <w:jc w:val="both"/>
        <w:rPr>
          <w:rFonts w:ascii="Arial Narrow" w:eastAsia="Calibri" w:hAnsi="Arial Narrow" w:cs="Times New Roman"/>
          <w:b/>
        </w:rPr>
      </w:pPr>
      <w:bookmarkStart w:id="0" w:name="_GoBack"/>
      <w:r w:rsidRPr="008D7543">
        <w:rPr>
          <w:rFonts w:ascii="Arial Narrow" w:eastAsia="Calibri" w:hAnsi="Arial Narrow" w:cs="Times New Roman"/>
        </w:rPr>
        <w:t>dotyczy:</w:t>
      </w:r>
      <w:r w:rsidRPr="008D7543">
        <w:rPr>
          <w:rFonts w:ascii="Arial Narrow" w:eastAsia="Calibri" w:hAnsi="Arial Narrow" w:cs="Times New Roman"/>
        </w:rPr>
        <w:tab/>
        <w:t xml:space="preserve">postępowania o udzielnie zamówienia publicznego prowadzonego w trybie przetargu nieograniczonego o wartości szacunkowej nieprzekraczającej wyrażonej w złotych równowartości kwoty 214 000 euro na </w:t>
      </w:r>
      <w:r w:rsidRPr="008D7543">
        <w:rPr>
          <w:rFonts w:ascii="Arial Narrow" w:eastAsia="Calibri" w:hAnsi="Arial Narrow" w:cs="Times New Roman"/>
          <w:b/>
        </w:rPr>
        <w:t xml:space="preserve">„Wykonanie wraz z dostawą nowych worków foliowych do zbiórki odpadów komunalnych dla Miejskiego Przedsiębiorstwa Oczyszczania Sp. z o.o. w Krakowie” </w:t>
      </w:r>
      <w:r w:rsidRPr="008D7543">
        <w:rPr>
          <w:rFonts w:ascii="Arial Narrow" w:eastAsia="Calibri" w:hAnsi="Arial Narrow" w:cs="Times New Roman"/>
        </w:rPr>
        <w:t>– TZ/TT/5/2020.</w:t>
      </w:r>
    </w:p>
    <w:p w:rsidR="00533DEC" w:rsidRPr="008D7543" w:rsidRDefault="00533DEC" w:rsidP="008D7543">
      <w:pPr>
        <w:spacing w:line="360" w:lineRule="auto"/>
        <w:contextualSpacing/>
        <w:rPr>
          <w:rFonts w:ascii="Arial Narrow" w:hAnsi="Arial Narrow" w:cs="Times New Roman"/>
        </w:rPr>
      </w:pPr>
    </w:p>
    <w:p w:rsidR="00533DEC" w:rsidRPr="008D7543" w:rsidRDefault="00533DEC" w:rsidP="008D7543">
      <w:pPr>
        <w:spacing w:line="360" w:lineRule="auto"/>
        <w:ind w:firstLine="851"/>
        <w:contextualSpacing/>
        <w:jc w:val="both"/>
        <w:rPr>
          <w:rFonts w:ascii="Arial Narrow" w:hAnsi="Arial Narrow" w:cs="Times New Roman"/>
        </w:rPr>
      </w:pPr>
      <w:r w:rsidRPr="008D7543">
        <w:rPr>
          <w:rFonts w:ascii="Arial Narrow" w:hAnsi="Arial Narrow" w:cs="Times New Roman"/>
        </w:rPr>
        <w:t>Miejskie Przedsiębiorstwo Oczyszczania Sp. z o.o. informuje, iż najkorzystniejszą ofertę w przedmiotowym postępowaniu otrzymano od Wykonawcy:</w:t>
      </w:r>
    </w:p>
    <w:p w:rsidR="008D7543" w:rsidRPr="008D7543" w:rsidRDefault="008D7543" w:rsidP="008D7543">
      <w:pPr>
        <w:spacing w:line="360" w:lineRule="auto"/>
        <w:contextualSpacing/>
        <w:jc w:val="both"/>
        <w:rPr>
          <w:rFonts w:ascii="Arial Narrow" w:hAnsi="Arial Narrow" w:cs="Times New Roman"/>
          <w:b/>
        </w:rPr>
      </w:pPr>
      <w:r w:rsidRPr="008D7543">
        <w:rPr>
          <w:rFonts w:ascii="Arial Narrow" w:hAnsi="Arial Narrow" w:cs="Times New Roman"/>
          <w:b/>
        </w:rPr>
        <w:t xml:space="preserve">ERG BIERUŃ-FOLIE Sp. z o.o. , </w:t>
      </w:r>
      <w:r w:rsidRPr="008D7543">
        <w:rPr>
          <w:rFonts w:ascii="Arial Narrow" w:hAnsi="Arial Narrow" w:cs="Times New Roman"/>
          <w:b/>
        </w:rPr>
        <w:t>ul. Chemików 163</w:t>
      </w:r>
      <w:r w:rsidRPr="008D7543">
        <w:rPr>
          <w:rFonts w:ascii="Arial Narrow" w:hAnsi="Arial Narrow" w:cs="Times New Roman"/>
          <w:b/>
        </w:rPr>
        <w:t xml:space="preserve">, </w:t>
      </w:r>
      <w:r w:rsidRPr="008D7543">
        <w:rPr>
          <w:rFonts w:ascii="Arial Narrow" w:hAnsi="Arial Narrow" w:cs="Times New Roman"/>
          <w:b/>
        </w:rPr>
        <w:t>43-150 Bieruń</w:t>
      </w:r>
      <w:r w:rsidRPr="008D7543">
        <w:rPr>
          <w:rFonts w:ascii="Arial Narrow" w:hAnsi="Arial Narrow" w:cs="Times New Roman"/>
          <w:b/>
        </w:rPr>
        <w:t xml:space="preserve"> </w:t>
      </w:r>
    </w:p>
    <w:p w:rsidR="00533DEC" w:rsidRPr="008D7543" w:rsidRDefault="00533DEC" w:rsidP="008D7543">
      <w:pPr>
        <w:spacing w:line="360" w:lineRule="auto"/>
        <w:contextualSpacing/>
        <w:jc w:val="both"/>
        <w:rPr>
          <w:rFonts w:ascii="Arial Narrow" w:hAnsi="Arial Narrow" w:cs="Times New Roman"/>
          <w:b/>
        </w:rPr>
      </w:pPr>
      <w:r w:rsidRPr="008D7543">
        <w:rPr>
          <w:rFonts w:ascii="Arial Narrow" w:hAnsi="Arial Narrow" w:cs="Times New Roman"/>
        </w:rPr>
        <w:t xml:space="preserve">Cena oferty za realizację przedmiotu niniejszego zamówienia (cena oferty) wynosi brutto: </w:t>
      </w:r>
      <w:r w:rsidRPr="008D7543">
        <w:rPr>
          <w:rFonts w:ascii="Arial Narrow" w:hAnsi="Arial Narrow" w:cs="Times New Roman"/>
        </w:rPr>
        <w:br/>
      </w:r>
      <w:r w:rsidR="008D7543" w:rsidRPr="008D7543">
        <w:rPr>
          <w:rFonts w:ascii="Arial Narrow" w:hAnsi="Arial Narrow" w:cs="Times New Roman"/>
          <w:b/>
        </w:rPr>
        <w:t>676 500,00</w:t>
      </w:r>
      <w:r w:rsidRPr="008D7543">
        <w:rPr>
          <w:rFonts w:ascii="Arial Narrow" w:hAnsi="Arial Narrow" w:cs="Times New Roman"/>
          <w:b/>
        </w:rPr>
        <w:t xml:space="preserve"> zł</w:t>
      </w:r>
      <w:r w:rsidRPr="008D7543">
        <w:rPr>
          <w:rFonts w:ascii="Arial Narrow" w:hAnsi="Arial Narrow" w:cs="Times New Roman"/>
        </w:rPr>
        <w:t xml:space="preserve"> (słownie: </w:t>
      </w:r>
      <w:r w:rsidR="008D7543" w:rsidRPr="008D7543">
        <w:rPr>
          <w:rFonts w:ascii="Arial Narrow" w:hAnsi="Arial Narrow" w:cs="Times New Roman"/>
        </w:rPr>
        <w:t>sześćset siedemdziesią</w:t>
      </w:r>
      <w:r w:rsidR="008D7543">
        <w:rPr>
          <w:rFonts w:ascii="Arial Narrow" w:hAnsi="Arial Narrow" w:cs="Times New Roman"/>
        </w:rPr>
        <w:t>t sześć tysięcy pięćset złotych</w:t>
      </w:r>
      <w:r w:rsidRPr="008D7543">
        <w:rPr>
          <w:rFonts w:ascii="Arial Narrow" w:hAnsi="Arial Narrow" w:cs="Times New Roman"/>
        </w:rPr>
        <w:t xml:space="preserve"> 00/100).</w:t>
      </w:r>
    </w:p>
    <w:p w:rsidR="00533DEC" w:rsidRPr="008D7543" w:rsidRDefault="00533DEC" w:rsidP="008D7543">
      <w:pPr>
        <w:spacing w:line="360" w:lineRule="auto"/>
        <w:contextualSpacing/>
        <w:jc w:val="both"/>
        <w:rPr>
          <w:rFonts w:ascii="Arial Narrow" w:hAnsi="Arial Narrow" w:cs="Times New Roman"/>
          <w:bCs/>
          <w:iCs/>
          <w:lang w:val="x-none" w:eastAsia="x-none"/>
        </w:rPr>
      </w:pPr>
      <w:r w:rsidRPr="008D7543">
        <w:rPr>
          <w:rFonts w:ascii="Arial Narrow" w:hAnsi="Arial Narrow" w:cs="Times New Roman"/>
          <w:bCs/>
          <w:iCs/>
          <w:lang w:val="x-none" w:eastAsia="x-none"/>
        </w:rPr>
        <w:t>Uzasadnienie wybory Wykonawcy:</w:t>
      </w:r>
    </w:p>
    <w:p w:rsidR="00533DEC" w:rsidRPr="008D7543" w:rsidRDefault="00533DEC" w:rsidP="008D7543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Arial Narrow" w:hAnsi="Arial Narrow" w:cs="Times New Roman"/>
        </w:rPr>
      </w:pPr>
      <w:r w:rsidRPr="008D7543">
        <w:rPr>
          <w:rFonts w:ascii="Arial Narrow" w:hAnsi="Arial Narrow" w:cs="Times New Roman"/>
        </w:rPr>
        <w:t>Wykonawca spełnia warunki uczestnictwa Wykonawcy w postępowaniu;</w:t>
      </w:r>
    </w:p>
    <w:p w:rsidR="00533DEC" w:rsidRPr="008D7543" w:rsidRDefault="00533DEC" w:rsidP="008D7543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Arial Narrow" w:hAnsi="Arial Narrow" w:cs="Times New Roman"/>
        </w:rPr>
      </w:pPr>
      <w:r w:rsidRPr="008D7543">
        <w:rPr>
          <w:rFonts w:ascii="Arial Narrow" w:hAnsi="Arial Narrow" w:cs="Times New Roman"/>
        </w:rPr>
        <w:t>Wykonawca nie został wykluczony z postępowania;</w:t>
      </w:r>
    </w:p>
    <w:p w:rsidR="00533DEC" w:rsidRPr="008D7543" w:rsidRDefault="00533DEC" w:rsidP="008D7543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Arial Narrow" w:hAnsi="Arial Narrow" w:cs="Times New Roman"/>
        </w:rPr>
      </w:pPr>
      <w:r w:rsidRPr="008D7543">
        <w:rPr>
          <w:rFonts w:ascii="Arial Narrow" w:hAnsi="Arial Narrow" w:cs="Times New Roman"/>
        </w:rPr>
        <w:t>oferta Wykonawcy (oceniona zgodnie z treścią art. 24 aa) ust. 1 ustawy Prawo zamówień publicznych) nie podlega odrzuceniu;</w:t>
      </w:r>
    </w:p>
    <w:p w:rsidR="00533DEC" w:rsidRPr="008D7543" w:rsidRDefault="00533DEC" w:rsidP="008D7543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Arial Narrow" w:hAnsi="Arial Narrow" w:cs="Times New Roman"/>
        </w:rPr>
      </w:pPr>
      <w:r w:rsidRPr="008D7543">
        <w:rPr>
          <w:rFonts w:ascii="Arial Narrow" w:hAnsi="Arial Narrow" w:cs="Times New Roman"/>
        </w:rPr>
        <w:t>oferta Wykonawcy (w kryterium cena) uzyskała 100,00 pkt;</w:t>
      </w:r>
    </w:p>
    <w:p w:rsidR="00533DEC" w:rsidRPr="008D7543" w:rsidRDefault="00533DEC" w:rsidP="008D7543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Arial Narrow" w:hAnsi="Arial Narrow" w:cs="Times New Roman"/>
        </w:rPr>
      </w:pPr>
      <w:r w:rsidRPr="008D7543">
        <w:rPr>
          <w:rFonts w:ascii="Arial Narrow" w:hAnsi="Arial Narrow" w:cs="Times New Roman"/>
        </w:rPr>
        <w:t>cena najkorzystniejszej oferty nie przekracza kwoty, którą Zamawiający zamierza przeznaczyć na sfinansowanie przedmiotowego zamówienia.</w:t>
      </w:r>
    </w:p>
    <w:p w:rsidR="00533DEC" w:rsidRPr="008D7543" w:rsidRDefault="00533DEC" w:rsidP="008D7543">
      <w:pPr>
        <w:shd w:val="clear" w:color="auto" w:fill="FFFFFF"/>
        <w:spacing w:line="360" w:lineRule="auto"/>
        <w:contextualSpacing/>
        <w:jc w:val="both"/>
        <w:rPr>
          <w:rFonts w:ascii="Arial Narrow" w:hAnsi="Arial Narrow" w:cs="Times New Roman"/>
          <w:bCs/>
          <w:spacing w:val="1"/>
        </w:rPr>
      </w:pPr>
    </w:p>
    <w:p w:rsidR="00533DEC" w:rsidRPr="008D7543" w:rsidRDefault="00533DEC" w:rsidP="008D7543">
      <w:pPr>
        <w:shd w:val="clear" w:color="auto" w:fill="FFFFFF"/>
        <w:spacing w:line="360" w:lineRule="auto"/>
        <w:contextualSpacing/>
        <w:jc w:val="both"/>
        <w:rPr>
          <w:rFonts w:ascii="Arial Narrow" w:hAnsi="Arial Narrow" w:cs="Times New Roman"/>
          <w:bCs/>
          <w:spacing w:val="1"/>
        </w:rPr>
      </w:pPr>
      <w:r w:rsidRPr="008D7543">
        <w:rPr>
          <w:rFonts w:ascii="Arial Narrow" w:hAnsi="Arial Narrow" w:cs="Times New Roman"/>
          <w:bCs/>
          <w:spacing w:val="1"/>
        </w:rPr>
        <w:t>Ponadto informujemy, iż:</w:t>
      </w:r>
    </w:p>
    <w:p w:rsidR="00533DEC" w:rsidRPr="008D7543" w:rsidRDefault="00533DEC" w:rsidP="008D7543">
      <w:pPr>
        <w:shd w:val="clear" w:color="auto" w:fill="FFFFFF"/>
        <w:spacing w:line="360" w:lineRule="auto"/>
        <w:contextualSpacing/>
        <w:jc w:val="both"/>
        <w:rPr>
          <w:rFonts w:ascii="Arial Narrow" w:hAnsi="Arial Narrow" w:cs="Times New Roman"/>
        </w:rPr>
      </w:pPr>
      <w:r w:rsidRPr="008D7543">
        <w:rPr>
          <w:rFonts w:ascii="Arial Narrow" w:hAnsi="Arial Narrow" w:cs="Times New Roman"/>
        </w:rPr>
        <w:t>1. w przedmiotowym postępowaniu ofertę złożyło 6 Wykonawców:</w:t>
      </w:r>
    </w:p>
    <w:tbl>
      <w:tblPr>
        <w:tblStyle w:val="Tabela-Siatka"/>
        <w:tblW w:w="9629" w:type="dxa"/>
        <w:jc w:val="center"/>
        <w:tblInd w:w="0" w:type="dxa"/>
        <w:tblLook w:val="04A0" w:firstRow="1" w:lastRow="0" w:firstColumn="1" w:lastColumn="0" w:noHBand="0" w:noVBand="1"/>
      </w:tblPr>
      <w:tblGrid>
        <w:gridCol w:w="557"/>
        <w:gridCol w:w="3827"/>
        <w:gridCol w:w="2410"/>
        <w:gridCol w:w="2835"/>
      </w:tblGrid>
      <w:tr w:rsidR="00533DEC" w:rsidRPr="008D7543" w:rsidTr="003405E7">
        <w:trPr>
          <w:trHeight w:val="676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33DEC" w:rsidRPr="008D7543" w:rsidRDefault="00533DEC" w:rsidP="008D7543">
            <w:pPr>
              <w:pStyle w:val="Akapitzlist"/>
              <w:spacing w:line="240" w:lineRule="auto"/>
              <w:ind w:left="0"/>
              <w:jc w:val="center"/>
              <w:rPr>
                <w:rFonts w:ascii="Arial Narrow" w:hAnsi="Arial Narrow" w:cs="Times New Roman"/>
                <w:b/>
                <w:sz w:val="22"/>
              </w:rPr>
            </w:pPr>
            <w:r w:rsidRPr="008D7543">
              <w:rPr>
                <w:rFonts w:ascii="Arial Narrow" w:hAnsi="Arial Narrow" w:cs="Times New Roman"/>
                <w:b/>
                <w:sz w:val="22"/>
              </w:rPr>
              <w:t>Lp.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33DEC" w:rsidRPr="008D7543" w:rsidRDefault="00533DEC" w:rsidP="008D7543">
            <w:pPr>
              <w:pStyle w:val="Akapitzlist"/>
              <w:spacing w:line="240" w:lineRule="auto"/>
              <w:ind w:left="0"/>
              <w:jc w:val="center"/>
              <w:rPr>
                <w:rFonts w:ascii="Arial Narrow" w:hAnsi="Arial Narrow" w:cs="Times New Roman"/>
                <w:b/>
                <w:sz w:val="22"/>
              </w:rPr>
            </w:pPr>
            <w:r w:rsidRPr="008D7543">
              <w:rPr>
                <w:rFonts w:ascii="Arial Narrow" w:hAnsi="Arial Narrow" w:cs="Times New Roman"/>
                <w:b/>
                <w:sz w:val="22"/>
              </w:rPr>
              <w:t>Nazwa i adres Wykonawcy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33DEC" w:rsidRPr="008D7543" w:rsidRDefault="00533DEC" w:rsidP="008D7543">
            <w:pPr>
              <w:pStyle w:val="Akapitzlist"/>
              <w:spacing w:line="240" w:lineRule="auto"/>
              <w:ind w:left="0"/>
              <w:jc w:val="center"/>
              <w:rPr>
                <w:rFonts w:ascii="Arial Narrow" w:hAnsi="Arial Narrow" w:cs="Times New Roman"/>
                <w:b/>
                <w:sz w:val="22"/>
              </w:rPr>
            </w:pPr>
            <w:r w:rsidRPr="008D7543">
              <w:rPr>
                <w:rFonts w:ascii="Arial Narrow" w:hAnsi="Arial Narrow" w:cs="Times New Roman"/>
                <w:b/>
                <w:sz w:val="22"/>
              </w:rPr>
              <w:t>Cena oferty brutto [zł]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33DEC" w:rsidRPr="008D7543" w:rsidRDefault="00533DEC" w:rsidP="008D7543">
            <w:pPr>
              <w:pStyle w:val="Akapitzlist"/>
              <w:spacing w:line="240" w:lineRule="auto"/>
              <w:ind w:left="0"/>
              <w:jc w:val="center"/>
              <w:rPr>
                <w:rFonts w:ascii="Arial Narrow" w:hAnsi="Arial Narrow" w:cs="Times New Roman"/>
                <w:b/>
                <w:sz w:val="22"/>
              </w:rPr>
            </w:pPr>
            <w:r w:rsidRPr="008D7543">
              <w:rPr>
                <w:rFonts w:ascii="Arial Narrow" w:hAnsi="Arial Narrow" w:cs="Times New Roman"/>
                <w:b/>
                <w:bCs/>
                <w:sz w:val="22"/>
              </w:rPr>
              <w:t>Liczba przyznanych punktów</w:t>
            </w:r>
          </w:p>
        </w:tc>
      </w:tr>
      <w:tr w:rsidR="00533DEC" w:rsidRPr="008D7543" w:rsidTr="003405E7">
        <w:trPr>
          <w:trHeight w:val="1034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EC" w:rsidRPr="008D7543" w:rsidRDefault="00533DEC" w:rsidP="008D7543">
            <w:pPr>
              <w:pStyle w:val="Akapitzlist"/>
              <w:numPr>
                <w:ilvl w:val="0"/>
                <w:numId w:val="2"/>
              </w:numPr>
              <w:tabs>
                <w:tab w:val="left" w:pos="66"/>
              </w:tabs>
              <w:spacing w:after="0" w:line="240" w:lineRule="auto"/>
              <w:jc w:val="center"/>
              <w:rPr>
                <w:rFonts w:ascii="Arial Narrow" w:hAnsi="Arial Narrow" w:cs="Times New Roman"/>
                <w:sz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EC" w:rsidRPr="008D7543" w:rsidRDefault="00533DEC" w:rsidP="008D7543">
            <w:pPr>
              <w:spacing w:line="240" w:lineRule="auto"/>
              <w:contextualSpacing/>
              <w:rPr>
                <w:rFonts w:ascii="Arial Narrow" w:hAnsi="Arial Narrow" w:cs="Times New Roman"/>
                <w:b/>
                <w:sz w:val="22"/>
              </w:rPr>
            </w:pPr>
            <w:r w:rsidRPr="008D7543">
              <w:rPr>
                <w:rFonts w:ascii="Arial Narrow" w:hAnsi="Arial Narrow" w:cs="Times New Roman"/>
                <w:b/>
                <w:sz w:val="22"/>
              </w:rPr>
              <w:t>Przedsiębiorstwo Tworzyw Sztucznych Kwasek Janusz</w:t>
            </w:r>
          </w:p>
          <w:p w:rsidR="00533DEC" w:rsidRPr="008D7543" w:rsidRDefault="00533DEC" w:rsidP="008D7543">
            <w:pPr>
              <w:spacing w:line="240" w:lineRule="auto"/>
              <w:contextualSpacing/>
              <w:rPr>
                <w:rFonts w:ascii="Arial Narrow" w:hAnsi="Arial Narrow" w:cs="Times New Roman"/>
                <w:sz w:val="22"/>
              </w:rPr>
            </w:pPr>
            <w:r w:rsidRPr="008D7543">
              <w:rPr>
                <w:rFonts w:ascii="Arial Narrow" w:hAnsi="Arial Narrow" w:cs="Times New Roman"/>
                <w:sz w:val="22"/>
              </w:rPr>
              <w:t>ul. Boczna Kasprowicza 4</w:t>
            </w:r>
          </w:p>
          <w:p w:rsidR="00533DEC" w:rsidRPr="008D7543" w:rsidRDefault="00533DEC" w:rsidP="008D7543">
            <w:pPr>
              <w:spacing w:line="240" w:lineRule="auto"/>
              <w:contextualSpacing/>
              <w:rPr>
                <w:rFonts w:ascii="Arial Narrow" w:hAnsi="Arial Narrow" w:cs="Times New Roman"/>
                <w:b/>
                <w:sz w:val="22"/>
              </w:rPr>
            </w:pPr>
            <w:r w:rsidRPr="008D7543">
              <w:rPr>
                <w:rFonts w:ascii="Arial Narrow" w:hAnsi="Arial Narrow" w:cs="Times New Roman"/>
                <w:sz w:val="22"/>
              </w:rPr>
              <w:t>37-100 Łańcut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EC" w:rsidRPr="008D7543" w:rsidRDefault="00533DEC" w:rsidP="008D7543">
            <w:pPr>
              <w:pStyle w:val="Akapitzlist"/>
              <w:spacing w:line="240" w:lineRule="auto"/>
              <w:ind w:left="0"/>
              <w:jc w:val="center"/>
              <w:rPr>
                <w:rFonts w:ascii="Arial Narrow" w:hAnsi="Arial Narrow" w:cs="Times New Roman"/>
                <w:b/>
                <w:sz w:val="22"/>
              </w:rPr>
            </w:pPr>
            <w:r w:rsidRPr="008D7543">
              <w:rPr>
                <w:rFonts w:ascii="Arial Narrow" w:hAnsi="Arial Narrow" w:cs="Times New Roman"/>
                <w:b/>
                <w:sz w:val="22"/>
              </w:rPr>
              <w:t>554 730,00 zł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EC" w:rsidRPr="008D7543" w:rsidRDefault="0023146D" w:rsidP="008D7543">
            <w:pPr>
              <w:pStyle w:val="Akapitzlist"/>
              <w:spacing w:line="240" w:lineRule="auto"/>
              <w:ind w:left="0"/>
              <w:jc w:val="center"/>
              <w:rPr>
                <w:rFonts w:ascii="Arial Narrow" w:hAnsi="Arial Narrow" w:cs="Times New Roman"/>
                <w:b/>
                <w:sz w:val="22"/>
              </w:rPr>
            </w:pPr>
            <w:r w:rsidRPr="008D7543">
              <w:rPr>
                <w:rFonts w:ascii="Arial Narrow" w:hAnsi="Arial Narrow" w:cs="Times New Roman"/>
                <w:b/>
                <w:sz w:val="22"/>
              </w:rPr>
              <w:t>Oferta Wykonawcy odrzucona, nie podlega ocenie</w:t>
            </w:r>
          </w:p>
        </w:tc>
      </w:tr>
      <w:tr w:rsidR="00533DEC" w:rsidRPr="008D7543" w:rsidTr="003405E7">
        <w:trPr>
          <w:trHeight w:val="982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EC" w:rsidRPr="008D7543" w:rsidRDefault="00533DEC" w:rsidP="008D7543">
            <w:pPr>
              <w:pStyle w:val="Akapitzlist"/>
              <w:numPr>
                <w:ilvl w:val="0"/>
                <w:numId w:val="2"/>
              </w:numPr>
              <w:tabs>
                <w:tab w:val="left" w:pos="66"/>
              </w:tabs>
              <w:spacing w:after="0" w:line="240" w:lineRule="auto"/>
              <w:jc w:val="center"/>
              <w:rPr>
                <w:rFonts w:ascii="Arial Narrow" w:hAnsi="Arial Narrow" w:cs="Times New Roman"/>
                <w:sz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EC" w:rsidRPr="008D7543" w:rsidRDefault="00533DEC" w:rsidP="008D7543">
            <w:pPr>
              <w:spacing w:line="240" w:lineRule="auto"/>
              <w:contextualSpacing/>
              <w:rPr>
                <w:rFonts w:ascii="Arial Narrow" w:hAnsi="Arial Narrow" w:cs="Times New Roman"/>
                <w:b/>
                <w:sz w:val="22"/>
              </w:rPr>
            </w:pPr>
            <w:r w:rsidRPr="008D7543">
              <w:rPr>
                <w:rFonts w:ascii="Arial Narrow" w:hAnsi="Arial Narrow" w:cs="Times New Roman"/>
                <w:b/>
                <w:sz w:val="22"/>
              </w:rPr>
              <w:t>FPH MARJU Mariusz Malinowski </w:t>
            </w:r>
          </w:p>
          <w:p w:rsidR="00533DEC" w:rsidRPr="008D7543" w:rsidRDefault="00533DEC" w:rsidP="008D7543">
            <w:pPr>
              <w:spacing w:line="240" w:lineRule="auto"/>
              <w:contextualSpacing/>
              <w:rPr>
                <w:rFonts w:ascii="Arial Narrow" w:hAnsi="Arial Narrow" w:cs="Times New Roman"/>
                <w:sz w:val="22"/>
              </w:rPr>
            </w:pPr>
            <w:r w:rsidRPr="008D7543">
              <w:rPr>
                <w:rFonts w:ascii="Arial Narrow" w:hAnsi="Arial Narrow" w:cs="Times New Roman"/>
                <w:sz w:val="22"/>
              </w:rPr>
              <w:t xml:space="preserve">ul. J. </w:t>
            </w:r>
            <w:proofErr w:type="spellStart"/>
            <w:r w:rsidRPr="008D7543">
              <w:rPr>
                <w:rFonts w:ascii="Arial Narrow" w:hAnsi="Arial Narrow" w:cs="Times New Roman"/>
                <w:sz w:val="22"/>
              </w:rPr>
              <w:t>Kurnakowicza</w:t>
            </w:r>
            <w:proofErr w:type="spellEnd"/>
            <w:r w:rsidRPr="008D7543">
              <w:rPr>
                <w:rFonts w:ascii="Arial Narrow" w:hAnsi="Arial Narrow" w:cs="Times New Roman"/>
                <w:sz w:val="22"/>
              </w:rPr>
              <w:t xml:space="preserve"> 5 </w:t>
            </w:r>
          </w:p>
          <w:p w:rsidR="00533DEC" w:rsidRPr="008D7543" w:rsidRDefault="00533DEC" w:rsidP="008D7543">
            <w:pPr>
              <w:spacing w:line="240" w:lineRule="auto"/>
              <w:contextualSpacing/>
              <w:rPr>
                <w:rFonts w:ascii="Arial Narrow" w:hAnsi="Arial Narrow" w:cs="Times New Roman"/>
                <w:b/>
                <w:sz w:val="22"/>
              </w:rPr>
            </w:pPr>
            <w:r w:rsidRPr="008D7543">
              <w:rPr>
                <w:rFonts w:ascii="Arial Narrow" w:hAnsi="Arial Narrow" w:cs="Times New Roman"/>
                <w:sz w:val="22"/>
              </w:rPr>
              <w:t>33-103 Tarnów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EC" w:rsidRPr="008D7543" w:rsidRDefault="00533DEC" w:rsidP="008D7543">
            <w:pPr>
              <w:pStyle w:val="Akapitzlist"/>
              <w:spacing w:line="240" w:lineRule="auto"/>
              <w:ind w:left="0"/>
              <w:jc w:val="center"/>
              <w:rPr>
                <w:rFonts w:ascii="Arial Narrow" w:hAnsi="Arial Narrow" w:cs="Times New Roman"/>
                <w:b/>
                <w:sz w:val="22"/>
              </w:rPr>
            </w:pPr>
            <w:r w:rsidRPr="008D7543">
              <w:rPr>
                <w:rFonts w:ascii="Arial Narrow" w:hAnsi="Arial Narrow" w:cs="Times New Roman"/>
                <w:b/>
                <w:sz w:val="22"/>
              </w:rPr>
              <w:t>873 300,00 zł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EC" w:rsidRPr="008D7543" w:rsidRDefault="007D4F13" w:rsidP="008D7543">
            <w:pPr>
              <w:pStyle w:val="Akapitzlist"/>
              <w:spacing w:line="240" w:lineRule="auto"/>
              <w:ind w:left="0"/>
              <w:jc w:val="center"/>
              <w:rPr>
                <w:rFonts w:ascii="Arial Narrow" w:hAnsi="Arial Narrow" w:cs="Times New Roman"/>
                <w:b/>
                <w:sz w:val="22"/>
              </w:rPr>
            </w:pPr>
            <w:r w:rsidRPr="008D7543">
              <w:rPr>
                <w:rFonts w:ascii="Arial Narrow" w:hAnsi="Arial Narrow" w:cs="Times New Roman"/>
                <w:b/>
                <w:sz w:val="22"/>
              </w:rPr>
              <w:t>77,46 pkt</w:t>
            </w:r>
          </w:p>
        </w:tc>
      </w:tr>
      <w:tr w:rsidR="00533DEC" w:rsidRPr="008D7543" w:rsidTr="003405E7">
        <w:trPr>
          <w:trHeight w:val="982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EC" w:rsidRPr="008D7543" w:rsidRDefault="00533DEC" w:rsidP="008D7543">
            <w:pPr>
              <w:pStyle w:val="Akapitzlist"/>
              <w:numPr>
                <w:ilvl w:val="0"/>
                <w:numId w:val="2"/>
              </w:numPr>
              <w:tabs>
                <w:tab w:val="left" w:pos="66"/>
              </w:tabs>
              <w:spacing w:after="0" w:line="240" w:lineRule="auto"/>
              <w:jc w:val="center"/>
              <w:rPr>
                <w:rFonts w:ascii="Arial Narrow" w:hAnsi="Arial Narrow" w:cs="Times New Roman"/>
                <w:sz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EC" w:rsidRPr="008D7543" w:rsidRDefault="00533DEC" w:rsidP="008D7543">
            <w:pPr>
              <w:spacing w:line="240" w:lineRule="auto"/>
              <w:contextualSpacing/>
              <w:rPr>
                <w:rFonts w:ascii="Arial Narrow" w:eastAsia="Times New Roman" w:hAnsi="Arial Narrow" w:cs="Times New Roman"/>
                <w:b/>
                <w:sz w:val="22"/>
                <w:lang w:eastAsia="pl-PL"/>
              </w:rPr>
            </w:pPr>
            <w:r w:rsidRPr="008D7543">
              <w:rPr>
                <w:rFonts w:ascii="Arial Narrow" w:eastAsia="Times New Roman" w:hAnsi="Arial Narrow" w:cs="Times New Roman"/>
                <w:b/>
                <w:sz w:val="22"/>
                <w:lang w:eastAsia="pl-PL"/>
              </w:rPr>
              <w:t>RESACO Sp. z o.o.</w:t>
            </w:r>
          </w:p>
          <w:p w:rsidR="00533DEC" w:rsidRPr="008D7543" w:rsidRDefault="00533DEC" w:rsidP="008D7543">
            <w:pPr>
              <w:spacing w:line="240" w:lineRule="auto"/>
              <w:contextualSpacing/>
              <w:rPr>
                <w:rFonts w:ascii="Arial Narrow" w:eastAsia="Times New Roman" w:hAnsi="Arial Narrow" w:cs="Times New Roman"/>
                <w:sz w:val="22"/>
                <w:lang w:eastAsia="pl-PL"/>
              </w:rPr>
            </w:pPr>
            <w:r w:rsidRPr="008D7543">
              <w:rPr>
                <w:rFonts w:ascii="Arial Narrow" w:eastAsia="Times New Roman" w:hAnsi="Arial Narrow" w:cs="Times New Roman"/>
                <w:sz w:val="22"/>
                <w:lang w:eastAsia="pl-PL"/>
              </w:rPr>
              <w:t>ul. H. Cegielskiego 5</w:t>
            </w:r>
          </w:p>
          <w:p w:rsidR="00533DEC" w:rsidRPr="008D7543" w:rsidRDefault="00533DEC" w:rsidP="008D7543">
            <w:pPr>
              <w:spacing w:line="240" w:lineRule="auto"/>
              <w:contextualSpacing/>
              <w:rPr>
                <w:rFonts w:ascii="Arial Narrow" w:eastAsia="Times New Roman" w:hAnsi="Arial Narrow" w:cs="Times New Roman"/>
                <w:sz w:val="22"/>
                <w:lang w:eastAsia="pl-PL"/>
              </w:rPr>
            </w:pPr>
            <w:r w:rsidRPr="008D7543">
              <w:rPr>
                <w:rFonts w:ascii="Arial Narrow" w:eastAsia="Times New Roman" w:hAnsi="Arial Narrow" w:cs="Times New Roman"/>
                <w:sz w:val="22"/>
                <w:lang w:eastAsia="pl-PL"/>
              </w:rPr>
              <w:t>75-202 Koszalin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EC" w:rsidRPr="008D7543" w:rsidRDefault="00533DEC" w:rsidP="008D7543">
            <w:pPr>
              <w:spacing w:line="240" w:lineRule="auto"/>
              <w:contextualSpacing/>
              <w:jc w:val="center"/>
              <w:rPr>
                <w:rFonts w:ascii="Arial Narrow" w:hAnsi="Arial Narrow" w:cs="Times New Roman"/>
                <w:b/>
                <w:sz w:val="22"/>
              </w:rPr>
            </w:pPr>
            <w:r w:rsidRPr="008D7543">
              <w:rPr>
                <w:rFonts w:ascii="Arial Narrow" w:hAnsi="Arial Narrow" w:cs="Times New Roman"/>
                <w:b/>
                <w:sz w:val="22"/>
              </w:rPr>
              <w:t>722 625,00 zł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EC" w:rsidRPr="008D7543" w:rsidRDefault="007D4F13" w:rsidP="008D7543">
            <w:pPr>
              <w:pStyle w:val="Akapitzlist"/>
              <w:spacing w:line="240" w:lineRule="auto"/>
              <w:ind w:left="0"/>
              <w:jc w:val="center"/>
              <w:rPr>
                <w:rFonts w:ascii="Arial Narrow" w:hAnsi="Arial Narrow" w:cs="Times New Roman"/>
                <w:b/>
                <w:sz w:val="22"/>
              </w:rPr>
            </w:pPr>
            <w:r w:rsidRPr="008D7543">
              <w:rPr>
                <w:rFonts w:ascii="Arial Narrow" w:hAnsi="Arial Narrow" w:cs="Times New Roman"/>
                <w:b/>
                <w:sz w:val="22"/>
              </w:rPr>
              <w:t>93,62 pkt</w:t>
            </w:r>
          </w:p>
        </w:tc>
      </w:tr>
      <w:tr w:rsidR="00533DEC" w:rsidRPr="008D7543" w:rsidTr="003405E7">
        <w:trPr>
          <w:trHeight w:val="982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EC" w:rsidRPr="008D7543" w:rsidRDefault="00533DEC" w:rsidP="008D7543">
            <w:pPr>
              <w:pStyle w:val="Akapitzlist"/>
              <w:numPr>
                <w:ilvl w:val="0"/>
                <w:numId w:val="2"/>
              </w:numPr>
              <w:tabs>
                <w:tab w:val="left" w:pos="66"/>
              </w:tabs>
              <w:spacing w:after="0" w:line="240" w:lineRule="auto"/>
              <w:jc w:val="center"/>
              <w:rPr>
                <w:rFonts w:ascii="Arial Narrow" w:hAnsi="Arial Narrow" w:cs="Times New Roman"/>
                <w:sz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EC" w:rsidRPr="008D7543" w:rsidRDefault="00533DEC" w:rsidP="008D7543">
            <w:pPr>
              <w:spacing w:line="240" w:lineRule="auto"/>
              <w:contextualSpacing/>
              <w:rPr>
                <w:rFonts w:ascii="Arial Narrow" w:hAnsi="Arial Narrow" w:cs="Times New Roman"/>
                <w:b/>
                <w:sz w:val="22"/>
              </w:rPr>
            </w:pPr>
            <w:r w:rsidRPr="008D7543">
              <w:rPr>
                <w:rFonts w:ascii="Arial Narrow" w:hAnsi="Arial Narrow" w:cs="Times New Roman"/>
                <w:b/>
                <w:sz w:val="22"/>
              </w:rPr>
              <w:t xml:space="preserve">ERG BIERUŃ-FOLIE Sp. z o.o. </w:t>
            </w:r>
          </w:p>
          <w:p w:rsidR="00533DEC" w:rsidRPr="008D7543" w:rsidRDefault="00533DEC" w:rsidP="008D7543">
            <w:pPr>
              <w:spacing w:line="240" w:lineRule="auto"/>
              <w:contextualSpacing/>
              <w:rPr>
                <w:rFonts w:ascii="Arial Narrow" w:hAnsi="Arial Narrow" w:cs="Times New Roman"/>
                <w:sz w:val="22"/>
              </w:rPr>
            </w:pPr>
            <w:r w:rsidRPr="008D7543">
              <w:rPr>
                <w:rFonts w:ascii="Arial Narrow" w:hAnsi="Arial Narrow" w:cs="Times New Roman"/>
                <w:sz w:val="22"/>
              </w:rPr>
              <w:t>ul. Chemików 163</w:t>
            </w:r>
          </w:p>
          <w:p w:rsidR="00533DEC" w:rsidRPr="008D7543" w:rsidRDefault="00533DEC" w:rsidP="008D7543">
            <w:pPr>
              <w:spacing w:line="240" w:lineRule="auto"/>
              <w:contextualSpacing/>
              <w:rPr>
                <w:rFonts w:ascii="Arial Narrow" w:hAnsi="Arial Narrow" w:cs="Times New Roman"/>
                <w:b/>
                <w:sz w:val="22"/>
              </w:rPr>
            </w:pPr>
            <w:r w:rsidRPr="008D7543">
              <w:rPr>
                <w:rFonts w:ascii="Arial Narrow" w:hAnsi="Arial Narrow" w:cs="Times New Roman"/>
                <w:sz w:val="22"/>
              </w:rPr>
              <w:t>43-150 Bieruń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EC" w:rsidRPr="008D7543" w:rsidRDefault="00533DEC" w:rsidP="008D7543">
            <w:pPr>
              <w:spacing w:line="240" w:lineRule="auto"/>
              <w:contextualSpacing/>
              <w:jc w:val="center"/>
              <w:rPr>
                <w:rFonts w:ascii="Arial Narrow" w:hAnsi="Arial Narrow" w:cs="Times New Roman"/>
                <w:b/>
                <w:sz w:val="22"/>
              </w:rPr>
            </w:pPr>
            <w:r w:rsidRPr="008D7543">
              <w:rPr>
                <w:rFonts w:ascii="Arial Narrow" w:hAnsi="Arial Narrow" w:cs="Times New Roman"/>
                <w:b/>
                <w:sz w:val="22"/>
              </w:rPr>
              <w:t>676 500,00 zł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EC" w:rsidRPr="008D7543" w:rsidRDefault="007D4F13" w:rsidP="008D7543">
            <w:pPr>
              <w:pStyle w:val="Akapitzlist"/>
              <w:spacing w:line="240" w:lineRule="auto"/>
              <w:ind w:left="0"/>
              <w:jc w:val="center"/>
              <w:rPr>
                <w:rFonts w:ascii="Arial Narrow" w:hAnsi="Arial Narrow" w:cs="Times New Roman"/>
                <w:b/>
                <w:sz w:val="22"/>
              </w:rPr>
            </w:pPr>
            <w:r w:rsidRPr="008D7543">
              <w:rPr>
                <w:rFonts w:ascii="Arial Narrow" w:hAnsi="Arial Narrow" w:cs="Times New Roman"/>
                <w:b/>
                <w:sz w:val="22"/>
              </w:rPr>
              <w:t>100,00 pkt</w:t>
            </w:r>
          </w:p>
        </w:tc>
      </w:tr>
      <w:tr w:rsidR="00533DEC" w:rsidRPr="008D7543" w:rsidTr="003405E7">
        <w:trPr>
          <w:trHeight w:val="982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EC" w:rsidRPr="008D7543" w:rsidRDefault="00533DEC" w:rsidP="008D7543">
            <w:pPr>
              <w:pStyle w:val="Akapitzlist"/>
              <w:numPr>
                <w:ilvl w:val="0"/>
                <w:numId w:val="2"/>
              </w:numPr>
              <w:tabs>
                <w:tab w:val="left" w:pos="66"/>
              </w:tabs>
              <w:spacing w:after="0" w:line="240" w:lineRule="auto"/>
              <w:jc w:val="center"/>
              <w:rPr>
                <w:rFonts w:ascii="Arial Narrow" w:hAnsi="Arial Narrow" w:cs="Times New Roman"/>
                <w:sz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EC" w:rsidRPr="008D7543" w:rsidRDefault="00533DEC" w:rsidP="008D7543">
            <w:pPr>
              <w:spacing w:line="240" w:lineRule="auto"/>
              <w:contextualSpacing/>
              <w:rPr>
                <w:rFonts w:ascii="Arial Narrow" w:hAnsi="Arial Narrow" w:cs="Times New Roman"/>
                <w:b/>
                <w:sz w:val="22"/>
              </w:rPr>
            </w:pPr>
            <w:r w:rsidRPr="008D7543">
              <w:rPr>
                <w:rFonts w:ascii="Arial Narrow" w:hAnsi="Arial Narrow" w:cs="Times New Roman"/>
                <w:b/>
                <w:sz w:val="22"/>
              </w:rPr>
              <w:t xml:space="preserve">VECOPAK Przemysław </w:t>
            </w:r>
            <w:proofErr w:type="spellStart"/>
            <w:r w:rsidRPr="008D7543">
              <w:rPr>
                <w:rFonts w:ascii="Arial Narrow" w:hAnsi="Arial Narrow" w:cs="Times New Roman"/>
                <w:b/>
                <w:sz w:val="22"/>
              </w:rPr>
              <w:t>Źródlewski</w:t>
            </w:r>
            <w:proofErr w:type="spellEnd"/>
          </w:p>
          <w:p w:rsidR="00533DEC" w:rsidRPr="008D7543" w:rsidRDefault="00533DEC" w:rsidP="008D7543">
            <w:pPr>
              <w:spacing w:line="240" w:lineRule="auto"/>
              <w:contextualSpacing/>
              <w:rPr>
                <w:rFonts w:ascii="Arial Narrow" w:hAnsi="Arial Narrow" w:cs="Times New Roman"/>
                <w:sz w:val="22"/>
              </w:rPr>
            </w:pPr>
            <w:r w:rsidRPr="008D7543">
              <w:rPr>
                <w:rFonts w:ascii="Arial Narrow" w:hAnsi="Arial Narrow" w:cs="Times New Roman"/>
                <w:sz w:val="22"/>
              </w:rPr>
              <w:t xml:space="preserve">ul. </w:t>
            </w:r>
            <w:proofErr w:type="spellStart"/>
            <w:r w:rsidRPr="008D7543">
              <w:rPr>
                <w:rFonts w:ascii="Arial Narrow" w:hAnsi="Arial Narrow" w:cs="Times New Roman"/>
                <w:sz w:val="22"/>
              </w:rPr>
              <w:t>Bohuna</w:t>
            </w:r>
            <w:proofErr w:type="spellEnd"/>
            <w:r w:rsidRPr="008D7543">
              <w:rPr>
                <w:rFonts w:ascii="Arial Narrow" w:hAnsi="Arial Narrow" w:cs="Times New Roman"/>
                <w:sz w:val="22"/>
              </w:rPr>
              <w:t xml:space="preserve"> 1 </w:t>
            </w:r>
          </w:p>
          <w:p w:rsidR="00533DEC" w:rsidRPr="008D7543" w:rsidRDefault="00533DEC" w:rsidP="008D7543">
            <w:pPr>
              <w:spacing w:line="240" w:lineRule="auto"/>
              <w:contextualSpacing/>
              <w:rPr>
                <w:rFonts w:ascii="Arial Narrow" w:hAnsi="Arial Narrow" w:cs="Times New Roman"/>
                <w:b/>
                <w:sz w:val="22"/>
              </w:rPr>
            </w:pPr>
            <w:r w:rsidRPr="008D7543">
              <w:rPr>
                <w:rFonts w:ascii="Arial Narrow" w:hAnsi="Arial Narrow" w:cs="Times New Roman"/>
                <w:sz w:val="22"/>
              </w:rPr>
              <w:t>11-041 Olsztyn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EC" w:rsidRPr="008D7543" w:rsidRDefault="00533DEC" w:rsidP="008D7543">
            <w:pPr>
              <w:spacing w:line="240" w:lineRule="auto"/>
              <w:contextualSpacing/>
              <w:jc w:val="center"/>
              <w:rPr>
                <w:rFonts w:ascii="Arial Narrow" w:hAnsi="Arial Narrow" w:cs="Times New Roman"/>
                <w:sz w:val="22"/>
              </w:rPr>
            </w:pPr>
            <w:r w:rsidRPr="008D7543">
              <w:rPr>
                <w:rFonts w:ascii="Arial Narrow" w:hAnsi="Arial Narrow" w:cs="Times New Roman"/>
                <w:b/>
                <w:sz w:val="22"/>
              </w:rPr>
              <w:t>805 650,00 zł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EC" w:rsidRPr="008D7543" w:rsidRDefault="00A339B3" w:rsidP="008D7543">
            <w:pPr>
              <w:pStyle w:val="Akapitzlist"/>
              <w:spacing w:line="240" w:lineRule="auto"/>
              <w:ind w:left="0"/>
              <w:jc w:val="center"/>
              <w:rPr>
                <w:rFonts w:ascii="Arial Narrow" w:hAnsi="Arial Narrow" w:cs="Times New Roman"/>
                <w:b/>
                <w:sz w:val="22"/>
              </w:rPr>
            </w:pPr>
            <w:r w:rsidRPr="008D7543">
              <w:rPr>
                <w:rFonts w:ascii="Arial Narrow" w:hAnsi="Arial Narrow" w:cs="Times New Roman"/>
                <w:b/>
                <w:sz w:val="22"/>
              </w:rPr>
              <w:t>Oferta Wykonawcy odrzucona, nie podlega ocenie</w:t>
            </w:r>
          </w:p>
        </w:tc>
      </w:tr>
      <w:tr w:rsidR="00533DEC" w:rsidRPr="008D7543" w:rsidTr="002E164B">
        <w:trPr>
          <w:trHeight w:val="712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EC" w:rsidRPr="008D7543" w:rsidRDefault="00533DEC" w:rsidP="008D7543">
            <w:pPr>
              <w:pStyle w:val="Akapitzlist"/>
              <w:numPr>
                <w:ilvl w:val="0"/>
                <w:numId w:val="2"/>
              </w:numPr>
              <w:tabs>
                <w:tab w:val="left" w:pos="66"/>
              </w:tabs>
              <w:spacing w:after="0" w:line="240" w:lineRule="auto"/>
              <w:jc w:val="center"/>
              <w:rPr>
                <w:rFonts w:ascii="Arial Narrow" w:hAnsi="Arial Narrow" w:cs="Times New Roman"/>
                <w:sz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EC" w:rsidRPr="008D7543" w:rsidRDefault="00533DEC" w:rsidP="008D7543">
            <w:pPr>
              <w:pStyle w:val="Akapitzlist"/>
              <w:spacing w:line="240" w:lineRule="auto"/>
              <w:ind w:left="0"/>
              <w:rPr>
                <w:rFonts w:ascii="Arial Narrow" w:hAnsi="Arial Narrow" w:cs="Times New Roman"/>
                <w:b/>
                <w:sz w:val="22"/>
              </w:rPr>
            </w:pPr>
            <w:r w:rsidRPr="008D7543">
              <w:rPr>
                <w:rFonts w:ascii="Arial Narrow" w:hAnsi="Arial Narrow" w:cs="Times New Roman"/>
                <w:b/>
                <w:sz w:val="22"/>
              </w:rPr>
              <w:t xml:space="preserve">SIPEKO </w:t>
            </w:r>
            <w:proofErr w:type="spellStart"/>
            <w:r w:rsidRPr="008D7543">
              <w:rPr>
                <w:rFonts w:ascii="Arial Narrow" w:hAnsi="Arial Narrow" w:cs="Times New Roman"/>
                <w:b/>
                <w:sz w:val="22"/>
              </w:rPr>
              <w:t>Group</w:t>
            </w:r>
            <w:proofErr w:type="spellEnd"/>
            <w:r w:rsidRPr="008D7543">
              <w:rPr>
                <w:rFonts w:ascii="Arial Narrow" w:hAnsi="Arial Narrow" w:cs="Times New Roman"/>
                <w:b/>
                <w:sz w:val="22"/>
              </w:rPr>
              <w:t xml:space="preserve"> Sp. z o.o. Sp. k.</w:t>
            </w:r>
          </w:p>
          <w:p w:rsidR="00533DEC" w:rsidRPr="008D7543" w:rsidRDefault="00533DEC" w:rsidP="008D7543">
            <w:pPr>
              <w:pStyle w:val="Akapitzlist"/>
              <w:spacing w:line="240" w:lineRule="auto"/>
              <w:ind w:left="0"/>
              <w:rPr>
                <w:rFonts w:ascii="Arial Narrow" w:hAnsi="Arial Narrow" w:cs="Times New Roman"/>
                <w:sz w:val="22"/>
              </w:rPr>
            </w:pPr>
            <w:r w:rsidRPr="008D7543">
              <w:rPr>
                <w:rFonts w:ascii="Arial Narrow" w:hAnsi="Arial Narrow" w:cs="Times New Roman"/>
                <w:sz w:val="22"/>
              </w:rPr>
              <w:t>Makowisko 162</w:t>
            </w:r>
          </w:p>
          <w:p w:rsidR="00533DEC" w:rsidRPr="008D7543" w:rsidRDefault="00533DEC" w:rsidP="008D7543">
            <w:pPr>
              <w:pStyle w:val="Akapitzlist"/>
              <w:spacing w:line="240" w:lineRule="auto"/>
              <w:ind w:left="0"/>
              <w:rPr>
                <w:rFonts w:ascii="Arial Narrow" w:hAnsi="Arial Narrow" w:cs="Times New Roman"/>
                <w:sz w:val="22"/>
              </w:rPr>
            </w:pPr>
            <w:r w:rsidRPr="008D7543">
              <w:rPr>
                <w:rFonts w:ascii="Arial Narrow" w:hAnsi="Arial Narrow" w:cs="Times New Roman"/>
                <w:sz w:val="22"/>
              </w:rPr>
              <w:t>37-500 Jarosław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EC" w:rsidRPr="008D7543" w:rsidRDefault="00533DEC" w:rsidP="008D7543">
            <w:pPr>
              <w:spacing w:line="240" w:lineRule="auto"/>
              <w:contextualSpacing/>
              <w:jc w:val="center"/>
              <w:rPr>
                <w:rFonts w:ascii="Arial Narrow" w:hAnsi="Arial Narrow" w:cs="Times New Roman"/>
                <w:sz w:val="22"/>
              </w:rPr>
            </w:pPr>
            <w:r w:rsidRPr="008D7543">
              <w:rPr>
                <w:rFonts w:ascii="Arial Narrow" w:hAnsi="Arial Narrow" w:cs="Times New Roman"/>
                <w:b/>
                <w:sz w:val="22"/>
              </w:rPr>
              <w:t>526 440,00 zł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EC" w:rsidRPr="008D7543" w:rsidRDefault="00A339B3" w:rsidP="008D7543">
            <w:pPr>
              <w:pStyle w:val="Akapitzlist"/>
              <w:spacing w:line="240" w:lineRule="auto"/>
              <w:ind w:left="0"/>
              <w:jc w:val="center"/>
              <w:rPr>
                <w:rFonts w:ascii="Arial Narrow" w:hAnsi="Arial Narrow" w:cs="Times New Roman"/>
                <w:b/>
                <w:sz w:val="22"/>
              </w:rPr>
            </w:pPr>
            <w:r w:rsidRPr="008D7543">
              <w:rPr>
                <w:rFonts w:ascii="Arial Narrow" w:hAnsi="Arial Narrow" w:cs="Times New Roman"/>
                <w:b/>
                <w:sz w:val="22"/>
              </w:rPr>
              <w:t>Oferta Wykonawcy odrzucona, nie podlega ocenie</w:t>
            </w:r>
          </w:p>
        </w:tc>
      </w:tr>
    </w:tbl>
    <w:p w:rsidR="002E164B" w:rsidRPr="008D7543" w:rsidRDefault="002E164B" w:rsidP="008D7543">
      <w:pPr>
        <w:shd w:val="clear" w:color="auto" w:fill="FFFFFF"/>
        <w:spacing w:line="360" w:lineRule="auto"/>
        <w:contextualSpacing/>
        <w:jc w:val="both"/>
        <w:rPr>
          <w:rFonts w:ascii="Arial Narrow" w:hAnsi="Arial Narrow" w:cs="Times New Roman"/>
        </w:rPr>
      </w:pPr>
    </w:p>
    <w:p w:rsidR="00533DEC" w:rsidRPr="008D7543" w:rsidRDefault="002E164B" w:rsidP="008D7543">
      <w:pPr>
        <w:shd w:val="clear" w:color="auto" w:fill="FFFFFF"/>
        <w:spacing w:line="360" w:lineRule="auto"/>
        <w:contextualSpacing/>
        <w:jc w:val="both"/>
        <w:rPr>
          <w:rFonts w:ascii="Arial Narrow" w:hAnsi="Arial Narrow" w:cs="Times New Roman"/>
        </w:rPr>
      </w:pPr>
      <w:r w:rsidRPr="008D7543">
        <w:rPr>
          <w:rFonts w:ascii="Arial Narrow" w:hAnsi="Arial Narrow" w:cs="Times New Roman"/>
        </w:rPr>
        <w:t xml:space="preserve">2. </w:t>
      </w:r>
      <w:r w:rsidR="00533DEC" w:rsidRPr="008D7543">
        <w:rPr>
          <w:rFonts w:ascii="Arial Narrow" w:hAnsi="Arial Narrow" w:cs="Times New Roman"/>
        </w:rPr>
        <w:t>w przedmiotowym postępowaniu Zamawiający wykluczył 0 Wykonawców.</w:t>
      </w:r>
    </w:p>
    <w:p w:rsidR="00533DEC" w:rsidRPr="008D7543" w:rsidRDefault="00533DEC" w:rsidP="008D7543">
      <w:pPr>
        <w:shd w:val="clear" w:color="auto" w:fill="FFFFFF"/>
        <w:spacing w:line="360" w:lineRule="auto"/>
        <w:contextualSpacing/>
        <w:jc w:val="both"/>
        <w:rPr>
          <w:rFonts w:ascii="Arial Narrow" w:hAnsi="Arial Narrow" w:cs="Times New Roman"/>
        </w:rPr>
      </w:pPr>
      <w:r w:rsidRPr="008D7543">
        <w:rPr>
          <w:rFonts w:ascii="Arial Narrow" w:hAnsi="Arial Narrow" w:cs="Times New Roman"/>
        </w:rPr>
        <w:t xml:space="preserve">3. w przedmiotowym postępowaniu Zamawiający odrzucił </w:t>
      </w:r>
      <w:r w:rsidR="0023146D" w:rsidRPr="008D7543">
        <w:rPr>
          <w:rFonts w:ascii="Arial Narrow" w:hAnsi="Arial Narrow" w:cs="Times New Roman"/>
        </w:rPr>
        <w:t>3</w:t>
      </w:r>
      <w:r w:rsidRPr="008D7543">
        <w:rPr>
          <w:rFonts w:ascii="Arial Narrow" w:hAnsi="Arial Narrow" w:cs="Times New Roman"/>
        </w:rPr>
        <w:t xml:space="preserve"> ofert</w:t>
      </w:r>
      <w:r w:rsidR="00262A36" w:rsidRPr="008D7543">
        <w:rPr>
          <w:rFonts w:ascii="Arial Narrow" w:hAnsi="Arial Narrow" w:cs="Times New Roman"/>
        </w:rPr>
        <w:t>y</w:t>
      </w:r>
      <w:r w:rsidRPr="008D7543">
        <w:rPr>
          <w:rFonts w:ascii="Arial Narrow" w:hAnsi="Arial Narrow" w:cs="Times New Roman"/>
        </w:rPr>
        <w:t xml:space="preserve"> Wykonawców:</w:t>
      </w:r>
    </w:p>
    <w:p w:rsidR="006654A1" w:rsidRPr="008D7543" w:rsidRDefault="000037A7" w:rsidP="008D7543">
      <w:pPr>
        <w:pStyle w:val="Akapitzlist"/>
        <w:numPr>
          <w:ilvl w:val="0"/>
          <w:numId w:val="5"/>
        </w:numPr>
        <w:spacing w:line="360" w:lineRule="auto"/>
        <w:ind w:left="709" w:right="110" w:hanging="425"/>
        <w:jc w:val="both"/>
        <w:rPr>
          <w:rFonts w:ascii="Arial Narrow" w:hAnsi="Arial Narrow" w:cs="Times New Roman"/>
          <w:sz w:val="22"/>
        </w:rPr>
      </w:pPr>
      <w:r w:rsidRPr="008D7543">
        <w:rPr>
          <w:rFonts w:ascii="Arial Narrow" w:hAnsi="Arial Narrow" w:cs="Times New Roman"/>
          <w:sz w:val="22"/>
        </w:rPr>
        <w:t xml:space="preserve">Wykonawcę </w:t>
      </w:r>
      <w:r w:rsidRPr="008D7543">
        <w:rPr>
          <w:rFonts w:ascii="Arial Narrow" w:hAnsi="Arial Narrow" w:cs="Times New Roman"/>
          <w:b/>
          <w:sz w:val="22"/>
        </w:rPr>
        <w:t xml:space="preserve">SIPEKO </w:t>
      </w:r>
      <w:proofErr w:type="spellStart"/>
      <w:r w:rsidRPr="008D7543">
        <w:rPr>
          <w:rFonts w:ascii="Arial Narrow" w:hAnsi="Arial Narrow" w:cs="Times New Roman"/>
          <w:b/>
          <w:sz w:val="22"/>
        </w:rPr>
        <w:t>Group</w:t>
      </w:r>
      <w:proofErr w:type="spellEnd"/>
      <w:r w:rsidRPr="008D7543">
        <w:rPr>
          <w:rFonts w:ascii="Arial Narrow" w:hAnsi="Arial Narrow" w:cs="Times New Roman"/>
          <w:b/>
          <w:sz w:val="22"/>
        </w:rPr>
        <w:t xml:space="preserve"> Sp. z o.o. Sp. k.,</w:t>
      </w:r>
      <w:r w:rsidRPr="008D7543">
        <w:rPr>
          <w:rFonts w:ascii="Arial Narrow" w:hAnsi="Arial Narrow" w:cs="Times New Roman"/>
          <w:sz w:val="22"/>
        </w:rPr>
        <w:t xml:space="preserve"> Makowisko 162, 37-500 Jarosław n</w:t>
      </w:r>
      <w:r w:rsidR="00262A36" w:rsidRPr="008D7543">
        <w:rPr>
          <w:rFonts w:ascii="Arial Narrow" w:hAnsi="Arial Narrow" w:cs="Times New Roman"/>
          <w:sz w:val="22"/>
        </w:rPr>
        <w:t>a podstawie art. 90 ust. 3 w</w:t>
      </w:r>
      <w:r w:rsidR="00FF1BA7" w:rsidRPr="008D7543">
        <w:rPr>
          <w:rFonts w:ascii="Arial Narrow" w:hAnsi="Arial Narrow" w:cs="Times New Roman"/>
          <w:sz w:val="22"/>
        </w:rPr>
        <w:t xml:space="preserve"> związku z art. 89 ust. 1 pkt. 4</w:t>
      </w:r>
      <w:r w:rsidR="00262A36" w:rsidRPr="008D7543">
        <w:rPr>
          <w:rFonts w:ascii="Arial Narrow" w:hAnsi="Arial Narrow" w:cs="Times New Roman"/>
          <w:sz w:val="22"/>
        </w:rPr>
        <w:t xml:space="preserve"> ustawy Prawo zamówień publicznych (</w:t>
      </w:r>
      <w:proofErr w:type="spellStart"/>
      <w:r w:rsidR="00262A36" w:rsidRPr="008D7543">
        <w:rPr>
          <w:rFonts w:ascii="Arial Narrow" w:hAnsi="Arial Narrow" w:cs="Times New Roman"/>
          <w:sz w:val="22"/>
        </w:rPr>
        <w:t>t.j</w:t>
      </w:r>
      <w:proofErr w:type="spellEnd"/>
      <w:r w:rsidR="00262A36" w:rsidRPr="008D7543">
        <w:rPr>
          <w:rFonts w:ascii="Arial Narrow" w:hAnsi="Arial Narrow" w:cs="Times New Roman"/>
          <w:sz w:val="22"/>
        </w:rPr>
        <w:t xml:space="preserve">. Dz. U. </w:t>
      </w:r>
      <w:r w:rsidR="00FF1BA7" w:rsidRPr="008D7543">
        <w:rPr>
          <w:rFonts w:ascii="Arial Narrow" w:hAnsi="Arial Narrow" w:cs="Times New Roman"/>
          <w:sz w:val="22"/>
        </w:rPr>
        <w:t>z 2019 r. poz. 18</w:t>
      </w:r>
      <w:r w:rsidR="00262A36" w:rsidRPr="008D7543">
        <w:rPr>
          <w:rFonts w:ascii="Arial Narrow" w:hAnsi="Arial Narrow" w:cs="Times New Roman"/>
          <w:sz w:val="22"/>
        </w:rPr>
        <w:t xml:space="preserve">43 ze zm.). </w:t>
      </w:r>
    </w:p>
    <w:p w:rsidR="006654A1" w:rsidRPr="008D7543" w:rsidRDefault="00262A36" w:rsidP="008D7543">
      <w:pPr>
        <w:pStyle w:val="Akapitzlist"/>
        <w:spacing w:line="360" w:lineRule="auto"/>
        <w:ind w:left="709" w:right="110"/>
        <w:jc w:val="both"/>
        <w:rPr>
          <w:rFonts w:ascii="Arial Narrow" w:hAnsi="Arial Narrow" w:cs="Times New Roman"/>
          <w:sz w:val="22"/>
        </w:rPr>
      </w:pPr>
      <w:r w:rsidRPr="008D7543">
        <w:rPr>
          <w:rFonts w:ascii="Arial Narrow" w:hAnsi="Arial Narrow" w:cs="Times New Roman"/>
          <w:sz w:val="22"/>
        </w:rPr>
        <w:t xml:space="preserve">Wykonawca w dniu 25.03.2020 r. został wezwany na podstawie art. 90 ust. 1 ww. ustawy do złożenia wyjaśnień i przedstawienia dowodów uzasadniających, iż złożona oferta nie jest ofertą zawierającą rażąco niską cenę. Pismem z dnia 31. 03. 2020 </w:t>
      </w:r>
      <w:r w:rsidR="001C46DD" w:rsidRPr="008D7543">
        <w:rPr>
          <w:rFonts w:ascii="Arial Narrow" w:hAnsi="Arial Narrow" w:cs="Times New Roman"/>
          <w:sz w:val="22"/>
        </w:rPr>
        <w:t>r. wykonawca SIPEKO </w:t>
      </w:r>
      <w:proofErr w:type="spellStart"/>
      <w:r w:rsidR="001C46DD" w:rsidRPr="008D7543">
        <w:rPr>
          <w:rFonts w:ascii="Arial Narrow" w:hAnsi="Arial Narrow" w:cs="Times New Roman"/>
          <w:sz w:val="22"/>
        </w:rPr>
        <w:t>Group</w:t>
      </w:r>
      <w:proofErr w:type="spellEnd"/>
      <w:r w:rsidR="001C46DD" w:rsidRPr="008D7543">
        <w:rPr>
          <w:rFonts w:ascii="Arial Narrow" w:hAnsi="Arial Narrow" w:cs="Times New Roman"/>
          <w:sz w:val="22"/>
        </w:rPr>
        <w:t xml:space="preserve">  Sp. z </w:t>
      </w:r>
      <w:r w:rsidRPr="008D7543">
        <w:rPr>
          <w:rFonts w:ascii="Arial Narrow" w:hAnsi="Arial Narrow" w:cs="Times New Roman"/>
          <w:sz w:val="22"/>
        </w:rPr>
        <w:t>o.o. Sp. k., złożył wyjaśnienia, z których wynika, że oferta zawiera rażąco niską cenę</w:t>
      </w:r>
      <w:r w:rsidR="00FF1BA7" w:rsidRPr="008D7543">
        <w:rPr>
          <w:rFonts w:ascii="Arial Narrow" w:hAnsi="Arial Narrow" w:cs="Times New Roman"/>
          <w:sz w:val="22"/>
        </w:rPr>
        <w:t xml:space="preserve"> gdyż d</w:t>
      </w:r>
      <w:r w:rsidRPr="008D7543">
        <w:rPr>
          <w:rFonts w:ascii="Arial Narrow" w:hAnsi="Arial Narrow" w:cs="Times New Roman"/>
          <w:sz w:val="22"/>
        </w:rPr>
        <w:t xml:space="preserve">la wyprodukowania worków o rozmiarach i gramaturach wskazanych w SIWZ konieczne jest zużycie </w:t>
      </w:r>
      <w:r w:rsidR="00FF1BA7" w:rsidRPr="008D7543">
        <w:rPr>
          <w:rFonts w:ascii="Arial Narrow" w:hAnsi="Arial Narrow" w:cs="Times New Roman"/>
          <w:sz w:val="22"/>
        </w:rPr>
        <w:t xml:space="preserve">około </w:t>
      </w:r>
      <w:r w:rsidRPr="008D7543">
        <w:rPr>
          <w:rFonts w:ascii="Arial Narrow" w:hAnsi="Arial Narrow" w:cs="Times New Roman"/>
          <w:sz w:val="22"/>
        </w:rPr>
        <w:t xml:space="preserve">178 174,6 kg materiału, a nie jak wskazuje wykonawca </w:t>
      </w:r>
      <w:r w:rsidR="00FF1BA7" w:rsidRPr="008D7543">
        <w:rPr>
          <w:rFonts w:ascii="Arial Narrow" w:hAnsi="Arial Narrow" w:cs="Times New Roman"/>
          <w:sz w:val="22"/>
        </w:rPr>
        <w:t xml:space="preserve">w wyjaśnieniach </w:t>
      </w:r>
      <w:r w:rsidRPr="008D7543">
        <w:rPr>
          <w:rFonts w:ascii="Arial Narrow" w:hAnsi="Arial Narrow" w:cs="Times New Roman"/>
          <w:sz w:val="22"/>
        </w:rPr>
        <w:t xml:space="preserve">110 Mg +/-2%. </w:t>
      </w:r>
    </w:p>
    <w:p w:rsidR="001C46DD" w:rsidRPr="008D7543" w:rsidRDefault="001C46DD" w:rsidP="008D7543">
      <w:pPr>
        <w:pStyle w:val="Akapitzlist"/>
        <w:spacing w:line="360" w:lineRule="auto"/>
        <w:ind w:left="709" w:right="110"/>
        <w:jc w:val="both"/>
        <w:rPr>
          <w:rFonts w:ascii="Arial Narrow" w:hAnsi="Arial Narrow" w:cs="Times New Roman"/>
          <w:sz w:val="22"/>
        </w:rPr>
      </w:pPr>
      <w:r w:rsidRPr="008D7543">
        <w:rPr>
          <w:rFonts w:ascii="Arial Narrow" w:hAnsi="Arial Narrow" w:cs="Times New Roman"/>
          <w:sz w:val="22"/>
        </w:rPr>
        <w:t>Mając powyższe na uwadze oferta wykonawcy SIPEKO </w:t>
      </w:r>
      <w:proofErr w:type="spellStart"/>
      <w:r w:rsidRPr="008D7543">
        <w:rPr>
          <w:rFonts w:ascii="Arial Narrow" w:hAnsi="Arial Narrow" w:cs="Times New Roman"/>
          <w:sz w:val="22"/>
        </w:rPr>
        <w:t>Group</w:t>
      </w:r>
      <w:proofErr w:type="spellEnd"/>
      <w:r w:rsidRPr="008D7543">
        <w:rPr>
          <w:rFonts w:ascii="Arial Narrow" w:hAnsi="Arial Narrow" w:cs="Times New Roman"/>
          <w:sz w:val="22"/>
        </w:rPr>
        <w:t xml:space="preserve">  Sp. z o.o</w:t>
      </w:r>
      <w:r w:rsidR="003E487C" w:rsidRPr="008D7543">
        <w:rPr>
          <w:rFonts w:ascii="Arial Narrow" w:hAnsi="Arial Narrow" w:cs="Times New Roman"/>
          <w:sz w:val="22"/>
        </w:rPr>
        <w:t>. Sp. k., Makowisko 162,                            37-500 </w:t>
      </w:r>
      <w:r w:rsidRPr="008D7543">
        <w:rPr>
          <w:rFonts w:ascii="Arial Narrow" w:hAnsi="Arial Narrow" w:cs="Times New Roman"/>
          <w:sz w:val="22"/>
        </w:rPr>
        <w:t xml:space="preserve">Jarosław </w:t>
      </w:r>
      <w:r w:rsidR="008E695C" w:rsidRPr="008D7543">
        <w:rPr>
          <w:rFonts w:ascii="Arial Narrow" w:hAnsi="Arial Narrow" w:cs="Times New Roman"/>
          <w:sz w:val="22"/>
        </w:rPr>
        <w:t xml:space="preserve">podlega </w:t>
      </w:r>
      <w:r w:rsidRPr="008D7543">
        <w:rPr>
          <w:rFonts w:ascii="Arial Narrow" w:hAnsi="Arial Narrow" w:cs="Times New Roman"/>
          <w:sz w:val="22"/>
        </w:rPr>
        <w:t>odrzuc</w:t>
      </w:r>
      <w:r w:rsidR="008E695C" w:rsidRPr="008D7543">
        <w:rPr>
          <w:rFonts w:ascii="Arial Narrow" w:hAnsi="Arial Narrow" w:cs="Times New Roman"/>
          <w:sz w:val="22"/>
        </w:rPr>
        <w:t xml:space="preserve">eniu </w:t>
      </w:r>
      <w:r w:rsidRPr="008D7543">
        <w:rPr>
          <w:rFonts w:ascii="Arial Narrow" w:hAnsi="Arial Narrow" w:cs="Times New Roman"/>
          <w:sz w:val="22"/>
        </w:rPr>
        <w:t xml:space="preserve">na podstawie art. 90 ust. 3 w związku z art. 89 ust. 1 pkt. </w:t>
      </w:r>
      <w:r w:rsidR="00EC4ADB" w:rsidRPr="008D7543">
        <w:rPr>
          <w:rFonts w:ascii="Arial Narrow" w:hAnsi="Arial Narrow" w:cs="Times New Roman"/>
          <w:sz w:val="22"/>
        </w:rPr>
        <w:t>4</w:t>
      </w:r>
      <w:r w:rsidRPr="008D7543">
        <w:rPr>
          <w:rFonts w:ascii="Arial Narrow" w:hAnsi="Arial Narrow" w:cs="Times New Roman"/>
          <w:sz w:val="22"/>
        </w:rPr>
        <w:t xml:space="preserve"> ustawy Prawo zamówień publicznych.</w:t>
      </w:r>
    </w:p>
    <w:p w:rsidR="001C46DD" w:rsidRPr="008D7543" w:rsidRDefault="001C46DD" w:rsidP="008D7543">
      <w:pPr>
        <w:pStyle w:val="Akapitzlist"/>
        <w:spacing w:line="360" w:lineRule="auto"/>
        <w:ind w:left="1076" w:right="110"/>
        <w:jc w:val="both"/>
        <w:rPr>
          <w:rFonts w:ascii="Arial Narrow" w:hAnsi="Arial Narrow" w:cs="Times New Roman"/>
          <w:sz w:val="22"/>
        </w:rPr>
      </w:pPr>
    </w:p>
    <w:p w:rsidR="00A23AC0" w:rsidRPr="008D7543" w:rsidRDefault="00A23AC0" w:rsidP="008D7543">
      <w:pPr>
        <w:pStyle w:val="Akapitzlist"/>
        <w:numPr>
          <w:ilvl w:val="0"/>
          <w:numId w:val="5"/>
        </w:numPr>
        <w:spacing w:line="360" w:lineRule="auto"/>
        <w:ind w:left="709" w:right="110" w:hanging="425"/>
        <w:jc w:val="both"/>
        <w:rPr>
          <w:rFonts w:ascii="Arial Narrow" w:hAnsi="Arial Narrow" w:cs="Times New Roman"/>
          <w:sz w:val="22"/>
        </w:rPr>
      </w:pPr>
      <w:r w:rsidRPr="008D7543">
        <w:rPr>
          <w:rFonts w:ascii="Arial Narrow" w:hAnsi="Arial Narrow" w:cs="Times New Roman"/>
          <w:sz w:val="22"/>
        </w:rPr>
        <w:t xml:space="preserve">Wykonawcę </w:t>
      </w:r>
      <w:r w:rsidRPr="008D7543">
        <w:rPr>
          <w:rFonts w:ascii="Arial Narrow" w:hAnsi="Arial Narrow" w:cs="Times New Roman"/>
          <w:b/>
          <w:color w:val="000000"/>
          <w:sz w:val="22"/>
        </w:rPr>
        <w:t>Przetwórstwo Tworzyw Sztucznych Kwasek Janusz</w:t>
      </w:r>
      <w:r w:rsidRPr="008D7543">
        <w:rPr>
          <w:rFonts w:ascii="Arial Narrow" w:hAnsi="Arial Narrow" w:cs="Times New Roman"/>
          <w:color w:val="000000"/>
          <w:sz w:val="22"/>
        </w:rPr>
        <w:t xml:space="preserve">, ul. Boczna Kasprowicza 4, 37-100 Łańcut. na podstawie art. 89 ust. 1 pkt. </w:t>
      </w:r>
      <w:r w:rsidR="00FA4891" w:rsidRPr="008D7543">
        <w:rPr>
          <w:rFonts w:ascii="Arial Narrow" w:hAnsi="Arial Narrow" w:cs="Times New Roman"/>
          <w:color w:val="000000"/>
          <w:sz w:val="22"/>
        </w:rPr>
        <w:t>2</w:t>
      </w:r>
      <w:r w:rsidRPr="008D7543">
        <w:rPr>
          <w:rFonts w:ascii="Arial Narrow" w:hAnsi="Arial Narrow" w:cs="Times New Roman"/>
          <w:color w:val="000000"/>
          <w:sz w:val="22"/>
        </w:rPr>
        <w:t xml:space="preserve"> ww. ustawy.</w:t>
      </w:r>
    </w:p>
    <w:p w:rsidR="008E695C" w:rsidRPr="008D7543" w:rsidRDefault="00A23AC0" w:rsidP="008D7543">
      <w:pPr>
        <w:pStyle w:val="Akapitzlist"/>
        <w:spacing w:line="360" w:lineRule="auto"/>
        <w:ind w:left="709" w:right="110"/>
        <w:jc w:val="both"/>
        <w:rPr>
          <w:rFonts w:ascii="Arial Narrow" w:hAnsi="Arial Narrow" w:cs="Times New Roman"/>
          <w:color w:val="000000"/>
          <w:sz w:val="22"/>
        </w:rPr>
      </w:pPr>
      <w:r w:rsidRPr="008D7543">
        <w:rPr>
          <w:rFonts w:ascii="Arial Narrow" w:hAnsi="Arial Narrow" w:cs="Times New Roman"/>
          <w:color w:val="000000"/>
          <w:sz w:val="22"/>
        </w:rPr>
        <w:t xml:space="preserve">Zamawiający w treści SIWZ </w:t>
      </w:r>
      <w:r w:rsidR="00FA4891" w:rsidRPr="008D7543">
        <w:rPr>
          <w:rFonts w:ascii="Arial Narrow" w:hAnsi="Arial Narrow" w:cs="Times New Roman"/>
          <w:color w:val="000000"/>
          <w:sz w:val="22"/>
        </w:rPr>
        <w:t xml:space="preserve">opisał </w:t>
      </w:r>
      <w:r w:rsidRPr="008D7543">
        <w:rPr>
          <w:rFonts w:ascii="Arial Narrow" w:hAnsi="Arial Narrow" w:cs="Times New Roman"/>
          <w:color w:val="000000"/>
          <w:sz w:val="22"/>
        </w:rPr>
        <w:t xml:space="preserve">przedmiot zamówienia </w:t>
      </w:r>
      <w:r w:rsidR="00FA4891" w:rsidRPr="008D7543">
        <w:rPr>
          <w:rFonts w:ascii="Arial Narrow" w:hAnsi="Arial Narrow" w:cs="Times New Roman"/>
          <w:color w:val="000000"/>
          <w:sz w:val="22"/>
        </w:rPr>
        <w:t xml:space="preserve">w szczególności </w:t>
      </w:r>
      <w:r w:rsidRPr="008D7543">
        <w:rPr>
          <w:rFonts w:ascii="Arial Narrow" w:hAnsi="Arial Narrow" w:cs="Times New Roman"/>
          <w:color w:val="000000"/>
          <w:sz w:val="22"/>
        </w:rPr>
        <w:t xml:space="preserve">wymagane parametry worków. Jednym z istotnych parametrów mającymi znaczenie dla jakości oferowanych produktów jest szerokość, długość i grubość worków (wyrażona w mikronach). </w:t>
      </w:r>
      <w:r w:rsidR="00FA4891" w:rsidRPr="008D7543">
        <w:rPr>
          <w:rFonts w:ascii="Arial Narrow" w:hAnsi="Arial Narrow" w:cs="Times New Roman"/>
          <w:color w:val="000000"/>
          <w:sz w:val="22"/>
        </w:rPr>
        <w:t xml:space="preserve">Wykonawca na wezwanie </w:t>
      </w:r>
      <w:r w:rsidRPr="008D7543">
        <w:rPr>
          <w:rFonts w:ascii="Arial Narrow" w:hAnsi="Arial Narrow" w:cs="Times New Roman"/>
          <w:color w:val="000000"/>
          <w:sz w:val="22"/>
        </w:rPr>
        <w:t>Zamawiając</w:t>
      </w:r>
      <w:r w:rsidR="00FA4891" w:rsidRPr="008D7543">
        <w:rPr>
          <w:rFonts w:ascii="Arial Narrow" w:hAnsi="Arial Narrow" w:cs="Times New Roman"/>
          <w:color w:val="000000"/>
          <w:sz w:val="22"/>
        </w:rPr>
        <w:t xml:space="preserve">ego, o którym mowa w art. 26 ust. 2 </w:t>
      </w:r>
      <w:r w:rsidRPr="008D7543">
        <w:rPr>
          <w:rFonts w:ascii="Arial Narrow" w:hAnsi="Arial Narrow" w:cs="Times New Roman"/>
          <w:color w:val="000000"/>
          <w:sz w:val="22"/>
        </w:rPr>
        <w:t xml:space="preserve">ustawy </w:t>
      </w:r>
      <w:proofErr w:type="spellStart"/>
      <w:r w:rsidRPr="008D7543">
        <w:rPr>
          <w:rFonts w:ascii="Arial Narrow" w:hAnsi="Arial Narrow" w:cs="Times New Roman"/>
          <w:color w:val="000000"/>
          <w:sz w:val="22"/>
        </w:rPr>
        <w:t>Pzp</w:t>
      </w:r>
      <w:proofErr w:type="spellEnd"/>
      <w:r w:rsidR="00FA4891" w:rsidRPr="008D7543">
        <w:rPr>
          <w:rFonts w:ascii="Arial Narrow" w:hAnsi="Arial Narrow" w:cs="Times New Roman"/>
          <w:color w:val="000000"/>
          <w:sz w:val="22"/>
        </w:rPr>
        <w:t xml:space="preserve"> </w:t>
      </w:r>
      <w:r w:rsidRPr="008D7543">
        <w:rPr>
          <w:rFonts w:ascii="Arial Narrow" w:hAnsi="Arial Narrow" w:cs="Times New Roman"/>
          <w:color w:val="000000"/>
          <w:sz w:val="22"/>
        </w:rPr>
        <w:t>przedłoż</w:t>
      </w:r>
      <w:r w:rsidR="00FA4891" w:rsidRPr="008D7543">
        <w:rPr>
          <w:rFonts w:ascii="Arial Narrow" w:hAnsi="Arial Narrow" w:cs="Times New Roman"/>
          <w:color w:val="000000"/>
          <w:sz w:val="22"/>
        </w:rPr>
        <w:t xml:space="preserve">ył </w:t>
      </w:r>
      <w:r w:rsidRPr="008D7543">
        <w:rPr>
          <w:rFonts w:ascii="Arial Narrow" w:hAnsi="Arial Narrow" w:cs="Times New Roman"/>
          <w:color w:val="000000"/>
          <w:sz w:val="22"/>
        </w:rPr>
        <w:t>próbk</w:t>
      </w:r>
      <w:r w:rsidR="00FA4891" w:rsidRPr="008D7543">
        <w:rPr>
          <w:rFonts w:ascii="Arial Narrow" w:hAnsi="Arial Narrow" w:cs="Times New Roman"/>
          <w:color w:val="000000"/>
          <w:sz w:val="22"/>
        </w:rPr>
        <w:t>i</w:t>
      </w:r>
      <w:r w:rsidRPr="008D7543">
        <w:rPr>
          <w:rFonts w:ascii="Arial Narrow" w:hAnsi="Arial Narrow" w:cs="Times New Roman"/>
          <w:color w:val="000000"/>
          <w:sz w:val="22"/>
        </w:rPr>
        <w:t xml:space="preserve"> worków w celu udokumentowania, że spełniają one parametry określone w zał. nr 1a) – 1d) do SIWZ. </w:t>
      </w:r>
    </w:p>
    <w:p w:rsidR="00FA4891" w:rsidRPr="008D7543" w:rsidRDefault="00FA4891" w:rsidP="008D7543">
      <w:pPr>
        <w:pStyle w:val="Akapitzlist"/>
        <w:spacing w:line="360" w:lineRule="auto"/>
        <w:ind w:left="709" w:right="110" w:firstLine="707"/>
        <w:jc w:val="both"/>
        <w:rPr>
          <w:rFonts w:ascii="Arial Narrow" w:hAnsi="Arial Narrow" w:cs="Times New Roman"/>
          <w:color w:val="000000"/>
          <w:sz w:val="22"/>
        </w:rPr>
      </w:pPr>
      <w:r w:rsidRPr="008D7543">
        <w:rPr>
          <w:rFonts w:ascii="Arial Narrow" w:hAnsi="Arial Narrow" w:cs="Times New Roman"/>
          <w:color w:val="000000"/>
          <w:sz w:val="22"/>
        </w:rPr>
        <w:t xml:space="preserve">Przedłożone przez Wykonawcę worki </w:t>
      </w:r>
      <w:r w:rsidR="00A23AC0" w:rsidRPr="008D7543">
        <w:rPr>
          <w:rFonts w:ascii="Arial Narrow" w:hAnsi="Arial Narrow" w:cs="Times New Roman"/>
          <w:color w:val="000000"/>
          <w:sz w:val="22"/>
        </w:rPr>
        <w:t xml:space="preserve">zostały krzywo pocięte i nie są prostokątne, a ich kształt zbliżony jest </w:t>
      </w:r>
      <w:proofErr w:type="spellStart"/>
      <w:r w:rsidR="00A23AC0" w:rsidRPr="008D7543">
        <w:rPr>
          <w:rFonts w:ascii="Arial Narrow" w:hAnsi="Arial Narrow" w:cs="Times New Roman"/>
          <w:color w:val="000000"/>
          <w:sz w:val="22"/>
        </w:rPr>
        <w:t>czworokątu</w:t>
      </w:r>
      <w:proofErr w:type="spellEnd"/>
      <w:r w:rsidR="00A23AC0" w:rsidRPr="008D7543">
        <w:rPr>
          <w:rFonts w:ascii="Arial Narrow" w:hAnsi="Arial Narrow" w:cs="Times New Roman"/>
          <w:color w:val="000000"/>
          <w:sz w:val="22"/>
        </w:rPr>
        <w:t xml:space="preserve"> nieforemnego. Po dokonaniu pomiarów oraz prób eksploatacyjnych, o których mowa w pkt 8.6 SIWZ</w:t>
      </w:r>
      <w:r w:rsidR="008E695C" w:rsidRPr="008D7543">
        <w:rPr>
          <w:rFonts w:ascii="Arial Narrow" w:hAnsi="Arial Narrow" w:cs="Times New Roman"/>
          <w:color w:val="000000"/>
          <w:sz w:val="22"/>
        </w:rPr>
        <w:t>,</w:t>
      </w:r>
      <w:r w:rsidR="00A23AC0" w:rsidRPr="008D7543">
        <w:rPr>
          <w:rFonts w:ascii="Arial Narrow" w:hAnsi="Arial Narrow" w:cs="Times New Roman"/>
          <w:color w:val="000000"/>
          <w:sz w:val="22"/>
        </w:rPr>
        <w:t xml:space="preserve"> </w:t>
      </w:r>
      <w:r w:rsidR="008E695C" w:rsidRPr="008D7543">
        <w:rPr>
          <w:rFonts w:ascii="Arial Narrow" w:hAnsi="Arial Narrow" w:cs="Times New Roman"/>
          <w:color w:val="000000"/>
          <w:sz w:val="22"/>
        </w:rPr>
        <w:t>Z</w:t>
      </w:r>
      <w:r w:rsidR="00A23AC0" w:rsidRPr="008D7543">
        <w:rPr>
          <w:rFonts w:ascii="Arial Narrow" w:hAnsi="Arial Narrow" w:cs="Times New Roman"/>
          <w:color w:val="000000"/>
          <w:sz w:val="22"/>
        </w:rPr>
        <w:t>amawiający stwierdził, iż</w:t>
      </w:r>
      <w:r w:rsidRPr="008D7543">
        <w:rPr>
          <w:rFonts w:ascii="Arial Narrow" w:hAnsi="Arial Narrow" w:cs="Times New Roman"/>
          <w:color w:val="000000"/>
          <w:sz w:val="22"/>
        </w:rPr>
        <w:t>:</w:t>
      </w:r>
    </w:p>
    <w:p w:rsidR="00C05828" w:rsidRPr="008D7543" w:rsidRDefault="008E695C" w:rsidP="008D7543">
      <w:pPr>
        <w:pStyle w:val="Akapitzlist"/>
        <w:spacing w:after="0" w:line="360" w:lineRule="auto"/>
        <w:ind w:left="1414" w:hanging="705"/>
        <w:jc w:val="both"/>
        <w:rPr>
          <w:rFonts w:ascii="Arial Narrow" w:hAnsi="Arial Narrow" w:cs="Times New Roman"/>
          <w:color w:val="000000"/>
          <w:sz w:val="22"/>
        </w:rPr>
      </w:pPr>
      <w:r w:rsidRPr="008D7543">
        <w:rPr>
          <w:rFonts w:ascii="Arial Narrow" w:hAnsi="Arial Narrow" w:cs="Times New Roman"/>
          <w:color w:val="000000"/>
          <w:sz w:val="22"/>
        </w:rPr>
        <w:lastRenderedPageBreak/>
        <w:t>-</w:t>
      </w:r>
      <w:r w:rsidRPr="008D7543">
        <w:rPr>
          <w:rFonts w:ascii="Arial Narrow" w:hAnsi="Arial Narrow" w:cs="Times New Roman"/>
          <w:color w:val="000000"/>
          <w:sz w:val="22"/>
        </w:rPr>
        <w:tab/>
        <w:t>w</w:t>
      </w:r>
      <w:r w:rsidR="00A23AC0" w:rsidRPr="008D7543">
        <w:rPr>
          <w:rFonts w:ascii="Arial Narrow" w:hAnsi="Arial Narrow" w:cs="Times New Roman"/>
          <w:color w:val="000000"/>
          <w:sz w:val="22"/>
        </w:rPr>
        <w:t>orki zielone, o których mowa w załączniku 1</w:t>
      </w:r>
      <w:r w:rsidRPr="008D7543">
        <w:rPr>
          <w:rFonts w:ascii="Arial Narrow" w:hAnsi="Arial Narrow" w:cs="Times New Roman"/>
          <w:color w:val="000000"/>
          <w:sz w:val="22"/>
        </w:rPr>
        <w:t xml:space="preserve"> </w:t>
      </w:r>
      <w:r w:rsidR="00A23AC0" w:rsidRPr="008D7543">
        <w:rPr>
          <w:rFonts w:ascii="Arial Narrow" w:hAnsi="Arial Narrow" w:cs="Times New Roman"/>
          <w:color w:val="000000"/>
          <w:sz w:val="22"/>
        </w:rPr>
        <w:t xml:space="preserve">c) do SIWZ winny mieć wymiary </w:t>
      </w:r>
      <w:r w:rsidR="00FA4891" w:rsidRPr="008D7543">
        <w:rPr>
          <w:rFonts w:ascii="Arial Narrow" w:hAnsi="Arial Narrow" w:cs="Times New Roman"/>
          <w:color w:val="000000"/>
          <w:sz w:val="22"/>
        </w:rPr>
        <w:t xml:space="preserve">1100 x 1400 (mm) </w:t>
      </w:r>
      <w:r w:rsidRPr="008D7543">
        <w:rPr>
          <w:rFonts w:ascii="Arial Narrow" w:hAnsi="Arial Narrow" w:cs="Times New Roman"/>
          <w:color w:val="000000"/>
          <w:sz w:val="22"/>
        </w:rPr>
        <w:t>[</w:t>
      </w:r>
      <w:r w:rsidR="00FA4891" w:rsidRPr="008D7543">
        <w:rPr>
          <w:rFonts w:ascii="Arial Narrow" w:hAnsi="Arial Narrow" w:cs="Times New Roman"/>
          <w:color w:val="000000"/>
          <w:sz w:val="22"/>
        </w:rPr>
        <w:t>tolerancja wymiarów: +/- 5(mm) dotyczy szerokości /długość</w:t>
      </w:r>
      <w:r w:rsidRPr="008D7543">
        <w:rPr>
          <w:rFonts w:ascii="Arial Narrow" w:hAnsi="Arial Narrow" w:cs="Times New Roman"/>
          <w:color w:val="000000"/>
          <w:sz w:val="22"/>
        </w:rPr>
        <w:t>]</w:t>
      </w:r>
      <w:r w:rsidR="00C05828" w:rsidRPr="008D7543">
        <w:rPr>
          <w:rFonts w:ascii="Arial Narrow" w:hAnsi="Arial Narrow" w:cs="Times New Roman"/>
          <w:color w:val="000000"/>
          <w:sz w:val="22"/>
        </w:rPr>
        <w:t>,</w:t>
      </w:r>
      <w:r w:rsidRPr="008D7543">
        <w:rPr>
          <w:rFonts w:ascii="Arial Narrow" w:hAnsi="Arial Narrow" w:cs="Times New Roman"/>
          <w:color w:val="000000"/>
          <w:sz w:val="22"/>
        </w:rPr>
        <w:t xml:space="preserve"> natomiast p</w:t>
      </w:r>
      <w:r w:rsidR="00A23AC0" w:rsidRPr="008D7543">
        <w:rPr>
          <w:rFonts w:ascii="Arial Narrow" w:hAnsi="Arial Narrow"/>
          <w:color w:val="000000"/>
          <w:sz w:val="22"/>
        </w:rPr>
        <w:t xml:space="preserve">o dokonaniu pomiarów uzyskano </w:t>
      </w:r>
      <w:r w:rsidRPr="008D7543">
        <w:rPr>
          <w:rFonts w:ascii="Arial Narrow" w:hAnsi="Arial Narrow"/>
          <w:color w:val="000000"/>
          <w:sz w:val="22"/>
        </w:rPr>
        <w:t xml:space="preserve">wymiary worka  </w:t>
      </w:r>
      <w:r w:rsidR="00A23AC0" w:rsidRPr="008D7543">
        <w:rPr>
          <w:rFonts w:ascii="Arial Narrow" w:hAnsi="Arial Narrow" w:cs="Times New Roman"/>
          <w:color w:val="000000"/>
          <w:sz w:val="22"/>
        </w:rPr>
        <w:t>11</w:t>
      </w:r>
      <w:r w:rsidR="00C05828" w:rsidRPr="008D7543">
        <w:rPr>
          <w:rFonts w:ascii="Arial Narrow" w:hAnsi="Arial Narrow" w:cs="Times New Roman"/>
          <w:color w:val="000000"/>
          <w:sz w:val="22"/>
        </w:rPr>
        <w:t>00 x 1</w:t>
      </w:r>
      <w:r w:rsidR="00A23AC0" w:rsidRPr="008D7543">
        <w:rPr>
          <w:rFonts w:ascii="Arial Narrow" w:hAnsi="Arial Narrow" w:cs="Times New Roman"/>
          <w:color w:val="000000"/>
          <w:sz w:val="22"/>
        </w:rPr>
        <w:t>3</w:t>
      </w:r>
      <w:r w:rsidR="00C05828" w:rsidRPr="008D7543">
        <w:rPr>
          <w:rFonts w:ascii="Arial Narrow" w:hAnsi="Arial Narrow" w:cs="Times New Roman"/>
          <w:color w:val="000000"/>
          <w:sz w:val="22"/>
        </w:rPr>
        <w:t>80</w:t>
      </w:r>
      <w:r w:rsidR="00A23AC0" w:rsidRPr="008D7543">
        <w:rPr>
          <w:rFonts w:ascii="Arial Narrow" w:hAnsi="Arial Narrow" w:cs="Times New Roman"/>
          <w:color w:val="000000"/>
          <w:sz w:val="22"/>
        </w:rPr>
        <w:t xml:space="preserve"> (mm)</w:t>
      </w:r>
    </w:p>
    <w:p w:rsidR="00C05828" w:rsidRPr="008D7543" w:rsidRDefault="00C05828" w:rsidP="008D7543">
      <w:pPr>
        <w:pStyle w:val="Akapitzlist"/>
        <w:spacing w:after="0" w:line="360" w:lineRule="auto"/>
        <w:ind w:left="1414" w:hanging="705"/>
        <w:jc w:val="both"/>
        <w:rPr>
          <w:rFonts w:ascii="Arial Narrow" w:hAnsi="Arial Narrow" w:cs="Times New Roman"/>
          <w:color w:val="000000"/>
          <w:sz w:val="22"/>
        </w:rPr>
      </w:pPr>
      <w:r w:rsidRPr="008D7543">
        <w:rPr>
          <w:rFonts w:ascii="Arial Narrow" w:hAnsi="Arial Narrow" w:cs="Times New Roman"/>
          <w:color w:val="000000"/>
          <w:sz w:val="22"/>
        </w:rPr>
        <w:t>-</w:t>
      </w:r>
      <w:r w:rsidRPr="008D7543">
        <w:rPr>
          <w:rFonts w:ascii="Arial Narrow" w:hAnsi="Arial Narrow" w:cs="Times New Roman"/>
          <w:color w:val="000000"/>
          <w:sz w:val="22"/>
        </w:rPr>
        <w:tab/>
        <w:t>worki żółte, o których mowa w załączniku 1 c) do SIWZ winny mieć wymiary 1100 x 1400 (mm) [tolerancja wymiarów: +/- 5(mm) dotyczy szerokości /długość], natomiast p</w:t>
      </w:r>
      <w:r w:rsidRPr="008D7543">
        <w:rPr>
          <w:rFonts w:ascii="Arial Narrow" w:hAnsi="Arial Narrow"/>
          <w:color w:val="000000"/>
          <w:sz w:val="22"/>
        </w:rPr>
        <w:t xml:space="preserve">o dokonaniu pomiarów uzyskano wymiary worka  </w:t>
      </w:r>
      <w:r w:rsidRPr="008D7543">
        <w:rPr>
          <w:rFonts w:ascii="Arial Narrow" w:hAnsi="Arial Narrow" w:cs="Times New Roman"/>
          <w:color w:val="000000"/>
          <w:sz w:val="22"/>
        </w:rPr>
        <w:t>1120 x 1413 (mm)</w:t>
      </w:r>
    </w:p>
    <w:p w:rsidR="00A23AC0" w:rsidRPr="008D7543" w:rsidRDefault="008E695C" w:rsidP="008D7543">
      <w:pPr>
        <w:spacing w:line="360" w:lineRule="auto"/>
        <w:ind w:left="1410" w:hanging="705"/>
        <w:contextualSpacing/>
        <w:jc w:val="both"/>
        <w:rPr>
          <w:rFonts w:ascii="Arial Narrow" w:hAnsi="Arial Narrow" w:cs="Times New Roman"/>
          <w:color w:val="000000"/>
        </w:rPr>
      </w:pPr>
      <w:r w:rsidRPr="008D7543">
        <w:rPr>
          <w:rFonts w:ascii="Arial Narrow" w:hAnsi="Arial Narrow" w:cs="Times New Roman"/>
          <w:color w:val="000000"/>
        </w:rPr>
        <w:t>-</w:t>
      </w:r>
      <w:r w:rsidRPr="008D7543">
        <w:rPr>
          <w:rFonts w:ascii="Arial Narrow" w:hAnsi="Arial Narrow" w:cs="Times New Roman"/>
          <w:color w:val="000000"/>
        </w:rPr>
        <w:tab/>
        <w:t>w</w:t>
      </w:r>
      <w:r w:rsidR="00A23AC0" w:rsidRPr="008D7543">
        <w:rPr>
          <w:rFonts w:ascii="Arial Narrow" w:hAnsi="Arial Narrow"/>
          <w:color w:val="000000"/>
        </w:rPr>
        <w:t xml:space="preserve">orki niebieskie, o których mowa w załączniku 1c) do SIWZ winny mieć wymiary </w:t>
      </w:r>
      <w:r w:rsidRPr="008D7543">
        <w:rPr>
          <w:rFonts w:ascii="Arial Narrow" w:hAnsi="Arial Narrow" w:cs="Times New Roman"/>
          <w:color w:val="000000"/>
        </w:rPr>
        <w:t>1100 x 1400 (mm) [tolerancja wymiarów: +/- 5(mm) dotyczy szerokości /długość]</w:t>
      </w:r>
      <w:r w:rsidR="00C05828" w:rsidRPr="008D7543">
        <w:rPr>
          <w:rFonts w:ascii="Arial Narrow" w:hAnsi="Arial Narrow" w:cs="Times New Roman"/>
          <w:color w:val="000000"/>
        </w:rPr>
        <w:t>,</w:t>
      </w:r>
      <w:r w:rsidRPr="008D7543">
        <w:rPr>
          <w:rFonts w:ascii="Arial Narrow" w:hAnsi="Arial Narrow" w:cs="Times New Roman"/>
          <w:color w:val="000000"/>
        </w:rPr>
        <w:t xml:space="preserve"> natomiast p</w:t>
      </w:r>
      <w:r w:rsidRPr="008D7543">
        <w:rPr>
          <w:rFonts w:ascii="Arial Narrow" w:hAnsi="Arial Narrow"/>
          <w:color w:val="000000"/>
        </w:rPr>
        <w:t>o dokonaniu pomiarów uzyskano wymiary worka</w:t>
      </w:r>
      <w:r w:rsidRPr="008D7543">
        <w:rPr>
          <w:rFonts w:ascii="Arial Narrow" w:hAnsi="Arial Narrow" w:cs="Times New Roman"/>
          <w:color w:val="000000"/>
        </w:rPr>
        <w:t xml:space="preserve"> </w:t>
      </w:r>
      <w:r w:rsidR="00A23AC0" w:rsidRPr="008D7543">
        <w:rPr>
          <w:rFonts w:ascii="Arial Narrow" w:hAnsi="Arial Narrow" w:cs="Times New Roman"/>
          <w:color w:val="000000"/>
        </w:rPr>
        <w:t>1115 x 1390 (mm)</w:t>
      </w:r>
    </w:p>
    <w:p w:rsidR="00A23AC0" w:rsidRPr="008D7543" w:rsidRDefault="008E695C" w:rsidP="008D7543">
      <w:pPr>
        <w:spacing w:line="360" w:lineRule="auto"/>
        <w:ind w:left="1410" w:hanging="705"/>
        <w:contextualSpacing/>
        <w:jc w:val="both"/>
        <w:rPr>
          <w:rFonts w:ascii="Arial Narrow" w:hAnsi="Arial Narrow" w:cs="Times New Roman"/>
          <w:color w:val="000000"/>
        </w:rPr>
      </w:pPr>
      <w:r w:rsidRPr="008D7543">
        <w:rPr>
          <w:rFonts w:ascii="Arial Narrow" w:hAnsi="Arial Narrow" w:cs="Times New Roman"/>
          <w:color w:val="000000"/>
        </w:rPr>
        <w:t>-</w:t>
      </w:r>
      <w:r w:rsidRPr="008D7543">
        <w:rPr>
          <w:rFonts w:ascii="Arial Narrow" w:hAnsi="Arial Narrow" w:cs="Times New Roman"/>
          <w:color w:val="000000"/>
        </w:rPr>
        <w:tab/>
        <w:t>w</w:t>
      </w:r>
      <w:r w:rsidR="00A23AC0" w:rsidRPr="008D7543">
        <w:rPr>
          <w:rFonts w:ascii="Arial Narrow" w:hAnsi="Arial Narrow"/>
          <w:color w:val="000000"/>
        </w:rPr>
        <w:t>orki</w:t>
      </w:r>
      <w:r w:rsidRPr="008D7543">
        <w:rPr>
          <w:rFonts w:ascii="Arial Narrow" w:hAnsi="Arial Narrow"/>
          <w:color w:val="000000"/>
        </w:rPr>
        <w:t xml:space="preserve"> przezroczyste</w:t>
      </w:r>
      <w:r w:rsidR="00A23AC0" w:rsidRPr="008D7543">
        <w:rPr>
          <w:rFonts w:ascii="Arial Narrow" w:hAnsi="Arial Narrow"/>
          <w:color w:val="000000"/>
        </w:rPr>
        <w:t xml:space="preserve">, o których mowa w załączniku 1d) do SIWZ winny mieć wymiary </w:t>
      </w:r>
      <w:r w:rsidRPr="008D7543">
        <w:rPr>
          <w:rFonts w:ascii="Arial Narrow" w:hAnsi="Arial Narrow" w:cs="Times New Roman"/>
          <w:color w:val="000000"/>
        </w:rPr>
        <w:t>520 x 710 (mm) [tolerancja wymiarów: +/- 5(mm) dotyczy szerokości /długość]</w:t>
      </w:r>
      <w:r w:rsidR="00C05828" w:rsidRPr="008D7543">
        <w:rPr>
          <w:rFonts w:ascii="Arial Narrow" w:hAnsi="Arial Narrow" w:cs="Times New Roman"/>
          <w:color w:val="000000"/>
        </w:rPr>
        <w:t>,</w:t>
      </w:r>
      <w:r w:rsidRPr="008D7543">
        <w:rPr>
          <w:rFonts w:ascii="Arial Narrow" w:hAnsi="Arial Narrow" w:cs="Times New Roman"/>
          <w:color w:val="000000"/>
        </w:rPr>
        <w:t xml:space="preserve"> natomiast p</w:t>
      </w:r>
      <w:r w:rsidRPr="008D7543">
        <w:rPr>
          <w:rFonts w:ascii="Arial Narrow" w:hAnsi="Arial Narrow"/>
          <w:color w:val="000000"/>
        </w:rPr>
        <w:t xml:space="preserve">o dokonaniu pomiarów uzyskano wymiary: </w:t>
      </w:r>
      <w:r w:rsidR="00A23AC0" w:rsidRPr="008D7543">
        <w:rPr>
          <w:rFonts w:ascii="Arial Narrow" w:hAnsi="Arial Narrow" w:cs="Times New Roman"/>
          <w:color w:val="000000"/>
        </w:rPr>
        <w:t>527 (dół) 536 (góra) x 700 (mm)</w:t>
      </w:r>
      <w:r w:rsidR="00C05828" w:rsidRPr="008D7543">
        <w:rPr>
          <w:rFonts w:ascii="Arial Narrow" w:hAnsi="Arial Narrow" w:cs="Times New Roman"/>
          <w:color w:val="000000"/>
        </w:rPr>
        <w:t xml:space="preserve"> oraz</w:t>
      </w:r>
      <w:r w:rsidRPr="008D7543">
        <w:rPr>
          <w:rFonts w:ascii="Arial Narrow" w:hAnsi="Arial Narrow" w:cs="Times New Roman"/>
          <w:color w:val="000000"/>
        </w:rPr>
        <w:t xml:space="preserve"> </w:t>
      </w:r>
      <w:r w:rsidR="00C05828" w:rsidRPr="008D7543">
        <w:rPr>
          <w:rFonts w:ascii="Arial Narrow" w:hAnsi="Arial Narrow" w:cs="Times New Roman"/>
          <w:color w:val="000000"/>
        </w:rPr>
        <w:t>523 (dół) 52</w:t>
      </w:r>
      <w:r w:rsidR="00A23AC0" w:rsidRPr="008D7543">
        <w:rPr>
          <w:rFonts w:ascii="Arial Narrow" w:hAnsi="Arial Narrow" w:cs="Times New Roman"/>
          <w:color w:val="000000"/>
        </w:rPr>
        <w:t>5 (góra) x 695 (mm)</w:t>
      </w:r>
    </w:p>
    <w:p w:rsidR="00A23AC0" w:rsidRPr="008D7543" w:rsidRDefault="008E695C" w:rsidP="008D7543">
      <w:pPr>
        <w:spacing w:line="360" w:lineRule="auto"/>
        <w:ind w:left="709"/>
        <w:contextualSpacing/>
        <w:jc w:val="both"/>
        <w:rPr>
          <w:rFonts w:ascii="Arial Narrow" w:hAnsi="Arial Narrow" w:cs="Times New Roman"/>
          <w:color w:val="000000"/>
        </w:rPr>
      </w:pPr>
      <w:r w:rsidRPr="008D7543">
        <w:rPr>
          <w:rFonts w:ascii="Arial Narrow" w:hAnsi="Arial Narrow" w:cs="Times New Roman"/>
          <w:color w:val="000000"/>
        </w:rPr>
        <w:t xml:space="preserve">Mając powyższe na uwadze </w:t>
      </w:r>
      <w:r w:rsidR="00A23AC0" w:rsidRPr="008D7543">
        <w:rPr>
          <w:rFonts w:ascii="Arial Narrow" w:hAnsi="Arial Narrow" w:cs="Times New Roman"/>
          <w:color w:val="000000"/>
        </w:rPr>
        <w:t xml:space="preserve">oferta Wykonawcy Przetwórstwo Tworzyw Sztucznych Kwasek Janusz podlega odrzuceniu na podstawie art. 89 ust. 1 pkt. </w:t>
      </w:r>
      <w:r w:rsidRPr="008D7543">
        <w:rPr>
          <w:rFonts w:ascii="Arial Narrow" w:hAnsi="Arial Narrow" w:cs="Times New Roman"/>
          <w:color w:val="000000"/>
        </w:rPr>
        <w:t>2</w:t>
      </w:r>
      <w:r w:rsidR="00A23AC0" w:rsidRPr="008D7543">
        <w:rPr>
          <w:rFonts w:ascii="Arial Narrow" w:hAnsi="Arial Narrow" w:cs="Times New Roman"/>
          <w:color w:val="000000"/>
        </w:rPr>
        <w:t xml:space="preserve"> ustawy Prawo zamówień publicznych, gdyż </w:t>
      </w:r>
      <w:r w:rsidRPr="008D7543">
        <w:rPr>
          <w:rFonts w:ascii="Arial Narrow" w:hAnsi="Arial Narrow" w:cs="Times New Roman"/>
          <w:color w:val="000000"/>
        </w:rPr>
        <w:t>jej treść nie odpowiada treści s</w:t>
      </w:r>
      <w:r w:rsidR="00A23AC0" w:rsidRPr="008D7543">
        <w:rPr>
          <w:rFonts w:ascii="Arial Narrow" w:hAnsi="Arial Narrow" w:cs="Times New Roman"/>
          <w:color w:val="000000"/>
        </w:rPr>
        <w:t xml:space="preserve">pecyfikacji istotnych warunków zamówienia. </w:t>
      </w:r>
    </w:p>
    <w:p w:rsidR="00A20300" w:rsidRPr="008D7543" w:rsidRDefault="00A20300" w:rsidP="008D7543">
      <w:pPr>
        <w:pStyle w:val="Akapitzlist"/>
        <w:spacing w:line="360" w:lineRule="auto"/>
        <w:ind w:left="709" w:right="110"/>
        <w:jc w:val="both"/>
        <w:rPr>
          <w:rFonts w:ascii="Arial Narrow" w:hAnsi="Arial Narrow" w:cs="Times New Roman"/>
          <w:sz w:val="22"/>
        </w:rPr>
      </w:pPr>
    </w:p>
    <w:p w:rsidR="00A20300" w:rsidRPr="008D7543" w:rsidRDefault="000037A7" w:rsidP="008D7543">
      <w:pPr>
        <w:pStyle w:val="Akapitzlist"/>
        <w:numPr>
          <w:ilvl w:val="0"/>
          <w:numId w:val="5"/>
        </w:numPr>
        <w:spacing w:line="360" w:lineRule="auto"/>
        <w:ind w:left="709" w:right="110" w:hanging="425"/>
        <w:jc w:val="both"/>
        <w:rPr>
          <w:rFonts w:ascii="Arial Narrow" w:hAnsi="Arial Narrow" w:cs="Times New Roman"/>
          <w:sz w:val="22"/>
        </w:rPr>
      </w:pPr>
      <w:r w:rsidRPr="008D7543">
        <w:rPr>
          <w:rFonts w:ascii="Arial Narrow" w:hAnsi="Arial Narrow" w:cs="Times New Roman"/>
          <w:sz w:val="22"/>
        </w:rPr>
        <w:t xml:space="preserve">Wykonawcę </w:t>
      </w:r>
      <w:r w:rsidRPr="008D7543">
        <w:rPr>
          <w:rFonts w:ascii="Arial Narrow" w:hAnsi="Arial Narrow" w:cs="Times New Roman"/>
          <w:b/>
          <w:sz w:val="22"/>
        </w:rPr>
        <w:t xml:space="preserve">VECOPAK Przemysław </w:t>
      </w:r>
      <w:proofErr w:type="spellStart"/>
      <w:r w:rsidRPr="008D7543">
        <w:rPr>
          <w:rFonts w:ascii="Arial Narrow" w:hAnsi="Arial Narrow" w:cs="Times New Roman"/>
          <w:b/>
          <w:sz w:val="22"/>
        </w:rPr>
        <w:t>Źródlewski</w:t>
      </w:r>
      <w:proofErr w:type="spellEnd"/>
      <w:r w:rsidRPr="008D7543">
        <w:rPr>
          <w:rFonts w:ascii="Arial Narrow" w:hAnsi="Arial Narrow" w:cs="Times New Roman"/>
          <w:sz w:val="22"/>
        </w:rPr>
        <w:t xml:space="preserve">, ul. </w:t>
      </w:r>
      <w:proofErr w:type="spellStart"/>
      <w:r w:rsidRPr="008D7543">
        <w:rPr>
          <w:rFonts w:ascii="Arial Narrow" w:hAnsi="Arial Narrow" w:cs="Times New Roman"/>
          <w:sz w:val="22"/>
        </w:rPr>
        <w:t>Bohuna</w:t>
      </w:r>
      <w:proofErr w:type="spellEnd"/>
      <w:r w:rsidRPr="008D7543">
        <w:rPr>
          <w:rFonts w:ascii="Arial Narrow" w:hAnsi="Arial Narrow" w:cs="Times New Roman"/>
          <w:sz w:val="22"/>
        </w:rPr>
        <w:t xml:space="preserve"> 1, 11-041 Olsztyn, </w:t>
      </w:r>
      <w:r w:rsidR="00B45BA0" w:rsidRPr="008D7543">
        <w:rPr>
          <w:rFonts w:ascii="Arial Narrow" w:hAnsi="Arial Narrow" w:cs="Times New Roman"/>
          <w:color w:val="000000"/>
          <w:sz w:val="22"/>
        </w:rPr>
        <w:t>na podstawie art. </w:t>
      </w:r>
      <w:r w:rsidR="00A20300" w:rsidRPr="008D7543">
        <w:rPr>
          <w:rFonts w:ascii="Arial Narrow" w:hAnsi="Arial Narrow" w:cs="Times New Roman"/>
          <w:color w:val="000000"/>
          <w:sz w:val="22"/>
        </w:rPr>
        <w:t xml:space="preserve">89 ust 1 pkt 1 oraz pkt 8 ww. ustawy </w:t>
      </w:r>
      <w:r w:rsidR="00B45BA0" w:rsidRPr="008D7543">
        <w:rPr>
          <w:rFonts w:ascii="Arial Narrow" w:hAnsi="Arial Narrow" w:cs="Times New Roman"/>
          <w:color w:val="000000"/>
          <w:sz w:val="22"/>
        </w:rPr>
        <w:t>tj. oferta jest nieważna na podstawie odrębnych przepisów.</w:t>
      </w:r>
    </w:p>
    <w:p w:rsidR="00B45BA0" w:rsidRPr="008D7543" w:rsidRDefault="008F48FD" w:rsidP="008D7543">
      <w:pPr>
        <w:pStyle w:val="Nagwek2"/>
        <w:keepNext w:val="0"/>
        <w:numPr>
          <w:ilvl w:val="0"/>
          <w:numId w:val="0"/>
        </w:numPr>
        <w:tabs>
          <w:tab w:val="clear" w:pos="426"/>
          <w:tab w:val="num" w:pos="680"/>
        </w:tabs>
        <w:suppressAutoHyphens w:val="0"/>
        <w:spacing w:line="360" w:lineRule="auto"/>
        <w:ind w:left="680" w:hanging="360"/>
        <w:contextualSpacing/>
        <w:rPr>
          <w:rFonts w:ascii="Arial Narrow" w:hAnsi="Arial Narrow"/>
          <w:color w:val="auto"/>
          <w:lang w:val="pl-PL"/>
        </w:rPr>
      </w:pPr>
      <w:r w:rsidRPr="008D7543">
        <w:rPr>
          <w:rFonts w:ascii="Arial Narrow" w:hAnsi="Arial Narrow"/>
          <w:lang w:val="pl-PL"/>
        </w:rPr>
        <w:tab/>
      </w:r>
      <w:r w:rsidR="00FF1BA7" w:rsidRPr="008D7543">
        <w:rPr>
          <w:rFonts w:ascii="Arial Narrow" w:hAnsi="Arial Narrow"/>
          <w:lang w:val="pl-PL"/>
        </w:rPr>
        <w:t>W</w:t>
      </w:r>
      <w:r w:rsidR="00B45BA0" w:rsidRPr="008D7543">
        <w:rPr>
          <w:rFonts w:ascii="Arial Narrow" w:hAnsi="Arial Narrow"/>
        </w:rPr>
        <w:t xml:space="preserve"> dniu 18. 03. </w:t>
      </w:r>
      <w:r w:rsidR="00B45BA0" w:rsidRPr="008D7543">
        <w:rPr>
          <w:rFonts w:ascii="Arial Narrow" w:hAnsi="Arial Narrow"/>
          <w:color w:val="auto"/>
        </w:rPr>
        <w:t xml:space="preserve">2020 r. </w:t>
      </w:r>
      <w:r w:rsidR="00FF1BA7" w:rsidRPr="008D7543">
        <w:rPr>
          <w:rFonts w:ascii="Arial Narrow" w:hAnsi="Arial Narrow"/>
          <w:color w:val="auto"/>
          <w:lang w:val="pl-PL"/>
        </w:rPr>
        <w:t xml:space="preserve">Zamawiający </w:t>
      </w:r>
      <w:r w:rsidR="00B45BA0" w:rsidRPr="008D7543">
        <w:rPr>
          <w:rFonts w:ascii="Arial Narrow" w:hAnsi="Arial Narrow"/>
          <w:color w:val="auto"/>
          <w:lang w:val="pl-PL"/>
        </w:rPr>
        <w:t xml:space="preserve">dokonał </w:t>
      </w:r>
      <w:r w:rsidR="00B45BA0" w:rsidRPr="008D7543">
        <w:rPr>
          <w:rFonts w:ascii="Arial Narrow" w:hAnsi="Arial Narrow"/>
          <w:color w:val="auto"/>
        </w:rPr>
        <w:t>modyfikacj</w:t>
      </w:r>
      <w:r w:rsidR="00B45BA0" w:rsidRPr="008D7543">
        <w:rPr>
          <w:rFonts w:ascii="Arial Narrow" w:hAnsi="Arial Narrow"/>
          <w:color w:val="auto"/>
          <w:lang w:val="pl-PL"/>
        </w:rPr>
        <w:t>i</w:t>
      </w:r>
      <w:r w:rsidR="00B45BA0" w:rsidRPr="008D7543">
        <w:rPr>
          <w:rFonts w:ascii="Arial Narrow" w:hAnsi="Arial Narrow"/>
          <w:color w:val="auto"/>
        </w:rPr>
        <w:t xml:space="preserve"> treści SIWZ </w:t>
      </w:r>
      <w:r w:rsidR="00B45BA0" w:rsidRPr="008D7543">
        <w:rPr>
          <w:rFonts w:ascii="Arial Narrow" w:hAnsi="Arial Narrow"/>
          <w:color w:val="auto"/>
          <w:lang w:val="pl-PL"/>
        </w:rPr>
        <w:t xml:space="preserve">w zakresie dotyczącym </w:t>
      </w:r>
      <w:r w:rsidR="00B45BA0" w:rsidRPr="008D7543">
        <w:rPr>
          <w:rFonts w:ascii="Arial Narrow" w:hAnsi="Arial Narrow"/>
          <w:color w:val="auto"/>
        </w:rPr>
        <w:t>dopu</w:t>
      </w:r>
      <w:r w:rsidR="00B45BA0" w:rsidRPr="008D7543">
        <w:rPr>
          <w:rFonts w:ascii="Arial Narrow" w:hAnsi="Arial Narrow"/>
          <w:color w:val="auto"/>
          <w:lang w:val="pl-PL"/>
        </w:rPr>
        <w:t xml:space="preserve">szczenia </w:t>
      </w:r>
      <w:r w:rsidR="00B45BA0" w:rsidRPr="008D7543">
        <w:rPr>
          <w:rFonts w:ascii="Arial Narrow" w:hAnsi="Arial Narrow"/>
          <w:color w:val="auto"/>
        </w:rPr>
        <w:t>możliwoś</w:t>
      </w:r>
      <w:r w:rsidR="00B45BA0" w:rsidRPr="008D7543">
        <w:rPr>
          <w:rFonts w:ascii="Arial Narrow" w:hAnsi="Arial Narrow"/>
          <w:color w:val="auto"/>
          <w:lang w:val="pl-PL"/>
        </w:rPr>
        <w:t>ci</w:t>
      </w:r>
      <w:r w:rsidR="00B45BA0" w:rsidRPr="008D7543">
        <w:rPr>
          <w:rFonts w:ascii="Arial Narrow" w:hAnsi="Arial Narrow"/>
          <w:color w:val="auto"/>
        </w:rPr>
        <w:t xml:space="preserve"> składania ofert </w:t>
      </w:r>
      <w:r w:rsidR="00B45BA0" w:rsidRPr="008D7543">
        <w:rPr>
          <w:rFonts w:ascii="Arial Narrow" w:hAnsi="Arial Narrow"/>
          <w:color w:val="auto"/>
          <w:lang w:val="pl-PL"/>
        </w:rPr>
        <w:t xml:space="preserve">za pomocą </w:t>
      </w:r>
      <w:r w:rsidR="00B45BA0" w:rsidRPr="008D7543">
        <w:rPr>
          <w:rFonts w:ascii="Arial Narrow" w:hAnsi="Arial Narrow"/>
          <w:color w:val="auto"/>
        </w:rPr>
        <w:t>platform</w:t>
      </w:r>
      <w:r w:rsidR="00B45BA0" w:rsidRPr="008D7543">
        <w:rPr>
          <w:rFonts w:ascii="Arial Narrow" w:hAnsi="Arial Narrow"/>
          <w:color w:val="auto"/>
          <w:lang w:val="pl-PL"/>
        </w:rPr>
        <w:t>y</w:t>
      </w:r>
      <w:r w:rsidR="00B45BA0" w:rsidRPr="008D7543">
        <w:rPr>
          <w:rFonts w:ascii="Arial Narrow" w:hAnsi="Arial Narrow"/>
          <w:color w:val="auto"/>
        </w:rPr>
        <w:t xml:space="preserve"> on-line pod adresem </w:t>
      </w:r>
      <w:hyperlink r:id="rId8" w:history="1">
        <w:r w:rsidR="00B45BA0" w:rsidRPr="008D7543">
          <w:rPr>
            <w:rStyle w:val="Hipercze"/>
            <w:rFonts w:ascii="Arial Narrow" w:hAnsi="Arial Narrow"/>
            <w:color w:val="auto"/>
          </w:rPr>
          <w:t>https://mpo</w:t>
        </w:r>
        <w:r w:rsidR="00B45BA0" w:rsidRPr="008D7543">
          <w:rPr>
            <w:rStyle w:val="Hipercze"/>
            <w:rFonts w:ascii="Arial Narrow" w:hAnsi="Arial Narrow"/>
            <w:color w:val="auto"/>
          </w:rPr>
          <w:noBreakHyphen/>
          <w:t>krakow.logintrade.net</w:t>
        </w:r>
      </w:hyperlink>
      <w:r w:rsidR="00B45BA0" w:rsidRPr="008D7543">
        <w:rPr>
          <w:rFonts w:ascii="Arial Narrow" w:hAnsi="Arial Narrow"/>
          <w:color w:val="auto"/>
          <w:lang w:val="pl-PL"/>
        </w:rPr>
        <w:t xml:space="preserve"> tj. przy użyciu środków komunikacji elektronicznej w rozumieniu ustawy z dnia 18 lipca 2002 r. o świadczeniu usług drogą elektroniczną (</w:t>
      </w:r>
      <w:proofErr w:type="spellStart"/>
      <w:r w:rsidR="00B45BA0" w:rsidRPr="008D7543">
        <w:rPr>
          <w:rFonts w:ascii="Arial Narrow" w:hAnsi="Arial Narrow"/>
          <w:color w:val="auto"/>
          <w:lang w:val="pl-PL"/>
        </w:rPr>
        <w:t>t.j</w:t>
      </w:r>
      <w:proofErr w:type="spellEnd"/>
      <w:r w:rsidR="00B45BA0" w:rsidRPr="008D7543">
        <w:rPr>
          <w:rFonts w:ascii="Arial Narrow" w:hAnsi="Arial Narrow"/>
          <w:color w:val="auto"/>
          <w:lang w:val="pl-PL"/>
        </w:rPr>
        <w:t>. Dz. U. z 2017 r. poz. 1219).</w:t>
      </w:r>
      <w:r w:rsidR="00B45BA0" w:rsidRPr="008D7543">
        <w:rPr>
          <w:rFonts w:ascii="Arial Narrow" w:hAnsi="Arial Narrow"/>
          <w:color w:val="auto"/>
        </w:rPr>
        <w:t xml:space="preserve"> </w:t>
      </w:r>
      <w:r w:rsidR="00B45BA0" w:rsidRPr="008D7543">
        <w:rPr>
          <w:rFonts w:ascii="Arial Narrow" w:hAnsi="Arial Narrow"/>
          <w:color w:val="auto"/>
          <w:lang w:val="pl-PL"/>
        </w:rPr>
        <w:t>Zgodnie z ww. modyfikacją wszelkie wnioski, pisma, zapytania, oraz środki ochrony prawnej mogą być składane w formie pisemnej lub za pomocą P</w:t>
      </w:r>
      <w:proofErr w:type="spellStart"/>
      <w:r w:rsidR="00B45BA0" w:rsidRPr="008D7543">
        <w:rPr>
          <w:rFonts w:ascii="Arial Narrow" w:hAnsi="Arial Narrow"/>
          <w:color w:val="auto"/>
        </w:rPr>
        <w:t>latform</w:t>
      </w:r>
      <w:r w:rsidR="00B45BA0" w:rsidRPr="008D7543">
        <w:rPr>
          <w:rFonts w:ascii="Arial Narrow" w:hAnsi="Arial Narrow"/>
          <w:color w:val="auto"/>
          <w:lang w:val="pl-PL"/>
        </w:rPr>
        <w:t>y</w:t>
      </w:r>
      <w:proofErr w:type="spellEnd"/>
      <w:r w:rsidR="00B45BA0" w:rsidRPr="008D7543">
        <w:rPr>
          <w:rFonts w:ascii="Arial Narrow" w:hAnsi="Arial Narrow"/>
          <w:color w:val="auto"/>
        </w:rPr>
        <w:t xml:space="preserve"> on-line pod adresem </w:t>
      </w:r>
      <w:hyperlink r:id="rId9" w:history="1">
        <w:r w:rsidR="00B45BA0" w:rsidRPr="008D7543">
          <w:rPr>
            <w:rStyle w:val="Hipercze"/>
            <w:rFonts w:ascii="Arial Narrow" w:hAnsi="Arial Narrow"/>
            <w:color w:val="auto"/>
          </w:rPr>
          <w:t>https://mpo-krakow.logintrade.net/</w:t>
        </w:r>
      </w:hyperlink>
      <w:r w:rsidR="00B45BA0" w:rsidRPr="008D7543">
        <w:rPr>
          <w:rFonts w:ascii="Arial Narrow" w:hAnsi="Arial Narrow"/>
          <w:color w:val="auto"/>
          <w:lang w:val="pl-PL"/>
        </w:rPr>
        <w:t xml:space="preserve"> . </w:t>
      </w:r>
      <w:r w:rsidR="00B45BA0" w:rsidRPr="008D7543">
        <w:rPr>
          <w:rFonts w:ascii="Arial Narrow" w:hAnsi="Arial Narrow"/>
          <w:color w:val="auto"/>
        </w:rPr>
        <w:t>Zgodnie z art. 78</w:t>
      </w:r>
      <w:r w:rsidR="00B45BA0" w:rsidRPr="008D7543">
        <w:rPr>
          <w:rFonts w:ascii="Arial Narrow" w:hAnsi="Arial Narrow"/>
          <w:color w:val="auto"/>
          <w:vertAlign w:val="superscript"/>
        </w:rPr>
        <w:t>1</w:t>
      </w:r>
      <w:r w:rsidR="00B45BA0" w:rsidRPr="008D7543">
        <w:rPr>
          <w:rFonts w:ascii="Arial Narrow" w:hAnsi="Arial Narrow"/>
          <w:color w:val="auto"/>
        </w:rPr>
        <w:t xml:space="preserve"> § 2 Ustawy z dnia z dnia 23 kwietnia 1964</w:t>
      </w:r>
      <w:r w:rsidR="00B45BA0" w:rsidRPr="008D7543">
        <w:rPr>
          <w:rFonts w:ascii="Arial Narrow" w:hAnsi="Arial Narrow"/>
          <w:color w:val="auto"/>
          <w:lang w:val="pl-PL"/>
        </w:rPr>
        <w:t> </w:t>
      </w:r>
      <w:r w:rsidR="00B45BA0" w:rsidRPr="008D7543">
        <w:rPr>
          <w:rFonts w:ascii="Arial Narrow" w:hAnsi="Arial Narrow"/>
          <w:color w:val="auto"/>
        </w:rPr>
        <w:t>r. Kodeks cywilny (tj.: Dz.U.2018, poz.1025 ze zm.) oświadczenie woli złożone w formie elektronicznej (opatrzony kwalifikowanym podpisem elektronicznym) jest równoważne z oświadczeniem woli złożonym w formie pisemnej</w:t>
      </w:r>
      <w:r w:rsidR="00B45BA0" w:rsidRPr="008D7543">
        <w:rPr>
          <w:rFonts w:ascii="Arial Narrow" w:hAnsi="Arial Narrow"/>
          <w:color w:val="auto"/>
          <w:lang w:val="pl-PL"/>
        </w:rPr>
        <w:t xml:space="preserve">. </w:t>
      </w:r>
      <w:r w:rsidR="00B45BA0" w:rsidRPr="008D7543">
        <w:rPr>
          <w:rFonts w:ascii="Arial Narrow" w:hAnsi="Arial Narrow"/>
          <w:color w:val="auto"/>
        </w:rPr>
        <w:t>Zgodnie z opinią Urzędu Z</w:t>
      </w:r>
      <w:r w:rsidRPr="008D7543">
        <w:rPr>
          <w:rFonts w:ascii="Arial Narrow" w:hAnsi="Arial Narrow"/>
          <w:color w:val="auto"/>
        </w:rPr>
        <w:t xml:space="preserve">amówień </w:t>
      </w:r>
      <w:r w:rsidRPr="008D7543">
        <w:rPr>
          <w:rFonts w:ascii="Arial Narrow" w:hAnsi="Arial Narrow"/>
          <w:color w:val="auto"/>
          <w:lang w:val="pl-PL"/>
        </w:rPr>
        <w:t>P</w:t>
      </w:r>
      <w:proofErr w:type="spellStart"/>
      <w:r w:rsidR="00B45BA0" w:rsidRPr="008D7543">
        <w:rPr>
          <w:rFonts w:ascii="Arial Narrow" w:hAnsi="Arial Narrow"/>
          <w:color w:val="auto"/>
        </w:rPr>
        <w:t>ublicznych</w:t>
      </w:r>
      <w:proofErr w:type="spellEnd"/>
      <w:r w:rsidRPr="008D7543">
        <w:rPr>
          <w:rFonts w:ascii="Arial Narrow" w:hAnsi="Arial Narrow"/>
          <w:color w:val="auto"/>
          <w:lang w:val="pl-PL"/>
        </w:rPr>
        <w:t>,</w:t>
      </w:r>
      <w:r w:rsidR="00B45BA0" w:rsidRPr="008D7543">
        <w:rPr>
          <w:rFonts w:ascii="Arial Narrow" w:hAnsi="Arial Narrow"/>
          <w:color w:val="auto"/>
        </w:rPr>
        <w:t xml:space="preserve"> zamieszczoną pod link: </w:t>
      </w:r>
      <w:hyperlink r:id="rId10" w:history="1">
        <w:r w:rsidR="00B45BA0" w:rsidRPr="008D7543">
          <w:rPr>
            <w:rStyle w:val="Hipercze"/>
            <w:rFonts w:ascii="Arial Narrow" w:hAnsi="Arial Narrow"/>
            <w:color w:val="auto"/>
          </w:rPr>
          <w:t>https://www.uzp.gov.pl/baza-wiedzy/interpretacja-przepisow/pytania-i-odpowiedzi-dotyczace-nowelizacji-ustawy-prawo-zamowien-publicznych-2/dopuszczalnosc-skanu-oferty-w-postepowaniu-o-zamowienie-publiczne</w:t>
        </w:r>
      </w:hyperlink>
      <w:r w:rsidRPr="008D7543">
        <w:rPr>
          <w:rFonts w:ascii="Arial Narrow" w:hAnsi="Arial Narrow"/>
          <w:color w:val="auto"/>
        </w:rPr>
        <w:t>”,</w:t>
      </w:r>
      <w:r w:rsidRPr="008D7543">
        <w:rPr>
          <w:rFonts w:ascii="Arial Narrow" w:hAnsi="Arial Narrow"/>
          <w:color w:val="auto"/>
          <w:lang w:val="pl-PL"/>
        </w:rPr>
        <w:t>:</w:t>
      </w:r>
    </w:p>
    <w:p w:rsidR="008F48FD" w:rsidRPr="008D7543" w:rsidRDefault="00B45BA0" w:rsidP="008D7543">
      <w:pPr>
        <w:pStyle w:val="Tekstpodstawowy"/>
        <w:spacing w:after="0" w:afterAutospacing="0" w:line="360" w:lineRule="auto"/>
        <w:ind w:left="709"/>
        <w:contextualSpacing/>
        <w:jc w:val="both"/>
        <w:rPr>
          <w:rFonts w:ascii="Arial Narrow" w:hAnsi="Arial Narrow"/>
          <w:i/>
          <w:sz w:val="22"/>
          <w:szCs w:val="22"/>
        </w:rPr>
      </w:pPr>
      <w:r w:rsidRPr="008D7543">
        <w:rPr>
          <w:rFonts w:ascii="Arial Narrow" w:hAnsi="Arial Narrow"/>
          <w:i/>
          <w:sz w:val="22"/>
          <w:szCs w:val="22"/>
          <w:lang w:eastAsia="zh-CN"/>
        </w:rPr>
        <w:t>„</w:t>
      </w:r>
      <w:r w:rsidR="00C03A0D" w:rsidRPr="008D7543">
        <w:rPr>
          <w:rFonts w:ascii="Arial Narrow" w:hAnsi="Arial Narrow"/>
          <w:i/>
          <w:sz w:val="22"/>
          <w:szCs w:val="22"/>
          <w:lang w:eastAsia="zh-CN"/>
        </w:rPr>
        <w:t>(</w:t>
      </w:r>
      <w:r w:rsidRPr="008D7543">
        <w:rPr>
          <w:rFonts w:ascii="Arial Narrow" w:hAnsi="Arial Narrow"/>
          <w:i/>
          <w:sz w:val="22"/>
          <w:szCs w:val="22"/>
          <w:lang w:eastAsia="zh-CN"/>
        </w:rPr>
        <w:t>…</w:t>
      </w:r>
      <w:r w:rsidR="00C03A0D" w:rsidRPr="008D7543">
        <w:rPr>
          <w:rFonts w:ascii="Arial Narrow" w:hAnsi="Arial Narrow"/>
          <w:i/>
          <w:sz w:val="22"/>
          <w:szCs w:val="22"/>
          <w:lang w:eastAsia="zh-CN"/>
        </w:rPr>
        <w:t>)</w:t>
      </w:r>
      <w:r w:rsidRPr="008D7543">
        <w:rPr>
          <w:rFonts w:ascii="Arial Narrow" w:hAnsi="Arial Narrow"/>
          <w:i/>
          <w:sz w:val="22"/>
          <w:szCs w:val="22"/>
        </w:rPr>
        <w:t xml:space="preserve">ofertę pierwotnie sporządzoną w postaci papierowej następnie przekształconą do postaci elektronicznej np. poprzez jej zeskanowanie, winno uznać się za dokument elektroniczny. Jak wskazuje Ministerstwo Cyfryzacji, skan oferty pierwotnie wytworzonej w postaci papierowej stanowi bowiem zbiór danych w postaci cyfrowej, który jest jej graficznym odwzorowaniem. Jednocześnie zbiór ten jest uporządkowanym zbiorem w określonej strukturze wewnętrznej, zgodnej ze standardem zastosowanego formatu jego zapisu. Stanowi on również odrębną całość znaczeniową przedstawiającą w formie graficznej zawarte w nim informacje. Dodać również należy, iż każdy dokument zapisany w formatach takich jak np. PDF, JPG, DOCX odpowiada definicji dokumentu elektronicznego wyrażonej w treści art. 3 pkt 2 ustawy o informatyzacji. Jednakże podkreślić wyraźnie należy, </w:t>
      </w:r>
      <w:r w:rsidRPr="008D7543">
        <w:rPr>
          <w:rFonts w:ascii="Arial Narrow" w:hAnsi="Arial Narrow"/>
          <w:b/>
          <w:i/>
          <w:sz w:val="22"/>
          <w:szCs w:val="22"/>
        </w:rPr>
        <w:t>iż oferta w formie dokumentu elektronicznego, niezależnie od sposobu wytworzenia tego dokumentu elektronicznego, musi zostać opatrzona pod rygorem nieważności, kwalifikowanym</w:t>
      </w:r>
      <w:r w:rsidRPr="008D7543">
        <w:rPr>
          <w:rFonts w:ascii="Arial Narrow" w:hAnsi="Arial Narrow"/>
          <w:b/>
          <w:sz w:val="22"/>
          <w:szCs w:val="22"/>
        </w:rPr>
        <w:t xml:space="preserve"> </w:t>
      </w:r>
      <w:r w:rsidRPr="008D7543">
        <w:rPr>
          <w:rFonts w:ascii="Arial Narrow" w:hAnsi="Arial Narrow"/>
          <w:b/>
          <w:i/>
          <w:sz w:val="22"/>
          <w:szCs w:val="22"/>
        </w:rPr>
        <w:t>podpisem elektronicznym w sposób umożliwiający zamawiającemu zapoznanie się z jej treścią</w:t>
      </w:r>
      <w:r w:rsidR="00C03A0D" w:rsidRPr="008D7543">
        <w:rPr>
          <w:rFonts w:ascii="Arial Narrow" w:hAnsi="Arial Narrow"/>
          <w:b/>
          <w:i/>
          <w:sz w:val="22"/>
          <w:szCs w:val="22"/>
        </w:rPr>
        <w:t>(</w:t>
      </w:r>
      <w:r w:rsidRPr="008D7543">
        <w:rPr>
          <w:rFonts w:ascii="Arial Narrow" w:hAnsi="Arial Narrow"/>
          <w:i/>
          <w:sz w:val="22"/>
          <w:szCs w:val="22"/>
        </w:rPr>
        <w:t>….</w:t>
      </w:r>
      <w:r w:rsidR="00C03A0D" w:rsidRPr="008D7543">
        <w:rPr>
          <w:rFonts w:ascii="Arial Narrow" w:hAnsi="Arial Narrow"/>
          <w:i/>
          <w:sz w:val="22"/>
          <w:szCs w:val="22"/>
        </w:rPr>
        <w:t>)</w:t>
      </w:r>
      <w:r w:rsidRPr="008D7543">
        <w:rPr>
          <w:rFonts w:ascii="Arial Narrow" w:hAnsi="Arial Narrow"/>
          <w:i/>
          <w:sz w:val="22"/>
          <w:szCs w:val="22"/>
        </w:rPr>
        <w:t>”</w:t>
      </w:r>
    </w:p>
    <w:p w:rsidR="00C03A0D" w:rsidRPr="008D7543" w:rsidRDefault="00C03A0D" w:rsidP="008D7543">
      <w:pPr>
        <w:pStyle w:val="Tekstpodstawowy"/>
        <w:spacing w:after="0" w:afterAutospacing="0" w:line="360" w:lineRule="auto"/>
        <w:ind w:left="709" w:firstLine="567"/>
        <w:contextualSpacing/>
        <w:jc w:val="both"/>
        <w:rPr>
          <w:rFonts w:ascii="Arial Narrow" w:hAnsi="Arial Narrow"/>
          <w:i/>
          <w:sz w:val="22"/>
          <w:szCs w:val="22"/>
        </w:rPr>
      </w:pPr>
      <w:r w:rsidRPr="008D7543">
        <w:rPr>
          <w:rFonts w:ascii="Arial Narrow" w:hAnsi="Arial Narrow"/>
          <w:i/>
          <w:sz w:val="22"/>
          <w:szCs w:val="22"/>
        </w:rPr>
        <w:t xml:space="preserve">Powyższe stanowisko potwierdza także </w:t>
      </w:r>
      <w:r w:rsidRPr="008D7543">
        <w:rPr>
          <w:rFonts w:ascii="Arial Narrow" w:hAnsi="Arial Narrow"/>
          <w:color w:val="000000"/>
          <w:sz w:val="22"/>
          <w:szCs w:val="22"/>
        </w:rPr>
        <w:t xml:space="preserve">wyrok Krajowej Izby Odwoławczej z 04.01.2019 r. (sygn. akt KIO 2611/18) zgodnie z którym: </w:t>
      </w:r>
    </w:p>
    <w:p w:rsidR="00EA4575" w:rsidRPr="008D7543" w:rsidRDefault="00C03A0D" w:rsidP="008D7543">
      <w:pPr>
        <w:pStyle w:val="Tekstpodstawowy"/>
        <w:spacing w:after="0" w:afterAutospacing="0" w:line="360" w:lineRule="auto"/>
        <w:ind w:left="709"/>
        <w:contextualSpacing/>
        <w:jc w:val="both"/>
        <w:rPr>
          <w:rFonts w:ascii="Arial Narrow" w:hAnsi="Arial Narrow"/>
          <w:color w:val="000000"/>
          <w:sz w:val="22"/>
          <w:szCs w:val="22"/>
        </w:rPr>
      </w:pPr>
      <w:r w:rsidRPr="008D7543">
        <w:rPr>
          <w:rFonts w:ascii="Arial Narrow" w:hAnsi="Arial Narrow"/>
          <w:color w:val="000000"/>
          <w:sz w:val="22"/>
          <w:szCs w:val="22"/>
        </w:rPr>
        <w:t>"(…) w przypadku formy pisemnej wymagane jest złożenie własnoręcznego podpisu na dokumencie obejmującym treść oświadczenia woli, zaś dla zachowania elektronicznej formy czynności prawnej wymagane jest złożenie oświadczenia woli w postaci elektronicznej i opatrzenie go kwalifikowanym podpisem elektronicznym. Kodeks cywilny wyraźnie rozróżnia wymogi formalne w zakresie oferty w formie tradycyjnej - pisemnej od oferty sporządzonej w formie elektroniczne</w:t>
      </w:r>
      <w:r w:rsidR="00EA4575" w:rsidRPr="008D7543">
        <w:rPr>
          <w:rFonts w:ascii="Arial Narrow" w:hAnsi="Arial Narrow"/>
          <w:color w:val="000000"/>
          <w:sz w:val="22"/>
          <w:szCs w:val="22"/>
        </w:rPr>
        <w:t>j. Wskazać przy tym należy, iż u</w:t>
      </w:r>
      <w:r w:rsidRPr="008D7543">
        <w:rPr>
          <w:rFonts w:ascii="Arial Narrow" w:hAnsi="Arial Narrow"/>
          <w:color w:val="000000"/>
          <w:sz w:val="22"/>
          <w:szCs w:val="22"/>
        </w:rPr>
        <w:t>stawodawca nie przewidział dodatkowej możliwości scalania tych dwóch, odrębnych form w kolejny byt prawny, uznając go tym samym za niedopuszczalny (…)</w:t>
      </w:r>
      <w:r w:rsidR="008F48FD" w:rsidRPr="008D7543">
        <w:rPr>
          <w:rFonts w:ascii="Arial Narrow" w:hAnsi="Arial Narrow"/>
          <w:color w:val="000000"/>
          <w:sz w:val="22"/>
          <w:szCs w:val="22"/>
        </w:rPr>
        <w:t>,</w:t>
      </w:r>
    </w:p>
    <w:p w:rsidR="00C03A0D" w:rsidRPr="008D7543" w:rsidRDefault="00EA4575" w:rsidP="008D7543">
      <w:pPr>
        <w:pStyle w:val="Tekstpodstawowy"/>
        <w:spacing w:after="0" w:afterAutospacing="0" w:line="360" w:lineRule="auto"/>
        <w:ind w:left="709"/>
        <w:contextualSpacing/>
        <w:jc w:val="both"/>
        <w:rPr>
          <w:rFonts w:ascii="Arial Narrow" w:hAnsi="Arial Narrow"/>
          <w:color w:val="000000"/>
          <w:sz w:val="22"/>
          <w:szCs w:val="22"/>
        </w:rPr>
      </w:pPr>
      <w:r w:rsidRPr="008D7543">
        <w:rPr>
          <w:rFonts w:ascii="Arial Narrow" w:hAnsi="Arial Narrow"/>
          <w:color w:val="000000"/>
          <w:sz w:val="22"/>
          <w:szCs w:val="22"/>
        </w:rPr>
        <w:t>„</w:t>
      </w:r>
      <w:r w:rsidR="008F48FD" w:rsidRPr="008D7543">
        <w:rPr>
          <w:rFonts w:ascii="Arial Narrow" w:hAnsi="Arial Narrow"/>
          <w:color w:val="000000"/>
          <w:sz w:val="22"/>
          <w:szCs w:val="22"/>
        </w:rPr>
        <w:t>(…)</w:t>
      </w:r>
      <w:r w:rsidR="00C03A0D" w:rsidRPr="008D7543">
        <w:rPr>
          <w:rFonts w:ascii="Arial Narrow" w:hAnsi="Arial Narrow"/>
          <w:color w:val="000000"/>
          <w:sz w:val="22"/>
          <w:szCs w:val="22"/>
        </w:rPr>
        <w:t>Elektroniczną kopią dokumentu jest zatem dokument, którego oryginał istnieje w formie pisemnej, zaś jego kopia została zapisana na informatycznym nośniku danych np. w formie skanu. Mając na uwadze powyższe, przekazanie skanu oferty sporządzonej i podpisanej w formie tradycyjnej w świetle ww. przepisu, nie może zostać uznane przez zamawiającego za złożenie oferty w formie przewidzianej w art. 78</w:t>
      </w:r>
      <w:r w:rsidR="00C03A0D" w:rsidRPr="008D7543">
        <w:rPr>
          <w:rFonts w:ascii="Arial Narrow" w:hAnsi="Arial Narrow"/>
          <w:color w:val="000000"/>
          <w:sz w:val="22"/>
          <w:szCs w:val="22"/>
          <w:vertAlign w:val="superscript"/>
        </w:rPr>
        <w:t>1</w:t>
      </w:r>
      <w:r w:rsidR="00C03A0D" w:rsidRPr="008D7543">
        <w:rPr>
          <w:rFonts w:ascii="Arial Narrow" w:hAnsi="Arial Narrow"/>
          <w:color w:val="000000"/>
          <w:sz w:val="22"/>
          <w:szCs w:val="22"/>
        </w:rPr>
        <w:t xml:space="preserve">k.c. tj. w zgodzie z przepisami ustawy </w:t>
      </w:r>
      <w:proofErr w:type="spellStart"/>
      <w:r w:rsidR="00C03A0D" w:rsidRPr="008D7543">
        <w:rPr>
          <w:rFonts w:ascii="Arial Narrow" w:hAnsi="Arial Narrow"/>
          <w:color w:val="000000"/>
          <w:sz w:val="22"/>
          <w:szCs w:val="22"/>
        </w:rPr>
        <w:t>Pzp</w:t>
      </w:r>
      <w:proofErr w:type="spellEnd"/>
      <w:r w:rsidR="00C03A0D" w:rsidRPr="008D7543">
        <w:rPr>
          <w:rFonts w:ascii="Arial Narrow" w:hAnsi="Arial Narrow"/>
          <w:color w:val="000000"/>
          <w:sz w:val="22"/>
          <w:szCs w:val="22"/>
        </w:rPr>
        <w:t xml:space="preserve"> oraz aktów wykonawczych. </w:t>
      </w:r>
      <w:r w:rsidR="008F48FD" w:rsidRPr="008D7543">
        <w:rPr>
          <w:rFonts w:ascii="Arial Narrow" w:hAnsi="Arial Narrow"/>
          <w:color w:val="000000"/>
          <w:sz w:val="22"/>
          <w:szCs w:val="22"/>
        </w:rPr>
        <w:t>(…)</w:t>
      </w:r>
      <w:r w:rsidRPr="008D7543">
        <w:rPr>
          <w:rFonts w:ascii="Arial Narrow" w:hAnsi="Arial Narrow"/>
          <w:color w:val="000000"/>
          <w:sz w:val="22"/>
          <w:szCs w:val="22"/>
        </w:rPr>
        <w:t>”</w:t>
      </w:r>
    </w:p>
    <w:p w:rsidR="00C03A0D" w:rsidRPr="008D7543" w:rsidRDefault="00ED67DF" w:rsidP="008D7543">
      <w:pPr>
        <w:pStyle w:val="Akapitzlist"/>
        <w:spacing w:after="0" w:line="360" w:lineRule="auto"/>
        <w:ind w:left="709" w:right="110" w:firstLine="707"/>
        <w:jc w:val="both"/>
        <w:rPr>
          <w:rFonts w:ascii="Arial Narrow" w:hAnsi="Arial Narrow" w:cs="Times New Roman"/>
          <w:sz w:val="22"/>
        </w:rPr>
      </w:pPr>
      <w:r w:rsidRPr="008D7543">
        <w:rPr>
          <w:rFonts w:ascii="Arial Narrow" w:hAnsi="Arial Narrow" w:cs="Times New Roman"/>
          <w:color w:val="000000"/>
          <w:sz w:val="22"/>
        </w:rPr>
        <w:t xml:space="preserve">Mając powyższe na uwadze </w:t>
      </w:r>
      <w:r w:rsidR="00C03A0D" w:rsidRPr="008D7543">
        <w:rPr>
          <w:rFonts w:ascii="Arial Narrow" w:hAnsi="Arial Narrow" w:cs="Times New Roman"/>
          <w:color w:val="000000"/>
          <w:sz w:val="22"/>
        </w:rPr>
        <w:t xml:space="preserve">oferta złożona przez wykonawcę VECOPAK Przemysław </w:t>
      </w:r>
      <w:proofErr w:type="spellStart"/>
      <w:r w:rsidR="00C03A0D" w:rsidRPr="008D7543">
        <w:rPr>
          <w:rFonts w:ascii="Arial Narrow" w:hAnsi="Arial Narrow" w:cs="Times New Roman"/>
          <w:color w:val="000000"/>
          <w:sz w:val="22"/>
        </w:rPr>
        <w:t>Źródlewski</w:t>
      </w:r>
      <w:proofErr w:type="spellEnd"/>
      <w:r w:rsidR="00C03A0D" w:rsidRPr="008D7543">
        <w:rPr>
          <w:rFonts w:ascii="Arial Narrow" w:hAnsi="Arial Narrow" w:cs="Times New Roman"/>
          <w:color w:val="000000"/>
          <w:sz w:val="22"/>
        </w:rPr>
        <w:t xml:space="preserve"> podlega odrzuceniu na podstawie art. 89 ust. 1 pkt 8 ustawy </w:t>
      </w:r>
      <w:r w:rsidR="0083576A" w:rsidRPr="008D7543">
        <w:rPr>
          <w:rFonts w:ascii="Arial Narrow" w:hAnsi="Arial Narrow" w:cs="Times New Roman"/>
          <w:color w:val="000000"/>
          <w:sz w:val="22"/>
        </w:rPr>
        <w:t xml:space="preserve">z dnia 29 tycznia 2004 r. </w:t>
      </w:r>
      <w:r w:rsidR="00C03A0D" w:rsidRPr="008D7543">
        <w:rPr>
          <w:rFonts w:ascii="Arial Narrow" w:hAnsi="Arial Narrow" w:cs="Times New Roman"/>
          <w:color w:val="000000"/>
          <w:sz w:val="22"/>
        </w:rPr>
        <w:t>Prawo zamówień publicznych</w:t>
      </w:r>
      <w:r w:rsidRPr="008D7543">
        <w:rPr>
          <w:rFonts w:ascii="Arial Narrow" w:hAnsi="Arial Narrow" w:cs="Times New Roman"/>
          <w:color w:val="000000"/>
          <w:sz w:val="22"/>
        </w:rPr>
        <w:t xml:space="preserve"> </w:t>
      </w:r>
      <w:r w:rsidR="00C03A0D" w:rsidRPr="008D7543">
        <w:rPr>
          <w:rFonts w:ascii="Arial Narrow" w:hAnsi="Arial Narrow" w:cs="Times New Roman"/>
          <w:color w:val="000000"/>
          <w:sz w:val="22"/>
        </w:rPr>
        <w:t xml:space="preserve"> </w:t>
      </w:r>
      <w:r w:rsidR="00FF1BA7" w:rsidRPr="008D7543">
        <w:rPr>
          <w:rFonts w:ascii="Arial Narrow" w:hAnsi="Arial Narrow" w:cs="Times New Roman"/>
          <w:color w:val="000000"/>
          <w:sz w:val="22"/>
        </w:rPr>
        <w:t>(</w:t>
      </w:r>
      <w:proofErr w:type="spellStart"/>
      <w:r w:rsidR="00FF1BA7" w:rsidRPr="008D7543">
        <w:rPr>
          <w:rFonts w:ascii="Arial Narrow" w:hAnsi="Arial Narrow" w:cs="Times New Roman"/>
          <w:color w:val="000000"/>
          <w:sz w:val="22"/>
        </w:rPr>
        <w:t>t.j</w:t>
      </w:r>
      <w:proofErr w:type="spellEnd"/>
      <w:r w:rsidR="00FF1BA7" w:rsidRPr="008D7543">
        <w:rPr>
          <w:rFonts w:ascii="Arial Narrow" w:hAnsi="Arial Narrow" w:cs="Times New Roman"/>
          <w:color w:val="000000"/>
          <w:sz w:val="22"/>
        </w:rPr>
        <w:t>. </w:t>
      </w:r>
      <w:r w:rsidR="0083576A" w:rsidRPr="008D7543">
        <w:rPr>
          <w:rFonts w:ascii="Arial Narrow" w:hAnsi="Arial Narrow" w:cs="Times New Roman"/>
          <w:color w:val="000000"/>
          <w:sz w:val="22"/>
        </w:rPr>
        <w:t xml:space="preserve">Dz. U. z 2019 r. poz. 1843 ze zm.) </w:t>
      </w:r>
      <w:r w:rsidR="00C03A0D" w:rsidRPr="008D7543">
        <w:rPr>
          <w:rFonts w:ascii="Arial Narrow" w:hAnsi="Arial Narrow" w:cs="Times New Roman"/>
          <w:color w:val="000000"/>
          <w:sz w:val="22"/>
        </w:rPr>
        <w:t>w związku z art. 78</w:t>
      </w:r>
      <w:r w:rsidR="00C03A0D" w:rsidRPr="008D7543">
        <w:rPr>
          <w:rFonts w:ascii="Arial Narrow" w:hAnsi="Arial Narrow" w:cs="Times New Roman"/>
          <w:color w:val="000000"/>
          <w:sz w:val="22"/>
          <w:vertAlign w:val="superscript"/>
        </w:rPr>
        <w:t>1</w:t>
      </w:r>
      <w:r w:rsidR="00A51E50" w:rsidRPr="008D7543">
        <w:rPr>
          <w:rFonts w:ascii="Arial Narrow" w:hAnsi="Arial Narrow" w:cs="Times New Roman"/>
          <w:color w:val="000000"/>
          <w:sz w:val="22"/>
        </w:rPr>
        <w:t xml:space="preserve"> § 1 ustawy </w:t>
      </w:r>
      <w:r w:rsidR="0083576A" w:rsidRPr="008D7543">
        <w:rPr>
          <w:rFonts w:ascii="Arial Narrow" w:hAnsi="Arial Narrow" w:cs="Times New Roman"/>
          <w:color w:val="000000"/>
          <w:sz w:val="22"/>
        </w:rPr>
        <w:t xml:space="preserve">z dnia 23 kwietnia 1964 r. </w:t>
      </w:r>
      <w:r w:rsidR="00A51E50" w:rsidRPr="008D7543">
        <w:rPr>
          <w:rFonts w:ascii="Arial Narrow" w:hAnsi="Arial Narrow" w:cs="Times New Roman"/>
          <w:color w:val="000000"/>
          <w:sz w:val="22"/>
        </w:rPr>
        <w:t xml:space="preserve">Kodeks cywilny </w:t>
      </w:r>
      <w:r w:rsidR="0083576A" w:rsidRPr="008D7543">
        <w:rPr>
          <w:rFonts w:ascii="Arial Narrow" w:hAnsi="Arial Narrow" w:cs="Times New Roman"/>
          <w:color w:val="000000"/>
          <w:sz w:val="22"/>
        </w:rPr>
        <w:t>(tj. Dz. U. z 2019 r. poz. 1145 ze zm.)</w:t>
      </w:r>
      <w:r w:rsidR="00FF1BA7" w:rsidRPr="008D7543">
        <w:rPr>
          <w:rFonts w:ascii="Arial Narrow" w:hAnsi="Arial Narrow" w:cs="Times New Roman"/>
          <w:color w:val="000000"/>
          <w:sz w:val="22"/>
        </w:rPr>
        <w:t xml:space="preserve"> gdyż przesłane Zamawiającemu dokumenty nie zostały podpisane kwalifikowanym podpisem elektronicznym. </w:t>
      </w:r>
    </w:p>
    <w:p w:rsidR="00C03A0D" w:rsidRPr="008D7543" w:rsidRDefault="00C03A0D" w:rsidP="008D7543">
      <w:pPr>
        <w:spacing w:line="360" w:lineRule="auto"/>
        <w:ind w:left="360" w:right="110"/>
        <w:contextualSpacing/>
        <w:jc w:val="both"/>
        <w:rPr>
          <w:rFonts w:ascii="Arial Narrow" w:hAnsi="Arial Narrow" w:cs="Times New Roman"/>
          <w:color w:val="000000"/>
        </w:rPr>
      </w:pPr>
    </w:p>
    <w:p w:rsidR="00533DEC" w:rsidRPr="008D7543" w:rsidRDefault="00533DEC" w:rsidP="008D7543">
      <w:pPr>
        <w:tabs>
          <w:tab w:val="left" w:pos="567"/>
        </w:tabs>
        <w:spacing w:line="360" w:lineRule="auto"/>
        <w:ind w:firstLine="709"/>
        <w:contextualSpacing/>
        <w:jc w:val="both"/>
        <w:rPr>
          <w:rFonts w:ascii="Arial Narrow" w:hAnsi="Arial Narrow" w:cs="Times New Roman"/>
        </w:rPr>
      </w:pPr>
      <w:r w:rsidRPr="008D7543">
        <w:rPr>
          <w:rFonts w:ascii="Arial Narrow" w:hAnsi="Arial Narrow" w:cs="Times New Roman"/>
        </w:rPr>
        <w:t>Umowa w sprawie niniejszego zamówienia publicznego zostanie zawarta po telefonicznym zawiadomieniu Wykonawcy, zgodnie z art. 94 ust. 1 pkt. 2) ustawy Prawo zamówień publicznych.</w:t>
      </w:r>
    </w:p>
    <w:bookmarkEnd w:id="0"/>
    <w:p w:rsidR="00384852" w:rsidRPr="008D7543" w:rsidRDefault="00384852" w:rsidP="008D7543">
      <w:pPr>
        <w:spacing w:line="360" w:lineRule="auto"/>
        <w:contextualSpacing/>
        <w:rPr>
          <w:rFonts w:ascii="Arial Narrow" w:hAnsi="Arial Narrow" w:cs="Times New Roman"/>
        </w:rPr>
      </w:pPr>
    </w:p>
    <w:sectPr w:rsidR="00384852" w:rsidRPr="008D7543" w:rsidSect="00533DEC">
      <w:footerReference w:type="default" r:id="rId11"/>
      <w:footerReference w:type="first" r:id="rId12"/>
      <w:pgSz w:w="11907" w:h="16840"/>
      <w:pgMar w:top="1021" w:right="1134" w:bottom="851" w:left="1134" w:header="709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7543" w:rsidRDefault="008D7543" w:rsidP="008D7543">
      <w:pPr>
        <w:spacing w:after="0" w:line="240" w:lineRule="auto"/>
      </w:pPr>
      <w:r>
        <w:separator/>
      </w:r>
    </w:p>
  </w:endnote>
  <w:endnote w:type="continuationSeparator" w:id="0">
    <w:p w:rsidR="008D7543" w:rsidRDefault="008D7543" w:rsidP="008D7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48237811"/>
      <w:docPartObj>
        <w:docPartGallery w:val="Page Numbers (Bottom of Page)"/>
        <w:docPartUnique/>
      </w:docPartObj>
    </w:sdtPr>
    <w:sdtContent>
      <w:p w:rsidR="008D7543" w:rsidRDefault="008D7543" w:rsidP="008D7543">
        <w:pPr>
          <w:pStyle w:val="Stopka"/>
          <w:jc w:val="right"/>
        </w:pPr>
        <w:r w:rsidRPr="008D7543">
          <w:rPr>
            <w:rFonts w:ascii="Arial Narrow" w:hAnsi="Arial Narrow"/>
          </w:rPr>
          <w:fldChar w:fldCharType="begin"/>
        </w:r>
        <w:r w:rsidRPr="008D7543">
          <w:rPr>
            <w:rFonts w:ascii="Arial Narrow" w:hAnsi="Arial Narrow"/>
          </w:rPr>
          <w:instrText>PAGE   \* MERGEFORMAT</w:instrText>
        </w:r>
        <w:r w:rsidRPr="008D7543">
          <w:rPr>
            <w:rFonts w:ascii="Arial Narrow" w:hAnsi="Arial Narrow"/>
          </w:rPr>
          <w:fldChar w:fldCharType="separate"/>
        </w:r>
        <w:r w:rsidR="009B4B25">
          <w:rPr>
            <w:rFonts w:ascii="Arial Narrow" w:hAnsi="Arial Narrow"/>
            <w:noProof/>
          </w:rPr>
          <w:t>3</w:t>
        </w:r>
        <w:r w:rsidRPr="008D7543">
          <w:rPr>
            <w:rFonts w:ascii="Arial Narrow" w:hAnsi="Arial Narrow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 Narrow" w:hAnsi="Arial Narrow"/>
      </w:rPr>
      <w:id w:val="-375471346"/>
      <w:docPartObj>
        <w:docPartGallery w:val="Page Numbers (Bottom of Page)"/>
        <w:docPartUnique/>
      </w:docPartObj>
    </w:sdtPr>
    <w:sdtContent>
      <w:p w:rsidR="008D7543" w:rsidRPr="008D7543" w:rsidRDefault="008D7543" w:rsidP="008D7543">
        <w:pPr>
          <w:pStyle w:val="Stopka"/>
          <w:jc w:val="right"/>
          <w:rPr>
            <w:rFonts w:ascii="Arial Narrow" w:hAnsi="Arial Narrow"/>
          </w:rPr>
        </w:pPr>
        <w:r w:rsidRPr="008D7543">
          <w:rPr>
            <w:rFonts w:ascii="Arial Narrow" w:hAnsi="Arial Narrow"/>
          </w:rPr>
          <w:fldChar w:fldCharType="begin"/>
        </w:r>
        <w:r w:rsidRPr="008D7543">
          <w:rPr>
            <w:rFonts w:ascii="Arial Narrow" w:hAnsi="Arial Narrow"/>
          </w:rPr>
          <w:instrText>PAGE   \* MERGEFORMAT</w:instrText>
        </w:r>
        <w:r w:rsidRPr="008D7543">
          <w:rPr>
            <w:rFonts w:ascii="Arial Narrow" w:hAnsi="Arial Narrow"/>
          </w:rPr>
          <w:fldChar w:fldCharType="separate"/>
        </w:r>
        <w:r w:rsidR="009B4B25">
          <w:rPr>
            <w:rFonts w:ascii="Arial Narrow" w:hAnsi="Arial Narrow"/>
            <w:noProof/>
          </w:rPr>
          <w:t>1</w:t>
        </w:r>
        <w:r w:rsidRPr="008D7543">
          <w:rPr>
            <w:rFonts w:ascii="Arial Narrow" w:hAnsi="Arial Narrow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7543" w:rsidRDefault="008D7543" w:rsidP="008D7543">
      <w:pPr>
        <w:spacing w:after="0" w:line="240" w:lineRule="auto"/>
      </w:pPr>
      <w:r>
        <w:separator/>
      </w:r>
    </w:p>
  </w:footnote>
  <w:footnote w:type="continuationSeparator" w:id="0">
    <w:p w:rsidR="008D7543" w:rsidRDefault="008D7543" w:rsidP="008D75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B"/>
    <w:multiLevelType w:val="multilevel"/>
    <w:tmpl w:val="4FA2889A"/>
    <w:lvl w:ilvl="0">
      <w:start w:val="6"/>
      <w:numFmt w:val="decimal"/>
      <w:pStyle w:val="Nagwek2"/>
      <w:lvlText w:val="%1."/>
      <w:lvlJc w:val="left"/>
      <w:pPr>
        <w:tabs>
          <w:tab w:val="num" w:pos="0"/>
        </w:tabs>
        <w:ind w:left="360" w:hanging="360"/>
      </w:pPr>
      <w:rPr>
        <w:rFonts w:hint="default"/>
        <w:lang w:val="x-none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1" w15:restartNumberingAfterBreak="0">
    <w:nsid w:val="082815DD"/>
    <w:multiLevelType w:val="hybridMultilevel"/>
    <w:tmpl w:val="C92E824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C632FB6"/>
    <w:multiLevelType w:val="hybridMultilevel"/>
    <w:tmpl w:val="2D2C49AA"/>
    <w:lvl w:ilvl="0" w:tplc="04150011">
      <w:start w:val="1"/>
      <w:numFmt w:val="decimal"/>
      <w:lvlText w:val="%1)"/>
      <w:lvlJc w:val="left"/>
      <w:pPr>
        <w:ind w:left="1076" w:hanging="360"/>
      </w:pPr>
    </w:lvl>
    <w:lvl w:ilvl="1" w:tplc="04150019" w:tentative="1">
      <w:start w:val="1"/>
      <w:numFmt w:val="lowerLetter"/>
      <w:lvlText w:val="%2."/>
      <w:lvlJc w:val="left"/>
      <w:pPr>
        <w:ind w:left="1796" w:hanging="360"/>
      </w:pPr>
    </w:lvl>
    <w:lvl w:ilvl="2" w:tplc="0415001B" w:tentative="1">
      <w:start w:val="1"/>
      <w:numFmt w:val="lowerRoman"/>
      <w:lvlText w:val="%3."/>
      <w:lvlJc w:val="right"/>
      <w:pPr>
        <w:ind w:left="2516" w:hanging="180"/>
      </w:pPr>
    </w:lvl>
    <w:lvl w:ilvl="3" w:tplc="0415000F" w:tentative="1">
      <w:start w:val="1"/>
      <w:numFmt w:val="decimal"/>
      <w:lvlText w:val="%4."/>
      <w:lvlJc w:val="left"/>
      <w:pPr>
        <w:ind w:left="3236" w:hanging="360"/>
      </w:pPr>
    </w:lvl>
    <w:lvl w:ilvl="4" w:tplc="04150019" w:tentative="1">
      <w:start w:val="1"/>
      <w:numFmt w:val="lowerLetter"/>
      <w:lvlText w:val="%5."/>
      <w:lvlJc w:val="left"/>
      <w:pPr>
        <w:ind w:left="3956" w:hanging="360"/>
      </w:pPr>
    </w:lvl>
    <w:lvl w:ilvl="5" w:tplc="0415001B" w:tentative="1">
      <w:start w:val="1"/>
      <w:numFmt w:val="lowerRoman"/>
      <w:lvlText w:val="%6."/>
      <w:lvlJc w:val="right"/>
      <w:pPr>
        <w:ind w:left="4676" w:hanging="180"/>
      </w:pPr>
    </w:lvl>
    <w:lvl w:ilvl="6" w:tplc="0415000F" w:tentative="1">
      <w:start w:val="1"/>
      <w:numFmt w:val="decimal"/>
      <w:lvlText w:val="%7."/>
      <w:lvlJc w:val="left"/>
      <w:pPr>
        <w:ind w:left="5396" w:hanging="360"/>
      </w:pPr>
    </w:lvl>
    <w:lvl w:ilvl="7" w:tplc="04150019" w:tentative="1">
      <w:start w:val="1"/>
      <w:numFmt w:val="lowerLetter"/>
      <w:lvlText w:val="%8."/>
      <w:lvlJc w:val="left"/>
      <w:pPr>
        <w:ind w:left="6116" w:hanging="360"/>
      </w:pPr>
    </w:lvl>
    <w:lvl w:ilvl="8" w:tplc="0415001B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3" w15:restartNumberingAfterBreak="0">
    <w:nsid w:val="21BF4D4F"/>
    <w:multiLevelType w:val="hybridMultilevel"/>
    <w:tmpl w:val="E0ACEA4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58644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8E323D"/>
    <w:multiLevelType w:val="hybridMultilevel"/>
    <w:tmpl w:val="04F2F964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72CF40E3"/>
    <w:multiLevelType w:val="hybridMultilevel"/>
    <w:tmpl w:val="61764A3C"/>
    <w:lvl w:ilvl="0" w:tplc="78D894A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DEC"/>
    <w:rsid w:val="000037A7"/>
    <w:rsid w:val="001A4F7E"/>
    <w:rsid w:val="001C46DD"/>
    <w:rsid w:val="0023146D"/>
    <w:rsid w:val="00262A36"/>
    <w:rsid w:val="002E164B"/>
    <w:rsid w:val="00336683"/>
    <w:rsid w:val="00384852"/>
    <w:rsid w:val="003E487C"/>
    <w:rsid w:val="00503EB3"/>
    <w:rsid w:val="00533DEC"/>
    <w:rsid w:val="006654A1"/>
    <w:rsid w:val="007D4F13"/>
    <w:rsid w:val="0083576A"/>
    <w:rsid w:val="008C5E8F"/>
    <w:rsid w:val="008D7543"/>
    <w:rsid w:val="008E695C"/>
    <w:rsid w:val="008F48FD"/>
    <w:rsid w:val="009B4B25"/>
    <w:rsid w:val="00A20300"/>
    <w:rsid w:val="00A23AC0"/>
    <w:rsid w:val="00A339B3"/>
    <w:rsid w:val="00A51E50"/>
    <w:rsid w:val="00A70FD7"/>
    <w:rsid w:val="00B45BA0"/>
    <w:rsid w:val="00C03A0D"/>
    <w:rsid w:val="00C05828"/>
    <w:rsid w:val="00D850C6"/>
    <w:rsid w:val="00DF6CEC"/>
    <w:rsid w:val="00EA4575"/>
    <w:rsid w:val="00EC4ADB"/>
    <w:rsid w:val="00ED67DF"/>
    <w:rsid w:val="00FA4891"/>
    <w:rsid w:val="00FF1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43627F-89FA-4640-871C-01CC1C445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3DEC"/>
    <w:pPr>
      <w:spacing w:after="200" w:line="276" w:lineRule="auto"/>
    </w:pPr>
  </w:style>
  <w:style w:type="paragraph" w:styleId="Nagwek2">
    <w:name w:val="heading 2"/>
    <w:basedOn w:val="Normalny"/>
    <w:next w:val="Tekstpodstawowy"/>
    <w:link w:val="Nagwek2Znak"/>
    <w:qFormat/>
    <w:rsid w:val="00B45BA0"/>
    <w:pPr>
      <w:keepNext/>
      <w:numPr>
        <w:numId w:val="6"/>
      </w:numPr>
      <w:tabs>
        <w:tab w:val="left" w:pos="426"/>
      </w:tabs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Cs/>
      <w:iCs/>
      <w:color w:val="000000"/>
      <w:lang w:val="x-none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3DEC"/>
    <w:pPr>
      <w:ind w:left="720"/>
      <w:contextualSpacing/>
    </w:pPr>
    <w:rPr>
      <w:rFonts w:ascii="Times New Roman" w:hAnsi="Times New Roman"/>
      <w:sz w:val="24"/>
    </w:rPr>
  </w:style>
  <w:style w:type="table" w:styleId="Tabela-Siatka">
    <w:name w:val="Table Grid"/>
    <w:basedOn w:val="Standardowy"/>
    <w:uiPriority w:val="59"/>
    <w:rsid w:val="00533DEC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0037A7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DF6CEC"/>
    <w:rPr>
      <w:i/>
      <w:iCs/>
    </w:rPr>
  </w:style>
  <w:style w:type="paragraph" w:styleId="Tekstpodstawowy">
    <w:name w:val="Body Text"/>
    <w:basedOn w:val="Normalny"/>
    <w:link w:val="TekstpodstawowyZnak"/>
    <w:rsid w:val="00A20300"/>
    <w:pPr>
      <w:tabs>
        <w:tab w:val="left" w:pos="0"/>
        <w:tab w:val="left" w:pos="6237"/>
      </w:tabs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2030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4F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4F13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rsid w:val="00B45BA0"/>
    <w:rPr>
      <w:rFonts w:ascii="Times New Roman" w:eastAsia="Times New Roman" w:hAnsi="Times New Roman" w:cs="Times New Roman"/>
      <w:bCs/>
      <w:iCs/>
      <w:color w:val="000000"/>
      <w:lang w:val="x-none" w:eastAsia="zh-CN"/>
    </w:rPr>
  </w:style>
  <w:style w:type="paragraph" w:styleId="Nagwek">
    <w:name w:val="header"/>
    <w:basedOn w:val="Normalny"/>
    <w:link w:val="NagwekZnak"/>
    <w:uiPriority w:val="99"/>
    <w:unhideWhenUsed/>
    <w:rsid w:val="008D75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7543"/>
  </w:style>
  <w:style w:type="paragraph" w:styleId="Stopka">
    <w:name w:val="footer"/>
    <w:basedOn w:val="Normalny"/>
    <w:link w:val="StopkaZnak"/>
    <w:uiPriority w:val="99"/>
    <w:unhideWhenUsed/>
    <w:rsid w:val="008D75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75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8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pokrakow.logintrade.ne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uzp.gov.pl/baza-wiedzy/interpretacja-przepisow/pytania-i-odpowiedzi-dotyczace-nowelizacji-ustawy-prawo-zamowien-publicznych-2/dopuszczalnosc-skanu-oferty-w-postepowaniu-o-zamowienie-publiczn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po-krakow.logintrade.net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453CC9-0AAA-4638-A4C9-FD7E9377E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4</Pages>
  <Words>1438</Words>
  <Characters>8628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Starowicz</dc:creator>
  <cp:keywords/>
  <dc:description/>
  <cp:lastModifiedBy>Agnieszka Starowicz</cp:lastModifiedBy>
  <cp:revision>12</cp:revision>
  <cp:lastPrinted>2020-05-07T09:26:00Z</cp:lastPrinted>
  <dcterms:created xsi:type="dcterms:W3CDTF">2020-04-16T06:08:00Z</dcterms:created>
  <dcterms:modified xsi:type="dcterms:W3CDTF">2020-05-07T09:37:00Z</dcterms:modified>
</cp:coreProperties>
</file>