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0A6811D2" w:rsidR="00335EEF" w:rsidRPr="00CE3871" w:rsidRDefault="007D206D" w:rsidP="00532028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przetargu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nieograniczonego </w:t>
      </w:r>
      <w:r w:rsidR="009E2397" w:rsidRPr="00CE3871">
        <w:rPr>
          <w:rFonts w:asciiTheme="majorHAnsi" w:hAnsiTheme="majorHAnsi" w:cstheme="majorHAnsi"/>
          <w:color w:val="auto"/>
          <w:sz w:val="22"/>
          <w:szCs w:val="22"/>
        </w:rPr>
        <w:t>na podstawie u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CE3871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Prawo zamówień publicznych (Dz. U. z 20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ze zm.)</w:t>
      </w:r>
      <w:r w:rsidR="00FF1251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Miejskie Przedsiębiorstwo Oczyszczania Sp. z o. o. ul. Nowohucka 1, 31 – 580 Kraków, 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532028" w:rsidRPr="00CE3871">
        <w:rPr>
          <w:rFonts w:ascii="Calibri Light" w:hAnsi="Calibri Light" w:cs="Calibri Light"/>
          <w:b/>
          <w:color w:val="auto"/>
          <w:sz w:val="22"/>
          <w:szCs w:val="22"/>
        </w:rPr>
        <w:t>Zakup w formie leasingu operacyjnego (z opcją wykupu) wraz z dostawą do siedziby Zamawiającego 2 szt. fabrycznie nowych nośników osprzętu komunalnego z zabudową zamiatarki i wymiennym osprzętem zimowym, dla Miejskiego Przedsiębiorstwa Oczyszczania Sp. z o.o. w Krakowie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TZ/TT/25/2021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CE3871">
        <w:rPr>
          <w:rFonts w:asciiTheme="majorHAnsi" w:hAnsiTheme="majorHAnsi" w:cstheme="majorHAnsi"/>
          <w:b/>
          <w:i/>
          <w:color w:val="auto"/>
          <w:sz w:val="22"/>
          <w:szCs w:val="22"/>
        </w:rPr>
        <w:t>,</w:t>
      </w:r>
      <w:r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zachowania w poufności informacji przekazywanych przez Zamawiającego, </w:t>
      </w:r>
    </w:p>
    <w:p w14:paraId="7E744AFE" w14:textId="4EE2B041" w:rsidR="007D206D" w:rsidRPr="00CE3871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CE3871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CE3871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CE3871">
        <w:rPr>
          <w:rFonts w:asciiTheme="majorHAnsi" w:hAnsiTheme="majorHAnsi" w:cstheme="majorHAnsi"/>
          <w:sz w:val="22"/>
          <w:szCs w:val="22"/>
        </w:rPr>
        <w:t>mają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CE3871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575BFBA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653406" w:rsidRPr="00CE3871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lastRenderedPageBreak/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7ED1878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882DE7" w:rsidRPr="00CE3871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a w przypadku wyboru naszej oferty jako najkorzystniejszej i zawarcia umowy – po zakończeniu wykonania umowy</w:t>
      </w:r>
      <w:r w:rsidR="007D206D" w:rsidRPr="00CE3871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skazuję następujący adres e-mail: ........................................................................ jako adres do przesłania Informacji Poufnych.</w:t>
      </w:r>
    </w:p>
    <w:p w14:paraId="3F7FD2CC" w14:textId="05F24E34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j</w:t>
      </w:r>
      <w:r w:rsidR="007D206D" w:rsidRPr="00CE3871">
        <w:rPr>
          <w:rFonts w:asciiTheme="majorHAnsi" w:hAnsiTheme="majorHAnsi" w:cstheme="majorHAnsi"/>
          <w:sz w:val="22"/>
          <w:szCs w:val="22"/>
        </w:rPr>
        <w:t>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25C6AB03" w14:textId="43FECEDB" w:rsidR="00882DE7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882DE7" w:rsidRPr="00CE3871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CE3871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0A229259" w:rsidR="00FF1251" w:rsidRPr="00CE3871" w:rsidRDefault="00AF3BD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Wykonawca zobowiązuje</w:t>
      </w:r>
      <w:r w:rsidR="00FF1251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sz w:val="22"/>
          <w:szCs w:val="22"/>
        </w:rPr>
        <w:t>się</w:t>
      </w:r>
      <w:r w:rsidR="00FF1251" w:rsidRPr="00CE3871">
        <w:rPr>
          <w:rFonts w:asciiTheme="majorHAnsi" w:hAnsiTheme="majorHAnsi" w:cstheme="majorHAnsi"/>
          <w:sz w:val="22"/>
          <w:szCs w:val="22"/>
        </w:rPr>
        <w:t xml:space="preserve"> do zapłaty na rzecz Zamawiającego kary</w:t>
      </w:r>
      <w:r w:rsidRPr="00CE3871">
        <w:rPr>
          <w:rFonts w:asciiTheme="majorHAnsi" w:hAnsiTheme="majorHAnsi" w:cstheme="majorHAnsi"/>
          <w:sz w:val="22"/>
          <w:szCs w:val="22"/>
        </w:rPr>
        <w:t xml:space="preserve"> umownej w przypadku naruszenia obowiązku poufności </w:t>
      </w:r>
      <w:r w:rsidR="00FF1251" w:rsidRPr="00CE3871">
        <w:rPr>
          <w:rFonts w:asciiTheme="majorHAnsi" w:hAnsiTheme="majorHAnsi" w:cstheme="majorHAnsi"/>
          <w:sz w:val="22"/>
          <w:szCs w:val="22"/>
        </w:rPr>
        <w:t xml:space="preserve">w wysokości </w:t>
      </w:r>
      <w:r w:rsidR="00271CB4" w:rsidRPr="00CE3871">
        <w:rPr>
          <w:rFonts w:asciiTheme="majorHAnsi" w:hAnsiTheme="majorHAnsi" w:cstheme="majorHAnsi"/>
          <w:sz w:val="22"/>
          <w:szCs w:val="22"/>
        </w:rPr>
        <w:t>100 000 zł</w:t>
      </w:r>
      <w:r w:rsidR="00FF1251" w:rsidRPr="00CE3871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271CB4" w:rsidRPr="00CE3871">
        <w:rPr>
          <w:rFonts w:asciiTheme="majorHAnsi" w:hAnsiTheme="majorHAnsi" w:cstheme="majorHAnsi"/>
          <w:sz w:val="22"/>
          <w:szCs w:val="22"/>
        </w:rPr>
        <w:t>sto tysięcy złotych</w:t>
      </w:r>
      <w:r w:rsidR="00FF1251" w:rsidRPr="00CE3871">
        <w:rPr>
          <w:rFonts w:asciiTheme="majorHAnsi" w:hAnsiTheme="majorHAnsi" w:cstheme="majorHAnsi"/>
          <w:sz w:val="22"/>
          <w:szCs w:val="22"/>
        </w:rPr>
        <w:t xml:space="preserve">) za każde jednokrotne naruszenie tego obowiązku. Jeżeli kara umowna nie pokryje w całości szkody poniesionej przez Zamawiającego, </w:t>
      </w:r>
      <w:r w:rsidR="00FF1251" w:rsidRPr="00CE3871">
        <w:rPr>
          <w:rFonts w:asciiTheme="majorHAnsi" w:hAnsiTheme="majorHAnsi" w:cstheme="majorHAnsi"/>
          <w:bCs/>
          <w:sz w:val="22"/>
          <w:szCs w:val="22"/>
        </w:rPr>
        <w:t xml:space="preserve">Zamawiający </w:t>
      </w:r>
      <w:r w:rsidR="00FF1251" w:rsidRPr="00CE3871">
        <w:rPr>
          <w:rFonts w:asciiTheme="majorHAnsi" w:hAnsiTheme="majorHAnsi" w:cstheme="majorHAnsi"/>
          <w:sz w:val="22"/>
          <w:szCs w:val="22"/>
        </w:rPr>
        <w:t>zastrzega sobie możliwość dochodzenia odszkodowania uzupełniającego w pełnej wysokości. Kara umowna będzie płatna przez Wykonawcę w terminie 14 (czternastu) dni od daty wystawienia noty obciążeniowej przez Zamawiającego.</w:t>
      </w:r>
    </w:p>
    <w:p w14:paraId="4AF7E3BE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CE3871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3871">
        <w:rPr>
          <w:rFonts w:asciiTheme="majorHAnsi" w:hAnsiTheme="majorHAnsi" w:cstheme="majorHAnsi"/>
        </w:rPr>
        <w:t>Miejscowość</w:t>
      </w:r>
      <w:r w:rsidR="00054E3A" w:rsidRPr="00CE3871">
        <w:rPr>
          <w:rFonts w:asciiTheme="majorHAnsi" w:hAnsiTheme="majorHAnsi" w:cstheme="majorHAnsi"/>
        </w:rPr>
        <w:t xml:space="preserve"> i data</w:t>
      </w:r>
      <w:r w:rsidRPr="00CE3871">
        <w:rPr>
          <w:rFonts w:asciiTheme="majorHAnsi" w:hAnsiTheme="majorHAnsi" w:cstheme="majorHAnsi"/>
        </w:rPr>
        <w:t xml:space="preserve">: </w:t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  <w:sz w:val="24"/>
          <w:szCs w:val="24"/>
        </w:rPr>
        <w:tab/>
      </w:r>
      <w:r w:rsidR="00532028" w:rsidRPr="00CE3871">
        <w:rPr>
          <w:rFonts w:asciiTheme="majorHAnsi" w:hAnsiTheme="majorHAnsi" w:cstheme="majorHAnsi"/>
          <w:sz w:val="24"/>
          <w:szCs w:val="24"/>
        </w:rPr>
        <w:tab/>
      </w:r>
      <w:r w:rsidR="007721F2" w:rsidRPr="00CE3871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CE3871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5A3C537E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3871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CE3871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CE3871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D0E31" w14:textId="77777777" w:rsidR="003A5A07" w:rsidRDefault="003A5A07" w:rsidP="00486227">
      <w:pPr>
        <w:spacing w:after="0" w:line="240" w:lineRule="auto"/>
      </w:pPr>
      <w:r>
        <w:separator/>
      </w:r>
    </w:p>
  </w:endnote>
  <w:endnote w:type="continuationSeparator" w:id="0">
    <w:p w14:paraId="7BDCDF6F" w14:textId="77777777" w:rsidR="003A5A07" w:rsidRDefault="003A5A07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6B3563D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71">
          <w:rPr>
            <w:noProof/>
          </w:rPr>
          <w:t>1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6AC8" w14:textId="77777777" w:rsidR="003A5A07" w:rsidRDefault="003A5A07" w:rsidP="00486227">
      <w:pPr>
        <w:spacing w:after="0" w:line="240" w:lineRule="auto"/>
      </w:pPr>
      <w:r>
        <w:separator/>
      </w:r>
    </w:p>
  </w:footnote>
  <w:footnote w:type="continuationSeparator" w:id="0">
    <w:p w14:paraId="290A47EB" w14:textId="77777777" w:rsidR="003A5A07" w:rsidRDefault="003A5A07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D"/>
    <w:rsid w:val="00054E3A"/>
    <w:rsid w:val="000B4CED"/>
    <w:rsid w:val="001F23F1"/>
    <w:rsid w:val="00271CB4"/>
    <w:rsid w:val="002E6871"/>
    <w:rsid w:val="00335EEF"/>
    <w:rsid w:val="003A5A07"/>
    <w:rsid w:val="003F0645"/>
    <w:rsid w:val="003F2840"/>
    <w:rsid w:val="00435A27"/>
    <w:rsid w:val="00486227"/>
    <w:rsid w:val="004E6221"/>
    <w:rsid w:val="0051558E"/>
    <w:rsid w:val="00532028"/>
    <w:rsid w:val="0055008C"/>
    <w:rsid w:val="00595E45"/>
    <w:rsid w:val="005A411B"/>
    <w:rsid w:val="00653406"/>
    <w:rsid w:val="007721F2"/>
    <w:rsid w:val="007A650D"/>
    <w:rsid w:val="007D206D"/>
    <w:rsid w:val="00882DE7"/>
    <w:rsid w:val="00897C5B"/>
    <w:rsid w:val="00971BE8"/>
    <w:rsid w:val="009E2397"/>
    <w:rsid w:val="00A26A9C"/>
    <w:rsid w:val="00A7516A"/>
    <w:rsid w:val="00AF3BDF"/>
    <w:rsid w:val="00B42BBF"/>
    <w:rsid w:val="00B62238"/>
    <w:rsid w:val="00B8024E"/>
    <w:rsid w:val="00BA6C98"/>
    <w:rsid w:val="00CE3871"/>
    <w:rsid w:val="00D413D3"/>
    <w:rsid w:val="00DD187A"/>
    <w:rsid w:val="00E360A1"/>
    <w:rsid w:val="00F3386D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Mazanka</cp:lastModifiedBy>
  <cp:revision>12</cp:revision>
  <dcterms:created xsi:type="dcterms:W3CDTF">2020-12-09T08:25:00Z</dcterms:created>
  <dcterms:modified xsi:type="dcterms:W3CDTF">2021-09-03T11:57:00Z</dcterms:modified>
</cp:coreProperties>
</file>