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98" w:rsidRPr="00F849EA" w:rsidRDefault="00FC3DAE" w:rsidP="00F849EA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21</w:t>
      </w:r>
      <w:r w:rsidR="00C83D02" w:rsidRPr="00F849EA">
        <w:rPr>
          <w:rFonts w:asciiTheme="majorHAnsi" w:hAnsiTheme="majorHAnsi" w:cstheme="majorHAnsi"/>
        </w:rPr>
        <w:t>.11</w:t>
      </w:r>
      <w:r w:rsidR="00F64B98" w:rsidRPr="00F849EA">
        <w:rPr>
          <w:rFonts w:asciiTheme="majorHAnsi" w:hAnsiTheme="majorHAnsi" w:cstheme="majorHAnsi"/>
        </w:rPr>
        <w:t>.2022 r.</w:t>
      </w:r>
    </w:p>
    <w:p w:rsidR="00F64B98" w:rsidRPr="00F849EA" w:rsidRDefault="00F64B98" w:rsidP="00F849EA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F64B98" w:rsidRPr="00F849EA" w:rsidRDefault="00F64B98" w:rsidP="00F849E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F849E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F64B98" w:rsidRPr="00F849EA" w:rsidRDefault="00F64B98" w:rsidP="00F849EA">
      <w:pPr>
        <w:spacing w:after="0" w:line="360" w:lineRule="auto"/>
        <w:ind w:left="992" w:hanging="992"/>
        <w:contextualSpacing/>
        <w:jc w:val="both"/>
        <w:rPr>
          <w:rFonts w:asciiTheme="majorHAnsi" w:eastAsia="Calibri" w:hAnsiTheme="majorHAnsi" w:cstheme="majorHAnsi"/>
        </w:rPr>
      </w:pPr>
    </w:p>
    <w:p w:rsidR="00C83D02" w:rsidRPr="00F849EA" w:rsidRDefault="00C83D02" w:rsidP="00F849EA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F849EA">
        <w:rPr>
          <w:rFonts w:asciiTheme="majorHAnsi" w:hAnsiTheme="majorHAnsi" w:cstheme="majorHAnsi"/>
        </w:rPr>
        <w:t>dotyczy:</w:t>
      </w:r>
      <w:r w:rsidRPr="00F849EA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F849EA">
        <w:rPr>
          <w:rFonts w:asciiTheme="majorHAnsi" w:hAnsiTheme="majorHAnsi" w:cstheme="majorHAnsi"/>
        </w:rPr>
        <w:t>t.j</w:t>
      </w:r>
      <w:proofErr w:type="spellEnd"/>
      <w:r w:rsidRPr="00F849EA">
        <w:rPr>
          <w:rFonts w:asciiTheme="majorHAnsi" w:hAnsiTheme="majorHAnsi" w:cstheme="majorHAnsi"/>
        </w:rPr>
        <w:t xml:space="preserve">. Dz. U. z 2022 r poz. 1710 ze zm.) na </w:t>
      </w:r>
      <w:r w:rsidRPr="00F849EA">
        <w:rPr>
          <w:rFonts w:asciiTheme="majorHAnsi" w:hAnsiTheme="majorHAnsi" w:cstheme="majorHAnsi"/>
          <w:b/>
        </w:rPr>
        <w:t xml:space="preserve">„Ochronę mienia i utrzymanie czystości w MPO Spółka z o.o. w Krakowie” </w:t>
      </w:r>
      <w:r w:rsidRPr="00F849EA">
        <w:rPr>
          <w:rFonts w:asciiTheme="majorHAnsi" w:hAnsiTheme="majorHAnsi" w:cstheme="majorHAnsi"/>
        </w:rPr>
        <w:t xml:space="preserve">– nr sprawy </w:t>
      </w:r>
      <w:r w:rsidRPr="00F849EA">
        <w:rPr>
          <w:rFonts w:asciiTheme="majorHAnsi" w:hAnsiTheme="majorHAnsi" w:cstheme="majorHAnsi"/>
          <w:iCs/>
        </w:rPr>
        <w:t xml:space="preserve">TZ/TT/15/2022. </w:t>
      </w:r>
    </w:p>
    <w:p w:rsidR="00F64B98" w:rsidRPr="00F849EA" w:rsidRDefault="00F64B98" w:rsidP="00F849EA">
      <w:pPr>
        <w:spacing w:after="0" w:line="360" w:lineRule="auto"/>
        <w:contextualSpacing/>
        <w:rPr>
          <w:rFonts w:asciiTheme="majorHAnsi" w:hAnsiTheme="majorHAnsi" w:cstheme="majorHAnsi"/>
        </w:rPr>
      </w:pPr>
    </w:p>
    <w:p w:rsidR="00F64B98" w:rsidRPr="00F849EA" w:rsidRDefault="00F64B98" w:rsidP="00F849EA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849EA">
        <w:rPr>
          <w:rFonts w:asciiTheme="majorHAnsi" w:hAnsiTheme="majorHAnsi" w:cstheme="majorHAnsi"/>
        </w:rPr>
        <w:t>Miejskie Przedsiębiorstwo Oczyszczania Sp. z o.o. w Krakowie, działając na podstawie art. art. 253 ust. 1 ustawy z dnia 11 września 2019 r. Prawo zamówień publicznych (</w:t>
      </w:r>
      <w:proofErr w:type="spellStart"/>
      <w:r w:rsidR="00C83D02" w:rsidRPr="00F849EA">
        <w:rPr>
          <w:rFonts w:asciiTheme="majorHAnsi" w:hAnsiTheme="majorHAnsi" w:cstheme="majorHAnsi"/>
        </w:rPr>
        <w:t>t.j</w:t>
      </w:r>
      <w:proofErr w:type="spellEnd"/>
      <w:r w:rsidR="00C83D02" w:rsidRPr="00F849EA">
        <w:rPr>
          <w:rFonts w:asciiTheme="majorHAnsi" w:hAnsiTheme="majorHAnsi" w:cstheme="majorHAnsi"/>
        </w:rPr>
        <w:t>. Dz. U. z 2022 r poz. 1710 ze zm.</w:t>
      </w:r>
      <w:r w:rsidRPr="00F849EA">
        <w:rPr>
          <w:rFonts w:asciiTheme="majorHAnsi" w:hAnsiTheme="majorHAnsi" w:cstheme="majorHAnsi"/>
        </w:rPr>
        <w:t xml:space="preserve">) zwanej dalej „ustawą </w:t>
      </w:r>
      <w:proofErr w:type="spellStart"/>
      <w:r w:rsidRPr="00F849EA">
        <w:rPr>
          <w:rFonts w:asciiTheme="majorHAnsi" w:hAnsiTheme="majorHAnsi" w:cstheme="majorHAnsi"/>
        </w:rPr>
        <w:t>Pzp</w:t>
      </w:r>
      <w:proofErr w:type="spellEnd"/>
      <w:r w:rsidRPr="00F849EA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C83D02" w:rsidRPr="00F849EA" w:rsidRDefault="00C83D02" w:rsidP="00F849EA">
      <w:pPr>
        <w:spacing w:after="0" w:line="360" w:lineRule="auto"/>
        <w:contextualSpacing/>
        <w:rPr>
          <w:rFonts w:asciiTheme="majorHAnsi" w:hAnsiTheme="majorHAnsi" w:cstheme="majorHAnsi"/>
          <w:b/>
          <w:bCs/>
        </w:rPr>
      </w:pPr>
      <w:r w:rsidRPr="00F849EA">
        <w:rPr>
          <w:rFonts w:asciiTheme="majorHAnsi" w:hAnsiTheme="majorHAnsi" w:cstheme="majorHAnsi"/>
          <w:b/>
          <w:bCs/>
        </w:rPr>
        <w:t>Konsorcjum firm:</w:t>
      </w:r>
    </w:p>
    <w:p w:rsidR="00C83D02" w:rsidRPr="00F849EA" w:rsidRDefault="00C83D02" w:rsidP="00F849EA">
      <w:p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F849EA">
        <w:rPr>
          <w:rFonts w:asciiTheme="majorHAnsi" w:hAnsiTheme="majorHAnsi" w:cstheme="majorHAnsi"/>
          <w:b/>
          <w:bCs/>
        </w:rPr>
        <w:t xml:space="preserve">Przedsiębiorstwo Usługowo-Handlowe PROF-US Spółdzielnia, </w:t>
      </w:r>
      <w:r w:rsidRPr="00F849EA">
        <w:rPr>
          <w:rFonts w:asciiTheme="majorHAnsi" w:hAnsiTheme="majorHAnsi" w:cstheme="majorHAnsi"/>
          <w:bCs/>
        </w:rPr>
        <w:t>ul.</w:t>
      </w:r>
      <w:r w:rsidR="00A7196F">
        <w:rPr>
          <w:rFonts w:asciiTheme="majorHAnsi" w:hAnsiTheme="majorHAnsi" w:cstheme="majorHAnsi"/>
          <w:bCs/>
        </w:rPr>
        <w:t xml:space="preserve"> Kościuszki 86, 30-114 Kraków (L</w:t>
      </w:r>
      <w:bookmarkStart w:id="0" w:name="_GoBack"/>
      <w:bookmarkEnd w:id="0"/>
      <w:r w:rsidRPr="00F849EA">
        <w:rPr>
          <w:rFonts w:asciiTheme="majorHAnsi" w:hAnsiTheme="majorHAnsi" w:cstheme="majorHAnsi"/>
          <w:bCs/>
        </w:rPr>
        <w:t>ider)</w:t>
      </w:r>
    </w:p>
    <w:p w:rsidR="00C83D02" w:rsidRPr="00F849EA" w:rsidRDefault="00C83D02" w:rsidP="00F849EA">
      <w:pPr>
        <w:spacing w:after="0" w:line="360" w:lineRule="auto"/>
        <w:contextualSpacing/>
        <w:rPr>
          <w:rFonts w:asciiTheme="majorHAnsi" w:hAnsiTheme="majorHAnsi" w:cstheme="majorHAnsi"/>
          <w:b/>
          <w:bCs/>
        </w:rPr>
      </w:pPr>
      <w:proofErr w:type="spellStart"/>
      <w:r w:rsidRPr="00F849EA">
        <w:rPr>
          <w:rFonts w:asciiTheme="majorHAnsi" w:hAnsiTheme="majorHAnsi" w:cstheme="majorHAnsi"/>
          <w:b/>
          <w:bCs/>
        </w:rPr>
        <w:t>Prof-us</w:t>
      </w:r>
      <w:proofErr w:type="spellEnd"/>
      <w:r w:rsidRPr="00F849EA">
        <w:rPr>
          <w:rFonts w:asciiTheme="majorHAnsi" w:hAnsiTheme="majorHAnsi" w:cstheme="majorHAnsi"/>
          <w:b/>
          <w:bCs/>
        </w:rPr>
        <w:t xml:space="preserve"> Przedsiębiorstwo Usługowe Spółka z o.o.</w:t>
      </w:r>
      <w:r w:rsidRPr="00F849EA">
        <w:rPr>
          <w:rFonts w:asciiTheme="majorHAnsi" w:hAnsiTheme="majorHAnsi" w:cstheme="majorHAnsi"/>
          <w:bCs/>
        </w:rPr>
        <w:t>, ul. Kościuszki 86, 30-114 Kraków (Partner I)</w:t>
      </w:r>
    </w:p>
    <w:p w:rsidR="00F64B98" w:rsidRPr="00F849EA" w:rsidRDefault="00C83D02" w:rsidP="00F849EA">
      <w:p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F849EA">
        <w:rPr>
          <w:rFonts w:asciiTheme="majorHAnsi" w:hAnsiTheme="majorHAnsi" w:cstheme="majorHAnsi"/>
          <w:b/>
          <w:bCs/>
        </w:rPr>
        <w:t xml:space="preserve">TN Service Spółka z o.o., </w:t>
      </w:r>
      <w:r w:rsidRPr="00F849EA">
        <w:rPr>
          <w:rFonts w:asciiTheme="majorHAnsi" w:hAnsiTheme="majorHAnsi" w:cstheme="majorHAnsi"/>
          <w:bCs/>
        </w:rPr>
        <w:t>ul. Balicka 48, 30-149 Kraków (Partner II)</w:t>
      </w:r>
    </w:p>
    <w:p w:rsidR="00F64B98" w:rsidRPr="00F849EA" w:rsidRDefault="00F64B98" w:rsidP="00F849EA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F849E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F849EA" w:rsidRPr="00F849EA">
        <w:rPr>
          <w:rFonts w:asciiTheme="majorHAnsi" w:hAnsiTheme="majorHAnsi" w:cstheme="majorHAnsi"/>
          <w:b/>
        </w:rPr>
        <w:t>4 073</w:t>
      </w:r>
      <w:r w:rsidRPr="00F849EA">
        <w:rPr>
          <w:rFonts w:asciiTheme="majorHAnsi" w:hAnsiTheme="majorHAnsi" w:cstheme="majorHAnsi"/>
          <w:b/>
        </w:rPr>
        <w:t xml:space="preserve"> </w:t>
      </w:r>
      <w:r w:rsidR="00F849EA" w:rsidRPr="00F849EA">
        <w:rPr>
          <w:rFonts w:asciiTheme="majorHAnsi" w:hAnsiTheme="majorHAnsi" w:cstheme="majorHAnsi"/>
          <w:b/>
        </w:rPr>
        <w:t>722,2</w:t>
      </w:r>
      <w:r w:rsidRPr="00F849EA">
        <w:rPr>
          <w:rFonts w:asciiTheme="majorHAnsi" w:hAnsiTheme="majorHAnsi" w:cstheme="majorHAnsi"/>
          <w:b/>
        </w:rPr>
        <w:t>0 zł</w:t>
      </w:r>
      <w:r w:rsidRPr="00F849EA">
        <w:rPr>
          <w:rFonts w:asciiTheme="majorHAnsi" w:hAnsiTheme="majorHAnsi" w:cstheme="majorHAnsi"/>
        </w:rPr>
        <w:t xml:space="preserve"> </w:t>
      </w:r>
      <w:r w:rsidRPr="00F849EA">
        <w:rPr>
          <w:rFonts w:asciiTheme="majorHAnsi" w:hAnsiTheme="majorHAnsi" w:cstheme="majorHAnsi"/>
        </w:rPr>
        <w:br/>
        <w:t xml:space="preserve">(słownie złotych: </w:t>
      </w:r>
      <w:r w:rsidR="00F849EA" w:rsidRPr="00F849EA">
        <w:rPr>
          <w:rFonts w:asciiTheme="majorHAnsi" w:hAnsiTheme="majorHAnsi" w:cstheme="majorHAnsi"/>
        </w:rPr>
        <w:t>cztery miliony siedemdziesiąt trzy tysiące siedemset dwadzieścia dwa złote 2</w:t>
      </w:r>
      <w:r w:rsidRPr="00F849EA">
        <w:rPr>
          <w:rFonts w:asciiTheme="majorHAnsi" w:hAnsiTheme="majorHAnsi" w:cstheme="majorHAnsi"/>
        </w:rPr>
        <w:t>0/100).</w:t>
      </w:r>
    </w:p>
    <w:p w:rsidR="00F64B98" w:rsidRPr="00F849EA" w:rsidRDefault="00F64B98" w:rsidP="00F849EA">
      <w:pPr>
        <w:tabs>
          <w:tab w:val="left" w:pos="426"/>
        </w:tabs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F64B98" w:rsidRPr="00F849EA" w:rsidRDefault="00F64B98" w:rsidP="00F849EA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F849E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F64B98" w:rsidRPr="00F849EA" w:rsidRDefault="00F64B98" w:rsidP="00F849E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F849E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F849EA">
        <w:rPr>
          <w:rFonts w:asciiTheme="majorHAnsi" w:hAnsiTheme="majorHAnsi" w:cstheme="majorHAnsi"/>
        </w:rPr>
        <w:t>Pzp</w:t>
      </w:r>
      <w:proofErr w:type="spellEnd"/>
      <w:r w:rsidRPr="00F849EA">
        <w:rPr>
          <w:rFonts w:asciiTheme="majorHAnsi" w:hAnsiTheme="majorHAnsi" w:cstheme="majorHAnsi"/>
        </w:rPr>
        <w:t>) nie podlega odrzuceniu;</w:t>
      </w:r>
    </w:p>
    <w:p w:rsidR="00F849EA" w:rsidRPr="00F849EA" w:rsidRDefault="00F64B98" w:rsidP="00F849E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F849EA">
        <w:rPr>
          <w:rFonts w:asciiTheme="majorHAnsi" w:hAnsiTheme="majorHAnsi" w:cstheme="majorHAnsi"/>
        </w:rPr>
        <w:t>oferta Wykonawcy w kryt</w:t>
      </w:r>
      <w:r w:rsidR="00F849EA" w:rsidRPr="00F849EA">
        <w:rPr>
          <w:rFonts w:asciiTheme="majorHAnsi" w:hAnsiTheme="majorHAnsi" w:cstheme="majorHAnsi"/>
        </w:rPr>
        <w:t>erium cena uzyskała 100,00 pkt.</w:t>
      </w:r>
    </w:p>
    <w:p w:rsidR="00F64B98" w:rsidRPr="00F849EA" w:rsidRDefault="00F849EA" w:rsidP="00F849E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F849EA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F849EA" w:rsidRPr="00F849EA" w:rsidRDefault="00F849EA" w:rsidP="00F849EA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</w:rPr>
      </w:pPr>
    </w:p>
    <w:p w:rsidR="00F64B98" w:rsidRPr="00F849EA" w:rsidRDefault="00F64B98" w:rsidP="00F849EA">
      <w:pPr>
        <w:shd w:val="clear" w:color="auto" w:fill="FFFFFF"/>
        <w:spacing w:after="0" w:line="360" w:lineRule="auto"/>
        <w:ind w:left="567" w:hanging="283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F849EA">
        <w:rPr>
          <w:rFonts w:asciiTheme="majorHAnsi" w:hAnsiTheme="majorHAnsi" w:cstheme="majorHAnsi"/>
          <w:bCs/>
          <w:spacing w:val="1"/>
        </w:rPr>
        <w:t>Ponadto informujemy, iż:</w:t>
      </w:r>
    </w:p>
    <w:p w:rsidR="00F64B98" w:rsidRPr="00F849EA" w:rsidRDefault="00F64B98" w:rsidP="00F849EA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F849EA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:rsidR="00F64B98" w:rsidRPr="00F849EA" w:rsidRDefault="00F64B98" w:rsidP="00F849E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F849EA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F64B98" w:rsidRPr="00F849EA" w:rsidRDefault="00F64B98" w:rsidP="00F849EA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</w:rPr>
      </w:pPr>
    </w:p>
    <w:p w:rsidR="00F64B98" w:rsidRPr="00F849EA" w:rsidRDefault="00F64B98" w:rsidP="00F849E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F849EA">
        <w:rPr>
          <w:rFonts w:asciiTheme="majorHAnsi" w:hAnsiTheme="majorHAnsi" w:cstheme="majorHAnsi"/>
          <w:bCs/>
          <w:iCs/>
        </w:rPr>
        <w:t>Umowa w sprawie niniejszego zamówienia publicznego zostanie zawarta, zgodnie z art. 264</w:t>
      </w:r>
      <w:r w:rsidRPr="00F849EA">
        <w:rPr>
          <w:rFonts w:asciiTheme="majorHAnsi" w:hAnsiTheme="majorHAnsi" w:cstheme="majorHAnsi"/>
        </w:rPr>
        <w:t xml:space="preserve"> ust. 2 pkt 1a) </w:t>
      </w:r>
      <w:r w:rsidRPr="00F849EA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7A2B2C" w:rsidRDefault="007A2B2C"/>
    <w:sectPr w:rsidR="007A2B2C" w:rsidSect="00F64B9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8"/>
    <w:rsid w:val="007A2B2C"/>
    <w:rsid w:val="00A7196F"/>
    <w:rsid w:val="00C83D02"/>
    <w:rsid w:val="00F64B98"/>
    <w:rsid w:val="00F849EA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B82D-A5C5-4F5E-AB04-F621A95A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B98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2022-11-21T09:35:00Z</cp:lastPrinted>
  <dcterms:created xsi:type="dcterms:W3CDTF">2022-09-21T05:29:00Z</dcterms:created>
  <dcterms:modified xsi:type="dcterms:W3CDTF">2022-11-21T09:35:00Z</dcterms:modified>
</cp:coreProperties>
</file>