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7D3D" w14:textId="77777777" w:rsidR="00186FD3" w:rsidRPr="00186FD3" w:rsidRDefault="00186FD3" w:rsidP="00186FD3">
      <w:pPr>
        <w:spacing w:line="360" w:lineRule="auto"/>
        <w:jc w:val="right"/>
        <w:rPr>
          <w:rFonts w:ascii="Calibri Light" w:hAnsi="Calibri Light" w:cs="Calibri Light"/>
        </w:rPr>
      </w:pPr>
      <w:r w:rsidRPr="00186FD3">
        <w:rPr>
          <w:rFonts w:ascii="Calibri Light" w:hAnsi="Calibri Light" w:cs="Calibri Light"/>
        </w:rPr>
        <w:t xml:space="preserve">Kraków, dnia 15.04.2024 r. </w:t>
      </w:r>
    </w:p>
    <w:p w14:paraId="58F59E32" w14:textId="77777777" w:rsidR="00186FD3" w:rsidRDefault="00186FD3" w:rsidP="00186FD3">
      <w:pPr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0970FA8C" w14:textId="6D3658B2" w:rsidR="00186FD3" w:rsidRPr="00186FD3" w:rsidRDefault="00186FD3" w:rsidP="00186FD3">
      <w:pPr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186FD3">
        <w:rPr>
          <w:rFonts w:ascii="Calibri Light" w:hAnsi="Calibri Light" w:cs="Calibri Light"/>
          <w:b/>
          <w:sz w:val="28"/>
          <w:szCs w:val="28"/>
        </w:rPr>
        <w:t>INFORMACJA Z OTWARCIA OFERT, O KTÓREJ MOWA W ART. 222 UST. 5 USTAWY PRAWO ZAMÓWIEŃ PUBLICZNYCH</w:t>
      </w:r>
    </w:p>
    <w:p w14:paraId="6AA36F1D" w14:textId="77777777" w:rsidR="00186FD3" w:rsidRPr="00186FD3" w:rsidRDefault="00186FD3" w:rsidP="00186FD3">
      <w:pPr>
        <w:spacing w:after="0" w:line="276" w:lineRule="auto"/>
        <w:ind w:left="851" w:hanging="851"/>
        <w:contextualSpacing/>
        <w:jc w:val="both"/>
        <w:rPr>
          <w:rFonts w:ascii="Calibri Light" w:hAnsi="Calibri Light" w:cs="Calibri Light"/>
        </w:rPr>
      </w:pPr>
      <w:bookmarkStart w:id="0" w:name="_GoBack"/>
      <w:bookmarkEnd w:id="0"/>
    </w:p>
    <w:p w14:paraId="1AEAA452" w14:textId="77777777" w:rsidR="00186FD3" w:rsidRPr="00186FD3" w:rsidRDefault="00186FD3" w:rsidP="00186FD3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 w:rsidRPr="00186FD3">
        <w:rPr>
          <w:rFonts w:ascii="Calibri Light" w:hAnsi="Calibri Light" w:cs="Calibri Light"/>
        </w:rPr>
        <w:t>dotyczy:</w:t>
      </w:r>
      <w:r w:rsidRPr="00186FD3"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186FD3">
        <w:rPr>
          <w:rFonts w:ascii="Calibri Light" w:hAnsi="Calibri Light" w:cs="Calibri Light"/>
        </w:rPr>
        <w:br/>
        <w:t>(</w:t>
      </w:r>
      <w:proofErr w:type="spellStart"/>
      <w:r w:rsidRPr="00186FD3">
        <w:rPr>
          <w:rFonts w:ascii="Calibri Light" w:hAnsi="Calibri Light" w:cs="Calibri Light"/>
        </w:rPr>
        <w:t>t.j</w:t>
      </w:r>
      <w:proofErr w:type="spellEnd"/>
      <w:r w:rsidRPr="00186FD3">
        <w:rPr>
          <w:rFonts w:ascii="Calibri Light" w:hAnsi="Calibri Light" w:cs="Calibri Light"/>
        </w:rPr>
        <w:t xml:space="preserve">. Dz. U. z 2023 r. poz. 1605 ze zm.) na </w:t>
      </w:r>
      <w:r w:rsidRPr="00186FD3">
        <w:rPr>
          <w:rFonts w:ascii="Calibri Light" w:hAnsi="Calibri Light" w:cs="Calibri Light"/>
          <w:b/>
        </w:rPr>
        <w:t>„</w:t>
      </w:r>
      <w:r w:rsidRPr="00186FD3">
        <w:rPr>
          <w:rFonts w:ascii="Calibri Light" w:hAnsi="Calibri Light" w:cs="Calibri Light"/>
          <w:b/>
          <w:bCs/>
        </w:rPr>
        <w:t>Zakup wraz z dostawą do siedziby Zamawiającego fabrycznie nowego sprzętu komputerowego oraz oprogramowania wraz z jego instalacją z podziałem na dwie części</w:t>
      </w:r>
      <w:r w:rsidRPr="00186FD3">
        <w:rPr>
          <w:rFonts w:ascii="Calibri Light" w:hAnsi="Calibri Light" w:cs="Calibri Light"/>
          <w:b/>
        </w:rPr>
        <w:t>”</w:t>
      </w:r>
      <w:r w:rsidRPr="00186FD3">
        <w:rPr>
          <w:rFonts w:ascii="Calibri Light" w:hAnsi="Calibri Light" w:cs="Calibri Light"/>
        </w:rPr>
        <w:t xml:space="preserve"> – nr sprawy </w:t>
      </w:r>
      <w:r w:rsidRPr="00186FD3">
        <w:rPr>
          <w:rFonts w:ascii="Calibri Light" w:hAnsi="Calibri Light" w:cs="Calibri Light"/>
          <w:iCs/>
        </w:rPr>
        <w:t>TZ/PF/1/2024.</w:t>
      </w:r>
    </w:p>
    <w:p w14:paraId="13E757F4" w14:textId="77777777" w:rsidR="002A283E" w:rsidRDefault="002A283E"/>
    <w:p w14:paraId="20836225" w14:textId="77777777" w:rsidR="00186FD3" w:rsidRPr="00186FD3" w:rsidRDefault="00186FD3" w:rsidP="00186FD3">
      <w:pPr>
        <w:spacing w:line="276" w:lineRule="auto"/>
        <w:rPr>
          <w:rFonts w:ascii="Calibri Light" w:eastAsia="Calibri" w:hAnsi="Calibri Light" w:cs="Calibri Light"/>
          <w:sz w:val="28"/>
        </w:rPr>
      </w:pPr>
    </w:p>
    <w:p w14:paraId="6B58FA68" w14:textId="77777777" w:rsidR="00186FD3" w:rsidRDefault="00186FD3" w:rsidP="00186FD3">
      <w:pPr>
        <w:spacing w:line="276" w:lineRule="auto"/>
        <w:ind w:firstLine="708"/>
        <w:contextualSpacing/>
        <w:jc w:val="both"/>
        <w:rPr>
          <w:rFonts w:ascii="Calibri Light" w:eastAsia="Calibri" w:hAnsi="Calibri Light" w:cs="Calibri Light"/>
        </w:rPr>
      </w:pPr>
      <w:r w:rsidRPr="00186FD3">
        <w:rPr>
          <w:rFonts w:ascii="Calibri Light" w:eastAsia="Calibri" w:hAnsi="Calibri Light" w:cs="Calibri Light"/>
        </w:rPr>
        <w:t>Miejskie Przedsiębiorstwo Oczyszczania Sp. z o.o. w Krakowie, działając na podstawie art. 222 ust. 5 ustawy Prawo zamówień publicznych informuje, iż w przedmiotowym postępowaniu ofertę złożył 1 Wykonawca:</w:t>
      </w:r>
    </w:p>
    <w:p w14:paraId="7189F07C" w14:textId="77777777" w:rsidR="00186FD3" w:rsidRPr="00186FD3" w:rsidRDefault="00186FD3" w:rsidP="00186FD3">
      <w:pPr>
        <w:spacing w:line="276" w:lineRule="auto"/>
        <w:ind w:firstLine="708"/>
        <w:contextualSpacing/>
        <w:jc w:val="both"/>
        <w:rPr>
          <w:rFonts w:ascii="Calibri Light" w:eastAsia="Calibri" w:hAnsi="Calibri Light" w:cs="Calibri Light"/>
          <w:color w:val="FF0000"/>
        </w:rPr>
      </w:pPr>
    </w:p>
    <w:tbl>
      <w:tblPr>
        <w:tblStyle w:val="Tabela-Siatka"/>
        <w:tblW w:w="8075" w:type="dxa"/>
        <w:jc w:val="center"/>
        <w:tblInd w:w="0" w:type="dxa"/>
        <w:tblLook w:val="04A0" w:firstRow="1" w:lastRow="0" w:firstColumn="1" w:lastColumn="0" w:noHBand="0" w:noVBand="1"/>
      </w:tblPr>
      <w:tblGrid>
        <w:gridCol w:w="557"/>
        <w:gridCol w:w="3407"/>
        <w:gridCol w:w="4111"/>
      </w:tblGrid>
      <w:tr w:rsidR="00186FD3" w:rsidRPr="00F92EBE" w14:paraId="1F226B63" w14:textId="202B78D3" w:rsidTr="001F443B">
        <w:trPr>
          <w:trHeight w:val="104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8B673C" w14:textId="77777777" w:rsidR="00186FD3" w:rsidRPr="00186FD3" w:rsidRDefault="00186FD3" w:rsidP="00186FD3">
            <w:p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86FD3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2044197" w14:textId="77777777" w:rsidR="00186FD3" w:rsidRPr="00186FD3" w:rsidRDefault="00186FD3" w:rsidP="00186FD3">
            <w:p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86FD3">
              <w:rPr>
                <w:rFonts w:ascii="Calibri Light" w:hAnsi="Calibri Light" w:cs="Calibri Light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AC2FD19" w14:textId="77777777" w:rsidR="00186FD3" w:rsidRPr="00F87364" w:rsidRDefault="001F443B" w:rsidP="001F443B">
            <w:p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18"/>
              </w:rPr>
            </w:pPr>
            <w:r w:rsidRPr="00F87364">
              <w:rPr>
                <w:rFonts w:ascii="Calibri Light" w:hAnsi="Calibri Light" w:cs="Calibri Light"/>
                <w:b/>
                <w:sz w:val="20"/>
                <w:szCs w:val="18"/>
              </w:rPr>
              <w:t>Cena brutto [zł]/</w:t>
            </w:r>
          </w:p>
          <w:p w14:paraId="3EC6E87B" w14:textId="6509236A" w:rsidR="001F443B" w:rsidRPr="00F87364" w:rsidRDefault="001F443B" w:rsidP="001F443B">
            <w:pPr>
              <w:spacing w:after="200" w:line="276" w:lineRule="auto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F87364">
              <w:rPr>
                <w:rFonts w:ascii="Calibri Light" w:hAnsi="Calibri Light" w:cs="Calibri Light"/>
                <w:b/>
                <w:sz w:val="20"/>
                <w:szCs w:val="18"/>
              </w:rPr>
              <w:t>część</w:t>
            </w:r>
          </w:p>
        </w:tc>
      </w:tr>
      <w:tr w:rsidR="00186FD3" w:rsidRPr="00F92EBE" w14:paraId="2BF4089C" w14:textId="339DB1DC" w:rsidTr="001F443B">
        <w:trPr>
          <w:trHeight w:val="1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A3C5" w14:textId="77777777" w:rsidR="00186FD3" w:rsidRPr="00186FD3" w:rsidRDefault="00186FD3" w:rsidP="00186FD3">
            <w:pPr>
              <w:numPr>
                <w:ilvl w:val="0"/>
                <w:numId w:val="1"/>
              </w:numPr>
              <w:tabs>
                <w:tab w:val="left" w:pos="66"/>
              </w:tabs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EA51" w14:textId="77777777" w:rsidR="00F92EBE" w:rsidRPr="00F92EBE" w:rsidRDefault="00F92EBE" w:rsidP="00186FD3">
            <w:pPr>
              <w:spacing w:after="255" w:line="276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92EB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CEZAR Cezary </w:t>
            </w:r>
            <w:proofErr w:type="spellStart"/>
            <w:r w:rsidRPr="00F92EB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Machnio</w:t>
            </w:r>
            <w:proofErr w:type="spellEnd"/>
            <w:r w:rsidRPr="00F92EB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i Piotr Gębka Sp. z o.o.</w:t>
            </w:r>
          </w:p>
          <w:p w14:paraId="0451F573" w14:textId="77777777" w:rsidR="00F92EBE" w:rsidRDefault="00F92EBE" w:rsidP="00186FD3">
            <w:pPr>
              <w:spacing w:after="255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92EBE">
              <w:rPr>
                <w:rFonts w:ascii="Calibri Light" w:hAnsi="Calibri Light" w:cs="Calibri Light"/>
                <w:sz w:val="20"/>
                <w:szCs w:val="20"/>
              </w:rPr>
              <w:t xml:space="preserve">ul. Wolność 8 lok. 4 </w:t>
            </w:r>
          </w:p>
          <w:p w14:paraId="7A186B77" w14:textId="1D313885" w:rsidR="00186FD3" w:rsidRPr="00186FD3" w:rsidRDefault="00F92EBE" w:rsidP="00186FD3">
            <w:pPr>
              <w:spacing w:after="255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92EBE">
              <w:rPr>
                <w:rFonts w:ascii="Calibri Light" w:hAnsi="Calibri Light" w:cs="Calibri Light"/>
                <w:sz w:val="20"/>
                <w:szCs w:val="20"/>
              </w:rPr>
              <w:t>26-600 Radom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1864" w14:textId="101A494C" w:rsidR="001F443B" w:rsidRPr="00F87364" w:rsidRDefault="001F443B" w:rsidP="001F443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87364">
              <w:rPr>
                <w:rFonts w:ascii="Calibri Light" w:hAnsi="Calibri Light" w:cs="Calibri Light"/>
                <w:bCs/>
                <w:sz w:val="20"/>
                <w:szCs w:val="20"/>
              </w:rPr>
              <w:t>Część 1:</w:t>
            </w:r>
            <w:r w:rsidR="00E64A5B" w:rsidRPr="00F8736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F87364" w:rsidRPr="00F8736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847 777,50 zł</w:t>
            </w:r>
          </w:p>
        </w:tc>
      </w:tr>
      <w:tr w:rsidR="00186FD3" w:rsidRPr="00F92EBE" w14:paraId="60C06A1C" w14:textId="77777777" w:rsidTr="001F443B">
        <w:trPr>
          <w:trHeight w:val="1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3D79" w14:textId="77777777" w:rsidR="00186FD3" w:rsidRPr="00F92EBE" w:rsidRDefault="00186FD3" w:rsidP="00186FD3">
            <w:pPr>
              <w:numPr>
                <w:ilvl w:val="0"/>
                <w:numId w:val="1"/>
              </w:numPr>
              <w:tabs>
                <w:tab w:val="left" w:pos="66"/>
              </w:tabs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F4B1" w14:textId="021FB8D9" w:rsidR="00186FD3" w:rsidRPr="00F92EBE" w:rsidRDefault="00F92EBE" w:rsidP="00186FD3">
            <w:pPr>
              <w:spacing w:after="255" w:line="276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92EBE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ZSK Sp. z o. o.</w:t>
            </w:r>
          </w:p>
          <w:p w14:paraId="22F85952" w14:textId="77777777" w:rsidR="00F92EBE" w:rsidRDefault="00F92EBE" w:rsidP="00186FD3">
            <w:pPr>
              <w:spacing w:after="255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ul. </w:t>
            </w:r>
            <w:r w:rsidRPr="00F92EBE">
              <w:rPr>
                <w:rFonts w:ascii="Calibri Light" w:hAnsi="Calibri Light" w:cs="Calibri Light"/>
                <w:sz w:val="20"/>
                <w:szCs w:val="20"/>
              </w:rPr>
              <w:t xml:space="preserve">Józefa Babińskiego 62a </w:t>
            </w:r>
          </w:p>
          <w:p w14:paraId="57F72C4A" w14:textId="3BA423A6" w:rsidR="00F92EBE" w:rsidRPr="00F92EBE" w:rsidRDefault="00F92EBE" w:rsidP="00186FD3">
            <w:pPr>
              <w:spacing w:after="255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F92EBE">
              <w:rPr>
                <w:rFonts w:ascii="Calibri Light" w:hAnsi="Calibri Light" w:cs="Calibri Light"/>
                <w:sz w:val="20"/>
                <w:szCs w:val="20"/>
              </w:rPr>
              <w:t>30-393 Kraków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EAD9" w14:textId="7DC36F52" w:rsidR="001F443B" w:rsidRPr="00F87364" w:rsidRDefault="001F443B" w:rsidP="001F443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87364">
              <w:rPr>
                <w:rFonts w:ascii="Calibri Light" w:hAnsi="Calibri Light" w:cs="Calibri Light"/>
                <w:bCs/>
                <w:sz w:val="20"/>
                <w:szCs w:val="20"/>
              </w:rPr>
              <w:t>Część 1:</w:t>
            </w:r>
            <w:r w:rsidR="00E64A5B" w:rsidRPr="00F8736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E64A5B" w:rsidRPr="00F8736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724 115,76 zł</w:t>
            </w:r>
          </w:p>
        </w:tc>
      </w:tr>
      <w:tr w:rsidR="00D7216B" w:rsidRPr="00F92EBE" w14:paraId="38E3DE69" w14:textId="77777777" w:rsidTr="001F443B">
        <w:trPr>
          <w:trHeight w:val="1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A242" w14:textId="77777777" w:rsidR="00D7216B" w:rsidRPr="00F92EBE" w:rsidRDefault="00D7216B" w:rsidP="00186FD3">
            <w:pPr>
              <w:numPr>
                <w:ilvl w:val="0"/>
                <w:numId w:val="1"/>
              </w:numPr>
              <w:tabs>
                <w:tab w:val="left" w:pos="66"/>
              </w:tabs>
              <w:spacing w:line="276" w:lineRule="auto"/>
              <w:contextualSpacing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FEE" w14:textId="538CF10C" w:rsidR="001F443B" w:rsidRDefault="001F443B" w:rsidP="00186FD3">
            <w:pPr>
              <w:spacing w:after="255" w:line="276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F443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ASCOMP S.A </w:t>
            </w:r>
          </w:p>
          <w:p w14:paraId="12660FE4" w14:textId="66788CE9" w:rsidR="001F443B" w:rsidRDefault="001F443B" w:rsidP="00186FD3">
            <w:pPr>
              <w:spacing w:after="255" w:line="276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ul. </w:t>
            </w:r>
            <w:r w:rsidRPr="001F443B">
              <w:rPr>
                <w:rFonts w:ascii="Calibri Light" w:hAnsi="Calibri Light" w:cs="Calibri Light"/>
                <w:sz w:val="20"/>
                <w:szCs w:val="20"/>
              </w:rPr>
              <w:t xml:space="preserve">Christo </w:t>
            </w:r>
            <w:proofErr w:type="spellStart"/>
            <w:r w:rsidRPr="001F443B">
              <w:rPr>
                <w:rFonts w:ascii="Calibri Light" w:hAnsi="Calibri Light" w:cs="Calibri Light"/>
                <w:sz w:val="20"/>
                <w:szCs w:val="20"/>
              </w:rPr>
              <w:t>Botewa</w:t>
            </w:r>
            <w:proofErr w:type="spellEnd"/>
            <w:r w:rsidRPr="001F443B">
              <w:rPr>
                <w:rFonts w:ascii="Calibri Light" w:hAnsi="Calibri Light" w:cs="Calibri Light"/>
                <w:sz w:val="20"/>
                <w:szCs w:val="20"/>
              </w:rPr>
              <w:t xml:space="preserve"> 14 </w:t>
            </w:r>
          </w:p>
          <w:p w14:paraId="4CFB9C50" w14:textId="610831A9" w:rsidR="00D7216B" w:rsidRPr="00F92EBE" w:rsidRDefault="001F443B" w:rsidP="00186FD3">
            <w:pPr>
              <w:spacing w:after="255" w:line="276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1F443B">
              <w:rPr>
                <w:rFonts w:ascii="Calibri Light" w:hAnsi="Calibri Light" w:cs="Calibri Light"/>
                <w:sz w:val="20"/>
                <w:szCs w:val="20"/>
              </w:rPr>
              <w:t>30-798 Kraków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76D6" w14:textId="0CC24723" w:rsidR="00D7216B" w:rsidRPr="00F87364" w:rsidRDefault="001F443B" w:rsidP="001F443B">
            <w:pPr>
              <w:spacing w:line="240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87364">
              <w:rPr>
                <w:rFonts w:ascii="Calibri Light" w:hAnsi="Calibri Light" w:cs="Calibri Light"/>
                <w:bCs/>
                <w:sz w:val="20"/>
                <w:szCs w:val="20"/>
              </w:rPr>
              <w:t>Część 2:</w:t>
            </w:r>
            <w:r w:rsidR="00E64A5B" w:rsidRPr="00F87364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F87364" w:rsidRPr="00F8736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167 280,00 zł</w:t>
            </w:r>
          </w:p>
        </w:tc>
      </w:tr>
    </w:tbl>
    <w:p w14:paraId="4BFB22CF" w14:textId="77777777" w:rsidR="00186FD3" w:rsidRPr="00186FD3" w:rsidRDefault="00186FD3" w:rsidP="00186FD3">
      <w:pPr>
        <w:rPr>
          <w:rFonts w:ascii="Calibri Light" w:eastAsia="Calibri" w:hAnsi="Calibri Light" w:cs="Calibri Light"/>
        </w:rPr>
      </w:pPr>
    </w:p>
    <w:p w14:paraId="29A2FA82" w14:textId="77777777" w:rsidR="00186FD3" w:rsidRDefault="00186FD3"/>
    <w:sectPr w:rsidR="00186FD3" w:rsidSect="00186FD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491B1" w14:textId="77777777" w:rsidR="00F87364" w:rsidRDefault="00F87364" w:rsidP="00F87364">
      <w:pPr>
        <w:spacing w:after="0" w:line="240" w:lineRule="auto"/>
      </w:pPr>
      <w:r>
        <w:separator/>
      </w:r>
    </w:p>
  </w:endnote>
  <w:endnote w:type="continuationSeparator" w:id="0">
    <w:p w14:paraId="4C0037EF" w14:textId="77777777" w:rsidR="00F87364" w:rsidRDefault="00F87364" w:rsidP="00F8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40681" w14:textId="77777777" w:rsidR="00F87364" w:rsidRDefault="00F87364" w:rsidP="00F87364">
      <w:pPr>
        <w:spacing w:after="0" w:line="240" w:lineRule="auto"/>
      </w:pPr>
      <w:r>
        <w:separator/>
      </w:r>
    </w:p>
  </w:footnote>
  <w:footnote w:type="continuationSeparator" w:id="0">
    <w:p w14:paraId="5A107D9F" w14:textId="77777777" w:rsidR="00F87364" w:rsidRDefault="00F87364" w:rsidP="00F8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D3"/>
    <w:rsid w:val="00186FD3"/>
    <w:rsid w:val="001F443B"/>
    <w:rsid w:val="002A283E"/>
    <w:rsid w:val="002B7589"/>
    <w:rsid w:val="00D7216B"/>
    <w:rsid w:val="00E64A5B"/>
    <w:rsid w:val="00F045E9"/>
    <w:rsid w:val="00F87364"/>
    <w:rsid w:val="00F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B9240"/>
  <w15:chartTrackingRefBased/>
  <w15:docId w15:val="{B68888C6-7AD4-4DF2-A9B6-DE2EEEC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FD3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6F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F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F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6F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6F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6F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6F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6F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6F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F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F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F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6FD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6FD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6FD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6FD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6FD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6FD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186F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6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6F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86F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186F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86FD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186FD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186FD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6F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6FD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186FD3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186FD3"/>
    <w:pPr>
      <w:spacing w:after="0" w:line="240" w:lineRule="auto"/>
    </w:pPr>
    <w:rPr>
      <w:rFonts w:ascii="Times New Roman" w:eastAsia="Calibri" w:hAnsi="Times New Roman" w:cs="Times New Roman"/>
      <w:kern w:val="0"/>
      <w:sz w:val="24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364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8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36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ASMMBW</cp:lastModifiedBy>
  <cp:revision>2</cp:revision>
  <dcterms:created xsi:type="dcterms:W3CDTF">2024-04-15T05:04:00Z</dcterms:created>
  <dcterms:modified xsi:type="dcterms:W3CDTF">2024-04-15T09:10:00Z</dcterms:modified>
</cp:coreProperties>
</file>