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736890">
        <w:rPr>
          <w:rFonts w:asciiTheme="majorHAnsi" w:hAnsiTheme="majorHAnsi" w:cstheme="majorHAnsi"/>
        </w:rPr>
        <w:t>16</w:t>
      </w:r>
      <w:r w:rsidR="001362CF" w:rsidRPr="00C473DC">
        <w:rPr>
          <w:rFonts w:asciiTheme="majorHAnsi" w:hAnsiTheme="majorHAnsi" w:cstheme="majorHAnsi"/>
        </w:rPr>
        <w:t>.</w:t>
      </w:r>
      <w:r w:rsidR="001C3894" w:rsidRPr="00C473DC">
        <w:rPr>
          <w:rFonts w:asciiTheme="majorHAnsi" w:hAnsiTheme="majorHAnsi" w:cstheme="majorHAnsi"/>
        </w:rPr>
        <w:t>0</w:t>
      </w:r>
      <w:r w:rsidR="00736890">
        <w:rPr>
          <w:rFonts w:asciiTheme="majorHAnsi" w:hAnsiTheme="majorHAnsi" w:cstheme="majorHAnsi"/>
        </w:rPr>
        <w:t>8</w:t>
      </w:r>
      <w:r w:rsidR="001362CF" w:rsidRPr="00C473DC">
        <w:rPr>
          <w:rFonts w:asciiTheme="majorHAnsi" w:hAnsiTheme="majorHAnsi" w:cstheme="majorHAnsi"/>
        </w:rPr>
        <w:t xml:space="preserve">.2021 r. 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="00C473DC">
        <w:rPr>
          <w:rFonts w:asciiTheme="majorHAnsi" w:hAnsiTheme="majorHAnsi" w:cstheme="majorHAnsi"/>
        </w:rPr>
        <w:br/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="00736890" w:rsidRPr="00736890">
        <w:rPr>
          <w:rFonts w:asciiTheme="majorHAnsi" w:hAnsiTheme="majorHAnsi" w:cstheme="majorHAnsi"/>
          <w:b/>
        </w:rPr>
        <w:t>Wykonanie wraz z dostawą trzech sztuk fabrycznie nowych samochodów, zasilanych CNG do zbiórki odpadów dla Miejskiego Przedsiębiorstwa Oczyszczania Spółka z o.o. w Krakowie”</w:t>
      </w:r>
      <w:r w:rsidR="00723324">
        <w:rPr>
          <w:rFonts w:asciiTheme="majorHAnsi" w:hAnsiTheme="majorHAnsi" w:cstheme="majorHAnsi"/>
        </w:rPr>
        <w:t xml:space="preserve"> – nr sprawy TZ/EG/</w:t>
      </w:r>
      <w:r w:rsidR="00736890">
        <w:rPr>
          <w:rFonts w:asciiTheme="majorHAnsi" w:hAnsiTheme="majorHAnsi" w:cstheme="majorHAnsi"/>
        </w:rPr>
        <w:t>8</w:t>
      </w:r>
      <w:r w:rsidRPr="00C473DC">
        <w:rPr>
          <w:rFonts w:asciiTheme="majorHAnsi" w:hAnsiTheme="majorHAnsi" w:cstheme="majorHAnsi"/>
        </w:rPr>
        <w:t>/2021.</w:t>
      </w:r>
    </w:p>
    <w:p w:rsidR="001362CF" w:rsidRPr="00C473DC" w:rsidRDefault="001362CF">
      <w:pPr>
        <w:rPr>
          <w:rFonts w:asciiTheme="majorHAnsi" w:hAnsiTheme="majorHAnsi" w:cstheme="majorHAnsi"/>
        </w:rPr>
      </w:pPr>
      <w:bookmarkStart w:id="0" w:name="_GoBack"/>
      <w:bookmarkEnd w:id="0"/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473D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ofertę złożył</w:t>
      </w:r>
      <w:r w:rsidR="00235349" w:rsidRPr="004148C3">
        <w:rPr>
          <w:rFonts w:asciiTheme="majorHAnsi" w:hAnsiTheme="majorHAnsi" w:cstheme="majorHAnsi"/>
        </w:rPr>
        <w:t xml:space="preserve"> </w:t>
      </w:r>
      <w:r w:rsidR="00412BF8" w:rsidRPr="004148C3">
        <w:rPr>
          <w:rFonts w:asciiTheme="majorHAnsi" w:hAnsiTheme="majorHAnsi" w:cstheme="majorHAnsi"/>
        </w:rPr>
        <w:t>1</w:t>
      </w:r>
      <w:r w:rsidR="00256061" w:rsidRPr="004148C3">
        <w:rPr>
          <w:rFonts w:asciiTheme="majorHAnsi" w:hAnsiTheme="majorHAnsi" w:cstheme="majorHAnsi"/>
        </w:rPr>
        <w:t xml:space="preserve"> Wykonawc</w:t>
      </w:r>
      <w:r w:rsidR="00412BF8" w:rsidRPr="004148C3">
        <w:rPr>
          <w:rFonts w:asciiTheme="majorHAnsi" w:hAnsiTheme="majorHAnsi" w:cstheme="majorHAnsi"/>
        </w:rPr>
        <w:t>a</w:t>
      </w:r>
      <w:r w:rsidR="00256061" w:rsidRPr="004148C3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2B29CA" w:rsidRPr="00C473DC" w:rsidTr="00412BF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</w:tr>
      <w:tr w:rsidR="002B29CA" w:rsidRPr="00C473DC" w:rsidTr="00412BF8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B29CA" w:rsidRPr="00C473DC" w:rsidTr="00412BF8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90" w:rsidRPr="00736890" w:rsidRDefault="00736890" w:rsidP="00736890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736890">
              <w:rPr>
                <w:rFonts w:asciiTheme="majorHAnsi" w:hAnsiTheme="majorHAnsi" w:cstheme="majorHAnsi"/>
                <w:b/>
                <w:sz w:val="20"/>
              </w:rPr>
              <w:t>STT Trading Sp. z o.o.</w:t>
            </w:r>
          </w:p>
          <w:p w:rsidR="00736890" w:rsidRPr="00736890" w:rsidRDefault="00736890" w:rsidP="00736890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736890">
              <w:rPr>
                <w:rFonts w:asciiTheme="majorHAnsi" w:hAnsiTheme="majorHAnsi" w:cstheme="majorHAnsi"/>
                <w:sz w:val="20"/>
              </w:rPr>
              <w:t>Sprzedaż Pojazdów Specjalistycznych</w:t>
            </w:r>
          </w:p>
          <w:p w:rsidR="00736890" w:rsidRPr="00736890" w:rsidRDefault="00736890" w:rsidP="00736890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736890">
              <w:rPr>
                <w:rFonts w:asciiTheme="majorHAnsi" w:hAnsiTheme="majorHAnsi" w:cstheme="majorHAnsi"/>
                <w:sz w:val="20"/>
              </w:rPr>
              <w:t>ul. Dowborczyków 30/34</w:t>
            </w:r>
          </w:p>
          <w:p w:rsidR="00C473DC" w:rsidRPr="004148C3" w:rsidRDefault="00736890" w:rsidP="00736890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736890">
              <w:rPr>
                <w:rFonts w:asciiTheme="majorHAnsi" w:hAnsiTheme="majorHAnsi" w:cstheme="majorHAnsi"/>
                <w:sz w:val="20"/>
              </w:rPr>
              <w:t>90-019 Łódź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F76306" w:rsidRDefault="00F76306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F76306">
              <w:rPr>
                <w:rFonts w:asciiTheme="majorHAnsi" w:hAnsiTheme="majorHAnsi" w:cstheme="majorHAnsi"/>
                <w:b/>
                <w:sz w:val="20"/>
              </w:rPr>
              <w:t>1 158 660,00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9430D"/>
    <w:rsid w:val="004D410C"/>
    <w:rsid w:val="005F339B"/>
    <w:rsid w:val="005F787B"/>
    <w:rsid w:val="00682DD9"/>
    <w:rsid w:val="006A4063"/>
    <w:rsid w:val="00715F9A"/>
    <w:rsid w:val="00723324"/>
    <w:rsid w:val="00736890"/>
    <w:rsid w:val="00765FD4"/>
    <w:rsid w:val="008F5DA4"/>
    <w:rsid w:val="009F1AEB"/>
    <w:rsid w:val="00A65D00"/>
    <w:rsid w:val="00C473DC"/>
    <w:rsid w:val="00C8701C"/>
    <w:rsid w:val="00CE4996"/>
    <w:rsid w:val="00DA5078"/>
    <w:rsid w:val="00E932E7"/>
    <w:rsid w:val="00F76306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2021-07-28T08:14:00Z</cp:lastPrinted>
  <dcterms:created xsi:type="dcterms:W3CDTF">2021-02-22T12:29:00Z</dcterms:created>
  <dcterms:modified xsi:type="dcterms:W3CDTF">2021-08-16T09:16:00Z</dcterms:modified>
</cp:coreProperties>
</file>