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3767EE" w:rsidP="00A4292C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DA5749">
        <w:rPr>
          <w:rFonts w:asciiTheme="majorHAnsi" w:hAnsiTheme="majorHAnsi" w:cstheme="majorHAnsi"/>
        </w:rPr>
        <w:t>0</w:t>
      </w:r>
      <w:r w:rsidR="00A4292C">
        <w:rPr>
          <w:rFonts w:asciiTheme="majorHAnsi" w:hAnsiTheme="majorHAnsi" w:cstheme="majorHAnsi"/>
        </w:rPr>
        <w:t>4</w:t>
      </w:r>
      <w:r w:rsidR="001362CF" w:rsidRPr="001362CF">
        <w:rPr>
          <w:rFonts w:asciiTheme="majorHAnsi" w:hAnsiTheme="majorHAnsi" w:cstheme="majorHAnsi"/>
        </w:rPr>
        <w:t>.</w:t>
      </w:r>
      <w:r w:rsidR="00DA5749">
        <w:rPr>
          <w:rFonts w:asciiTheme="majorHAnsi" w:hAnsiTheme="majorHAnsi" w:cstheme="majorHAnsi"/>
        </w:rPr>
        <w:t>10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:rsidR="001362CF" w:rsidRPr="001362CF" w:rsidRDefault="00256061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:rsidR="001362CF" w:rsidRPr="001C3894" w:rsidRDefault="001362CF" w:rsidP="00A4292C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:rsidR="003F4CE0" w:rsidRPr="003B09CE" w:rsidRDefault="003F4CE0" w:rsidP="00A4292C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3B09CE">
        <w:rPr>
          <w:rFonts w:asciiTheme="majorHAnsi" w:hAnsiTheme="majorHAnsi" w:cstheme="majorHAnsi"/>
        </w:rPr>
        <w:t>dotyczy:</w:t>
      </w:r>
      <w:r w:rsidRPr="003B09CE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</w:t>
      </w:r>
      <w:r>
        <w:rPr>
          <w:rFonts w:asciiTheme="majorHAnsi" w:hAnsiTheme="majorHAnsi" w:cstheme="majorHAnsi"/>
        </w:rPr>
        <w:t>1</w:t>
      </w:r>
      <w:r w:rsidRPr="003B09CE">
        <w:rPr>
          <w:rFonts w:asciiTheme="majorHAnsi" w:hAnsiTheme="majorHAnsi" w:cstheme="majorHAnsi"/>
        </w:rPr>
        <w:t xml:space="preserve">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>. Dz. </w:t>
      </w:r>
      <w:r w:rsidRPr="003B09CE">
        <w:rPr>
          <w:rFonts w:asciiTheme="majorHAnsi" w:hAnsiTheme="majorHAnsi" w:cstheme="majorHAnsi"/>
        </w:rPr>
        <w:t xml:space="preserve">U. z 2021, poz. 1129 ze zm.) na </w:t>
      </w:r>
      <w:r w:rsidRPr="003B09CE">
        <w:rPr>
          <w:rFonts w:asciiTheme="majorHAnsi" w:hAnsiTheme="majorHAnsi" w:cstheme="majorHAnsi"/>
          <w:b/>
        </w:rPr>
        <w:t>„</w:t>
      </w:r>
      <w:r w:rsidRPr="00135D49">
        <w:rPr>
          <w:rFonts w:asciiTheme="majorHAnsi" w:hAnsiTheme="majorHAnsi" w:cstheme="majorHAnsi"/>
          <w:b/>
        </w:rPr>
        <w:t>Dostawę wraz z wymianą fabrycznie nowego taśmociągu łańcuchowego do załadunku odpadów dla Miejskiego Przedsiębiorstwa Oczyszczania Spółka z o.o. w Krakowie</w:t>
      </w:r>
      <w:r w:rsidRPr="003B09CE">
        <w:rPr>
          <w:rFonts w:asciiTheme="majorHAnsi" w:hAnsiTheme="majorHAnsi" w:cstheme="majorHAnsi"/>
          <w:b/>
        </w:rPr>
        <w:t>”</w:t>
      </w:r>
      <w:r w:rsidRPr="003B09CE">
        <w:rPr>
          <w:rFonts w:asciiTheme="majorHAnsi" w:hAnsiTheme="majorHAnsi" w:cstheme="majorHAnsi"/>
        </w:rPr>
        <w:t xml:space="preserve"> – nr sprawy </w:t>
      </w:r>
      <w:r>
        <w:rPr>
          <w:rFonts w:asciiTheme="majorHAnsi" w:hAnsiTheme="majorHAnsi" w:cstheme="majorHAnsi"/>
          <w:iCs/>
        </w:rPr>
        <w:t>TZ/EG</w:t>
      </w:r>
      <w:r w:rsidRPr="003B09CE">
        <w:rPr>
          <w:rFonts w:asciiTheme="majorHAnsi" w:hAnsiTheme="majorHAnsi" w:cstheme="majorHAnsi"/>
          <w:iCs/>
        </w:rPr>
        <w:t>/</w:t>
      </w:r>
      <w:r>
        <w:rPr>
          <w:rFonts w:asciiTheme="majorHAnsi" w:hAnsiTheme="majorHAnsi" w:cstheme="majorHAnsi"/>
          <w:iCs/>
        </w:rPr>
        <w:t>17</w:t>
      </w:r>
      <w:r w:rsidRPr="003B09CE">
        <w:rPr>
          <w:rFonts w:asciiTheme="majorHAnsi" w:hAnsiTheme="majorHAnsi" w:cstheme="majorHAnsi"/>
          <w:iCs/>
        </w:rPr>
        <w:t xml:space="preserve">/2021. </w:t>
      </w:r>
    </w:p>
    <w:p w:rsidR="001362CF" w:rsidRPr="00715F9A" w:rsidRDefault="001362C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:rsidR="001C3894" w:rsidRPr="00715F9A" w:rsidRDefault="001C3894" w:rsidP="00A4292C">
      <w:pPr>
        <w:spacing w:line="276" w:lineRule="auto"/>
        <w:ind w:firstLine="708"/>
        <w:contextualSpacing/>
        <w:rPr>
          <w:rFonts w:asciiTheme="majorHAnsi" w:hAnsiTheme="majorHAnsi" w:cstheme="majorHAnsi"/>
        </w:rPr>
      </w:pPr>
    </w:p>
    <w:p w:rsidR="001362CF" w:rsidRPr="002B29CA" w:rsidRDefault="001C3894" w:rsidP="00A4292C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715F9A">
        <w:rPr>
          <w:rFonts w:asciiTheme="majorHAnsi" w:hAnsiTheme="majorHAnsi" w:cstheme="majorHAnsi"/>
        </w:rPr>
        <w:t>Miejskie Przedsiębiorstwo Oczyszczania Sp. z o.o. w Krakowie, działając na podstawie art. 222 ust</w:t>
      </w:r>
      <w:r w:rsidR="00256061" w:rsidRPr="00715F9A">
        <w:rPr>
          <w:rFonts w:asciiTheme="majorHAnsi" w:hAnsiTheme="majorHAnsi" w:cstheme="majorHAnsi"/>
        </w:rPr>
        <w:t>. 5</w:t>
      </w:r>
      <w:r w:rsidRPr="00715F9A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715F9A">
        <w:rPr>
          <w:rFonts w:asciiTheme="majorHAnsi" w:hAnsiTheme="majorHAnsi" w:cstheme="majorHAnsi"/>
        </w:rPr>
        <w:t xml:space="preserve"> </w:t>
      </w:r>
      <w:r w:rsidR="00FA3F2F" w:rsidRPr="00715F9A">
        <w:rPr>
          <w:rFonts w:asciiTheme="majorHAnsi" w:hAnsiTheme="majorHAnsi" w:cstheme="majorHAnsi"/>
        </w:rPr>
        <w:t>w</w:t>
      </w:r>
      <w:r w:rsidR="00256061" w:rsidRPr="00715F9A">
        <w:rPr>
          <w:rFonts w:asciiTheme="majorHAnsi" w:hAnsiTheme="majorHAnsi" w:cstheme="majorHAnsi"/>
        </w:rPr>
        <w:t xml:space="preserve"> przedmiotowym </w:t>
      </w:r>
      <w:r w:rsidR="00256061" w:rsidRPr="00690A9A">
        <w:rPr>
          <w:rFonts w:asciiTheme="majorHAnsi" w:hAnsiTheme="majorHAnsi" w:cstheme="majorHAnsi"/>
        </w:rPr>
        <w:t>postępowaniu ofertę złożył</w:t>
      </w:r>
      <w:r w:rsidR="000858A2">
        <w:rPr>
          <w:rFonts w:asciiTheme="majorHAnsi" w:hAnsiTheme="majorHAnsi" w:cstheme="majorHAnsi"/>
        </w:rPr>
        <w:t>o</w:t>
      </w:r>
      <w:r w:rsidR="00235349" w:rsidRPr="00690A9A">
        <w:rPr>
          <w:rFonts w:asciiTheme="majorHAnsi" w:hAnsiTheme="majorHAnsi" w:cstheme="majorHAnsi"/>
        </w:rPr>
        <w:t xml:space="preserve"> </w:t>
      </w:r>
      <w:r w:rsidR="003F4CE0">
        <w:rPr>
          <w:rFonts w:asciiTheme="majorHAnsi" w:hAnsiTheme="majorHAnsi" w:cstheme="majorHAnsi"/>
        </w:rPr>
        <w:t>2</w:t>
      </w:r>
      <w:r w:rsidR="00256061" w:rsidRPr="00690A9A">
        <w:rPr>
          <w:rFonts w:asciiTheme="majorHAnsi" w:hAnsiTheme="majorHAnsi" w:cstheme="majorHAnsi"/>
        </w:rPr>
        <w:t xml:space="preserve"> Wykonawc</w:t>
      </w:r>
      <w:r w:rsidR="000858A2">
        <w:rPr>
          <w:rFonts w:asciiTheme="majorHAnsi" w:hAnsiTheme="majorHAnsi" w:cstheme="majorHAnsi"/>
        </w:rPr>
        <w:t>ów</w:t>
      </w:r>
      <w:r w:rsidR="00256061" w:rsidRPr="00690A9A">
        <w:rPr>
          <w:rFonts w:asciiTheme="majorHAnsi" w:hAnsiTheme="majorHAnsi" w:cstheme="majorHAnsi"/>
        </w:rPr>
        <w:t>:</w:t>
      </w:r>
    </w:p>
    <w:tbl>
      <w:tblPr>
        <w:tblStyle w:val="Tabela-Siatka"/>
        <w:tblW w:w="7366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3828"/>
        <w:gridCol w:w="2976"/>
      </w:tblGrid>
      <w:tr w:rsidR="002B29CA" w:rsidRPr="002B29CA" w:rsidTr="0082743A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2B29CA" w:rsidRPr="002B29CA" w:rsidTr="0082743A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B29CA" w:rsidRPr="002B29CA" w:rsidTr="0082743A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2F2A6F" w:rsidRDefault="00256061" w:rsidP="00A4292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2C" w:rsidRPr="002F2A6F" w:rsidRDefault="00A4292C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2A6F">
              <w:rPr>
                <w:rFonts w:asciiTheme="majorHAnsi" w:hAnsiTheme="majorHAnsi" w:cstheme="majorHAnsi"/>
                <w:b/>
                <w:sz w:val="20"/>
                <w:szCs w:val="20"/>
              </w:rPr>
              <w:t>LUXOR - Maszyny do Odpadów</w:t>
            </w:r>
          </w:p>
          <w:p w:rsidR="00A4292C" w:rsidRPr="002F2A6F" w:rsidRDefault="00A4292C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F2A6F">
              <w:rPr>
                <w:rFonts w:asciiTheme="majorHAnsi" w:hAnsiTheme="majorHAnsi" w:cstheme="majorHAnsi"/>
                <w:sz w:val="20"/>
                <w:szCs w:val="20"/>
              </w:rPr>
              <w:t>ul. Choiny 57/211</w:t>
            </w:r>
          </w:p>
          <w:p w:rsidR="0082743A" w:rsidRPr="002F2A6F" w:rsidRDefault="00A4292C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F2A6F">
              <w:rPr>
                <w:rFonts w:asciiTheme="majorHAnsi" w:hAnsiTheme="majorHAnsi" w:cstheme="majorHAnsi"/>
                <w:sz w:val="20"/>
                <w:szCs w:val="20"/>
              </w:rPr>
              <w:t>20-816 Lublin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2F2A6F" w:rsidRDefault="002F2A6F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2A6F">
              <w:rPr>
                <w:rFonts w:asciiTheme="majorHAnsi" w:hAnsiTheme="majorHAnsi" w:cstheme="majorHAnsi"/>
                <w:b/>
                <w:sz w:val="20"/>
                <w:szCs w:val="20"/>
              </w:rPr>
              <w:t>398 397,00</w:t>
            </w:r>
          </w:p>
        </w:tc>
      </w:tr>
      <w:tr w:rsidR="00A4292C" w:rsidRPr="002B29CA" w:rsidTr="0082743A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2C" w:rsidRPr="002F2A6F" w:rsidRDefault="00A4292C" w:rsidP="00A4292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2C" w:rsidRPr="002F2A6F" w:rsidRDefault="00A4292C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2A6F">
              <w:rPr>
                <w:rFonts w:asciiTheme="majorHAnsi" w:hAnsiTheme="majorHAnsi" w:cstheme="majorHAnsi"/>
                <w:b/>
                <w:sz w:val="20"/>
                <w:szCs w:val="20"/>
              </w:rPr>
              <w:t>P.W. AGROMECH Sp. z o.o.</w:t>
            </w:r>
          </w:p>
          <w:p w:rsidR="00A4292C" w:rsidRPr="002F2A6F" w:rsidRDefault="00346865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F2A6F"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="00A4292C" w:rsidRPr="002F2A6F">
              <w:rPr>
                <w:rFonts w:asciiTheme="majorHAnsi" w:hAnsiTheme="majorHAnsi" w:cstheme="majorHAnsi"/>
                <w:sz w:val="20"/>
                <w:szCs w:val="20"/>
              </w:rPr>
              <w:t>l. Fabryczna 7</w:t>
            </w:r>
          </w:p>
          <w:p w:rsidR="00A4292C" w:rsidRPr="002F2A6F" w:rsidRDefault="00A4292C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F2A6F">
              <w:rPr>
                <w:rFonts w:asciiTheme="majorHAnsi" w:hAnsiTheme="majorHAnsi" w:cstheme="majorHAnsi"/>
                <w:sz w:val="20"/>
                <w:szCs w:val="20"/>
              </w:rPr>
              <w:t>64-610 Rogoźno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2C" w:rsidRDefault="002F2A6F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389 426,61</w:t>
            </w:r>
          </w:p>
        </w:tc>
        <w:bookmarkStart w:id="0" w:name="_GoBack"/>
        <w:bookmarkEnd w:id="0"/>
      </w:tr>
    </w:tbl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050F5"/>
    <w:rsid w:val="00043E00"/>
    <w:rsid w:val="00076ECA"/>
    <w:rsid w:val="000858A2"/>
    <w:rsid w:val="00110DA1"/>
    <w:rsid w:val="001362CF"/>
    <w:rsid w:val="001C3894"/>
    <w:rsid w:val="00235349"/>
    <w:rsid w:val="00256061"/>
    <w:rsid w:val="00257719"/>
    <w:rsid w:val="002B29CA"/>
    <w:rsid w:val="002F2A6F"/>
    <w:rsid w:val="002F7357"/>
    <w:rsid w:val="00336683"/>
    <w:rsid w:val="00346865"/>
    <w:rsid w:val="003767EE"/>
    <w:rsid w:val="0038145A"/>
    <w:rsid w:val="00384852"/>
    <w:rsid w:val="003C3E1B"/>
    <w:rsid w:val="003F4CE0"/>
    <w:rsid w:val="00412BF8"/>
    <w:rsid w:val="0049430D"/>
    <w:rsid w:val="0049536A"/>
    <w:rsid w:val="004D410C"/>
    <w:rsid w:val="005F339B"/>
    <w:rsid w:val="005F787B"/>
    <w:rsid w:val="00690A9A"/>
    <w:rsid w:val="006A4063"/>
    <w:rsid w:val="00715F9A"/>
    <w:rsid w:val="00765FD4"/>
    <w:rsid w:val="0082743A"/>
    <w:rsid w:val="008F5DA4"/>
    <w:rsid w:val="009F1AEB"/>
    <w:rsid w:val="00A4292C"/>
    <w:rsid w:val="00A65D00"/>
    <w:rsid w:val="00A843F9"/>
    <w:rsid w:val="00C8701C"/>
    <w:rsid w:val="00DA5078"/>
    <w:rsid w:val="00DA5749"/>
    <w:rsid w:val="00E932E7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10</cp:revision>
  <cp:lastPrinted>2021-10-04T09:20:00Z</cp:lastPrinted>
  <dcterms:created xsi:type="dcterms:W3CDTF">2021-02-22T12:29:00Z</dcterms:created>
  <dcterms:modified xsi:type="dcterms:W3CDTF">2021-10-04T09:24:00Z</dcterms:modified>
</cp:coreProperties>
</file>