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E86C" w14:textId="3766F0BC" w:rsidR="00F74A7E" w:rsidRPr="001362CF" w:rsidRDefault="00F74A7E" w:rsidP="00F74A7E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44C6F">
        <w:rPr>
          <w:rFonts w:asciiTheme="majorHAnsi" w:hAnsiTheme="majorHAnsi" w:cstheme="majorHAnsi"/>
        </w:rPr>
        <w:t>15</w:t>
      </w:r>
      <w:r w:rsidRPr="001362CF">
        <w:rPr>
          <w:rFonts w:asciiTheme="majorHAnsi" w:hAnsiTheme="majorHAnsi" w:cstheme="majorHAnsi"/>
        </w:rPr>
        <w:t>.</w:t>
      </w:r>
      <w:r w:rsidR="00E44C6F">
        <w:rPr>
          <w:rFonts w:asciiTheme="majorHAnsi" w:hAnsiTheme="majorHAnsi" w:cstheme="majorHAnsi"/>
        </w:rPr>
        <w:t>11</w:t>
      </w:r>
      <w:r w:rsidRPr="001362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1362CF">
        <w:rPr>
          <w:rFonts w:asciiTheme="majorHAnsi" w:hAnsiTheme="majorHAnsi" w:cstheme="majorHAnsi"/>
        </w:rPr>
        <w:t xml:space="preserve"> r. </w:t>
      </w:r>
    </w:p>
    <w:p w14:paraId="578F5545" w14:textId="77777777" w:rsidR="00F74A7E" w:rsidRPr="001362CF" w:rsidRDefault="00F74A7E" w:rsidP="00F74A7E">
      <w:pPr>
        <w:spacing w:line="360" w:lineRule="auto"/>
        <w:contextualSpacing/>
        <w:rPr>
          <w:rFonts w:asciiTheme="majorHAnsi" w:hAnsiTheme="majorHAnsi" w:cstheme="majorHAnsi"/>
        </w:rPr>
      </w:pPr>
    </w:p>
    <w:p w14:paraId="30C71055" w14:textId="77777777" w:rsidR="00F74A7E" w:rsidRPr="001362CF" w:rsidRDefault="00F74A7E" w:rsidP="00F74A7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5FCA65AB" w14:textId="77777777" w:rsidR="00F74A7E" w:rsidRPr="00053E79" w:rsidRDefault="00F74A7E" w:rsidP="00F74A7E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72AB3453" w14:textId="79F69894" w:rsidR="00F74A7E" w:rsidRDefault="00F74A7E" w:rsidP="00F74A7E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0" w:name="_Hlk119389044"/>
      <w:r w:rsidR="00405559">
        <w:rPr>
          <w:rFonts w:asciiTheme="majorHAnsi" w:hAnsiTheme="majorHAnsi" w:cstheme="majorHAnsi"/>
        </w:rPr>
        <w:t xml:space="preserve">postępowania o udzielnie zamówienia publicznego o wartości szacunkowej przekraczającej progi unijne, o których mowa w art. 3 ustawy z dnia 11 września 2019 r. Prawo zamówień publicznych </w:t>
      </w:r>
      <w:r w:rsidR="00FD301B">
        <w:rPr>
          <w:rFonts w:asciiTheme="majorHAnsi" w:hAnsiTheme="majorHAnsi" w:cstheme="majorHAnsi"/>
        </w:rPr>
        <w:br/>
      </w:r>
      <w:r w:rsidR="00405559">
        <w:rPr>
          <w:rFonts w:asciiTheme="majorHAnsi" w:hAnsiTheme="majorHAnsi" w:cstheme="majorHAnsi"/>
        </w:rPr>
        <w:t>(</w:t>
      </w:r>
      <w:proofErr w:type="spellStart"/>
      <w:r w:rsidR="00405559">
        <w:rPr>
          <w:rFonts w:asciiTheme="majorHAnsi" w:hAnsiTheme="majorHAnsi" w:cstheme="majorHAnsi"/>
        </w:rPr>
        <w:t>t.j</w:t>
      </w:r>
      <w:proofErr w:type="spellEnd"/>
      <w:r w:rsidR="00405559">
        <w:rPr>
          <w:rFonts w:asciiTheme="majorHAnsi" w:hAnsiTheme="majorHAnsi" w:cstheme="majorHAnsi"/>
        </w:rPr>
        <w:t>. Dz. U. z 2022 </w:t>
      </w:r>
      <w:r w:rsidR="00405559" w:rsidRPr="00C333D0">
        <w:rPr>
          <w:rFonts w:asciiTheme="majorHAnsi" w:hAnsiTheme="majorHAnsi" w:cstheme="majorHAnsi"/>
        </w:rPr>
        <w:t>r. poz. 1710</w:t>
      </w:r>
      <w:r w:rsidR="00405559">
        <w:rPr>
          <w:rFonts w:asciiTheme="majorHAnsi" w:hAnsiTheme="majorHAnsi" w:cstheme="majorHAnsi"/>
        </w:rPr>
        <w:t xml:space="preserve"> ze zm.</w:t>
      </w:r>
      <w:r w:rsidR="00405559">
        <w:rPr>
          <w:rFonts w:asciiTheme="majorHAnsi" w:hAnsiTheme="majorHAnsi" w:cstheme="majorHAnsi"/>
        </w:rPr>
        <w:t>) na</w:t>
      </w:r>
      <w:r w:rsidR="00405559" w:rsidRPr="007965EA">
        <w:rPr>
          <w:rFonts w:ascii="Calibri Light" w:hAnsi="Calibri Light" w:cs="Calibri Light"/>
        </w:rPr>
        <w:t xml:space="preserve"> </w:t>
      </w:r>
      <w:r w:rsidR="00E44C6F">
        <w:rPr>
          <w:rFonts w:asciiTheme="majorHAnsi" w:hAnsiTheme="majorHAnsi" w:cstheme="majorHAnsi"/>
          <w:b/>
        </w:rPr>
        <w:t>„Dostawę wraz z montażem kontenerowej prefabrykowanej stacji transformatorowej SN wraz z wyposażeniem przewidzianej dla zasilania „Centrum Recyklingu Odpadów Komunalnych w Krakowie””</w:t>
      </w:r>
      <w:r w:rsidR="00E44C6F">
        <w:rPr>
          <w:rFonts w:asciiTheme="majorHAnsi" w:hAnsiTheme="majorHAnsi" w:cstheme="majorHAnsi"/>
        </w:rPr>
        <w:t xml:space="preserve"> – nr sprawy TZ/EG/15/2022</w:t>
      </w:r>
      <w:bookmarkEnd w:id="0"/>
      <w:r w:rsidR="00E44C6F">
        <w:rPr>
          <w:rFonts w:asciiTheme="majorHAnsi" w:hAnsiTheme="majorHAnsi" w:cstheme="majorHAnsi"/>
        </w:rPr>
        <w:t>.</w:t>
      </w:r>
    </w:p>
    <w:p w14:paraId="2D0340E0" w14:textId="77777777" w:rsidR="00F74A7E" w:rsidRPr="00864EB6" w:rsidRDefault="00F74A7E" w:rsidP="00F74A7E">
      <w:pPr>
        <w:spacing w:line="360" w:lineRule="auto"/>
        <w:contextualSpacing/>
        <w:rPr>
          <w:rFonts w:asciiTheme="majorHAnsi" w:hAnsiTheme="majorHAnsi" w:cstheme="majorHAnsi"/>
        </w:rPr>
      </w:pPr>
    </w:p>
    <w:p w14:paraId="70DC9A6D" w14:textId="77777777" w:rsidR="00F74A7E" w:rsidRPr="00864EB6" w:rsidRDefault="00F74A7E" w:rsidP="00F74A7E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5A1D4B9F" w14:textId="0C48D171" w:rsidR="00F74A7E" w:rsidRPr="00864EB6" w:rsidRDefault="00F74A7E" w:rsidP="00F74A7E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="00405559">
        <w:rPr>
          <w:rFonts w:asciiTheme="majorHAnsi" w:hAnsiTheme="majorHAnsi" w:cstheme="majorHAnsi"/>
        </w:rPr>
        <w:t>t.j</w:t>
      </w:r>
      <w:proofErr w:type="spellEnd"/>
      <w:r w:rsidR="00405559">
        <w:rPr>
          <w:rFonts w:asciiTheme="majorHAnsi" w:hAnsiTheme="majorHAnsi" w:cstheme="majorHAnsi"/>
        </w:rPr>
        <w:t xml:space="preserve">. </w:t>
      </w:r>
      <w:bookmarkStart w:id="1" w:name="_Hlk119389055"/>
      <w:r w:rsidR="00405559">
        <w:rPr>
          <w:rFonts w:asciiTheme="majorHAnsi" w:hAnsiTheme="majorHAnsi" w:cstheme="majorHAnsi"/>
        </w:rPr>
        <w:t>Dz. U. z 2022 </w:t>
      </w:r>
      <w:r w:rsidR="00405559" w:rsidRPr="00C333D0">
        <w:rPr>
          <w:rFonts w:asciiTheme="majorHAnsi" w:hAnsiTheme="majorHAnsi" w:cstheme="majorHAnsi"/>
        </w:rPr>
        <w:t>r. poz. 1710</w:t>
      </w:r>
      <w:r w:rsidR="00405559">
        <w:rPr>
          <w:rFonts w:asciiTheme="majorHAnsi" w:hAnsiTheme="majorHAnsi" w:cstheme="majorHAnsi"/>
        </w:rPr>
        <w:t xml:space="preserve"> </w:t>
      </w:r>
      <w:bookmarkEnd w:id="1"/>
      <w:r w:rsidRPr="00864EB6">
        <w:rPr>
          <w:rFonts w:asciiTheme="majorHAnsi" w:hAnsiTheme="majorHAnsi" w:cstheme="majorHAnsi"/>
        </w:rPr>
        <w:t xml:space="preserve">ze zm.) informuje, iż zamierza przeznaczyć na sfinansowanie zamówienia </w:t>
      </w:r>
      <w:r>
        <w:rPr>
          <w:rFonts w:asciiTheme="majorHAnsi" w:hAnsiTheme="majorHAnsi" w:cstheme="majorHAnsi"/>
        </w:rPr>
        <w:t xml:space="preserve">brutto w wysokości </w:t>
      </w:r>
      <w:r w:rsidR="00E44C6F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 </w:t>
      </w:r>
      <w:r w:rsidR="002A022B">
        <w:rPr>
          <w:rFonts w:asciiTheme="majorHAnsi" w:hAnsiTheme="majorHAnsi" w:cstheme="majorHAnsi"/>
          <w:b/>
        </w:rPr>
        <w:t>628</w:t>
      </w:r>
      <w:r>
        <w:rPr>
          <w:rFonts w:asciiTheme="majorHAnsi" w:hAnsiTheme="majorHAnsi" w:cstheme="majorHAnsi"/>
          <w:b/>
        </w:rPr>
        <w:t> </w:t>
      </w:r>
      <w:r w:rsidR="002A022B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00,00 zł</w:t>
      </w:r>
      <w:r>
        <w:rPr>
          <w:rFonts w:asciiTheme="majorHAnsi" w:hAnsiTheme="majorHAnsi" w:cstheme="majorHAnsi"/>
        </w:rPr>
        <w:t xml:space="preserve"> (słownie: </w:t>
      </w:r>
      <w:r w:rsidR="00E44C6F">
        <w:rPr>
          <w:rFonts w:asciiTheme="majorHAnsi" w:hAnsiTheme="majorHAnsi" w:cstheme="majorHAnsi"/>
        </w:rPr>
        <w:t>trzy</w:t>
      </w:r>
      <w:r>
        <w:rPr>
          <w:rFonts w:asciiTheme="majorHAnsi" w:hAnsiTheme="majorHAnsi" w:cstheme="majorHAnsi"/>
        </w:rPr>
        <w:t xml:space="preserve"> miliony </w:t>
      </w:r>
      <w:r w:rsidR="002A022B">
        <w:rPr>
          <w:rFonts w:asciiTheme="majorHAnsi" w:hAnsiTheme="majorHAnsi" w:cstheme="majorHAnsi"/>
        </w:rPr>
        <w:t>sześćset dwadzieścia osiem</w:t>
      </w:r>
      <w:r>
        <w:rPr>
          <w:rFonts w:asciiTheme="majorHAnsi" w:hAnsiTheme="majorHAnsi" w:cstheme="majorHAnsi"/>
        </w:rPr>
        <w:t xml:space="preserve"> tysi</w:t>
      </w:r>
      <w:r w:rsidR="00E44C6F">
        <w:rPr>
          <w:rFonts w:asciiTheme="majorHAnsi" w:hAnsiTheme="majorHAnsi" w:cstheme="majorHAnsi"/>
        </w:rPr>
        <w:t>ęcy</w:t>
      </w:r>
      <w:r>
        <w:rPr>
          <w:rFonts w:asciiTheme="majorHAnsi" w:hAnsiTheme="majorHAnsi" w:cstheme="majorHAnsi"/>
        </w:rPr>
        <w:t xml:space="preserve"> </w:t>
      </w:r>
      <w:r w:rsidR="002A022B">
        <w:rPr>
          <w:rFonts w:asciiTheme="majorHAnsi" w:hAnsiTheme="majorHAnsi" w:cstheme="majorHAnsi"/>
        </w:rPr>
        <w:t xml:space="preserve">pięćset </w:t>
      </w:r>
      <w:r>
        <w:rPr>
          <w:rFonts w:asciiTheme="majorHAnsi" w:hAnsiTheme="majorHAnsi" w:cstheme="majorHAnsi"/>
        </w:rPr>
        <w:t>złotych 00/100)</w:t>
      </w:r>
      <w:r w:rsidR="00E44C6F">
        <w:rPr>
          <w:rFonts w:asciiTheme="majorHAnsi" w:hAnsiTheme="majorHAnsi" w:cstheme="majorHAnsi"/>
        </w:rPr>
        <w:t>.</w:t>
      </w:r>
    </w:p>
    <w:p w14:paraId="30EAEEB3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15507E"/>
    <w:rsid w:val="002A022B"/>
    <w:rsid w:val="00336683"/>
    <w:rsid w:val="00384852"/>
    <w:rsid w:val="00405559"/>
    <w:rsid w:val="00E44C6F"/>
    <w:rsid w:val="00F74A7E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98BA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2022-11-15T06:07:00Z</cp:lastPrinted>
  <dcterms:created xsi:type="dcterms:W3CDTF">2022-07-26T06:37:00Z</dcterms:created>
  <dcterms:modified xsi:type="dcterms:W3CDTF">2022-11-15T06:49:00Z</dcterms:modified>
</cp:coreProperties>
</file>