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8E9" w:rsidRPr="006E53AA" w:rsidRDefault="009D48E9" w:rsidP="009D48E9">
      <w:pPr>
        <w:pStyle w:val="Nagwek"/>
        <w:spacing w:line="276" w:lineRule="auto"/>
        <w:jc w:val="right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Zał. Nr 1a)</w:t>
      </w:r>
      <w:r w:rsidRPr="006E53AA">
        <w:rPr>
          <w:rFonts w:asciiTheme="majorHAnsi" w:hAnsiTheme="majorHAnsi" w:cstheme="majorHAnsi"/>
          <w:bCs/>
          <w:lang w:eastAsia="pl-PL"/>
        </w:rPr>
        <w:t xml:space="preserve"> do SWZ</w:t>
      </w:r>
    </w:p>
    <w:p w:rsidR="009D48E9" w:rsidRPr="006E53AA" w:rsidRDefault="009D48E9" w:rsidP="009D48E9">
      <w:pPr>
        <w:pStyle w:val="Nagwek"/>
        <w:contextualSpacing/>
        <w:jc w:val="both"/>
        <w:rPr>
          <w:rFonts w:asciiTheme="majorHAnsi" w:hAnsiTheme="majorHAnsi" w:cstheme="majorHAnsi"/>
        </w:rPr>
      </w:pP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lang w:eastAsia="pl-PL"/>
        </w:rPr>
      </w:pPr>
      <w:r w:rsidRPr="006E53AA">
        <w:rPr>
          <w:rFonts w:asciiTheme="majorHAnsi" w:eastAsia="Times New Roman" w:hAnsiTheme="majorHAnsi" w:cstheme="majorHAnsi"/>
          <w:b/>
          <w:sz w:val="24"/>
          <w:lang w:eastAsia="pl-PL"/>
        </w:rPr>
        <w:t>SZCZEGÓŁOWY OPIS PRZEDMIOTU ZAMÓWIENIA</w:t>
      </w: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6E53AA">
        <w:rPr>
          <w:rFonts w:asciiTheme="majorHAnsi" w:eastAsia="Times New Roman" w:hAnsiTheme="majorHAnsi" w:cstheme="majorHAnsi"/>
          <w:b/>
          <w:lang w:eastAsia="pl-PL"/>
        </w:rPr>
        <w:t xml:space="preserve">Część 1 </w:t>
      </w:r>
    </w:p>
    <w:p w:rsidR="009D48E9" w:rsidRPr="006E53AA" w:rsidRDefault="009D48E9" w:rsidP="009D48E9">
      <w:pPr>
        <w:pStyle w:val="Nagwekstrony"/>
        <w:numPr>
          <w:ilvl w:val="3"/>
          <w:numId w:val="14"/>
        </w:numPr>
        <w:tabs>
          <w:tab w:val="clear" w:pos="3240"/>
          <w:tab w:val="clear" w:pos="4536"/>
          <w:tab w:val="clear" w:pos="9072"/>
        </w:tabs>
        <w:spacing w:line="276" w:lineRule="auto"/>
        <w:ind w:left="426" w:right="-1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E53AA">
        <w:rPr>
          <w:rFonts w:asciiTheme="majorHAnsi" w:hAnsiTheme="majorHAnsi" w:cstheme="majorHAnsi"/>
          <w:b/>
          <w:sz w:val="22"/>
          <w:szCs w:val="22"/>
        </w:rPr>
        <w:t xml:space="preserve">Przedmiotem zamówienia jest wykonanie wraz z dostawą fabrycznie nowych worków foliowych do zbiórki odpadów zielonych w kolorze brązowym - przeźroczystym z nadrukiem jednostronnym potokowym w kolorze zielonym w ilości 2 000 000 szt. </w:t>
      </w:r>
    </w:p>
    <w:p w:rsidR="009D48E9" w:rsidRPr="006E53AA" w:rsidRDefault="009D48E9" w:rsidP="009D48E9">
      <w:pPr>
        <w:pStyle w:val="Nagwekstrony"/>
        <w:tabs>
          <w:tab w:val="clear" w:pos="4536"/>
          <w:tab w:val="clear" w:pos="9072"/>
        </w:tabs>
        <w:spacing w:line="276" w:lineRule="auto"/>
        <w:ind w:left="426"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D48E9" w:rsidRPr="006E53AA" w:rsidRDefault="009D48E9" w:rsidP="009D48E9">
      <w:pPr>
        <w:numPr>
          <w:ilvl w:val="1"/>
          <w:numId w:val="7"/>
        </w:numPr>
        <w:spacing w:after="0" w:line="276" w:lineRule="auto"/>
        <w:ind w:hanging="338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53AA">
        <w:rPr>
          <w:rFonts w:asciiTheme="majorHAnsi" w:eastAsia="Times New Roman" w:hAnsiTheme="majorHAnsi" w:cstheme="majorHAnsi"/>
          <w:b/>
          <w:lang w:eastAsia="pl-PL"/>
        </w:rPr>
        <w:t>Parametry techniczne worka: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582"/>
        <w:gridCol w:w="6334"/>
        <w:gridCol w:w="1369"/>
      </w:tblGrid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</w:t>
            </w:r>
          </w:p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Spełnienia</w:t>
            </w:r>
          </w:p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hAnsiTheme="majorHAnsi" w:cstheme="majorHAnsi"/>
                <w:b/>
                <w:snapToGrid w:val="0"/>
                <w:sz w:val="20"/>
                <w:szCs w:val="20"/>
              </w:rPr>
              <w:t>„tak”/„nie”</w:t>
            </w: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Szerokość x długość x grubość</w:t>
            </w:r>
          </w:p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700 x 900 (mm), tolerancja wymiarów: +/- 20(mm) dotyczy szerokości /długość</w:t>
            </w:r>
          </w:p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grubość min. 50 mikronów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worka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Brązowy – przeźroczysty z nadrukiem jednostronnym potokowym w kolorze zielonym (wzór nadruku stanowi pkt 2a) niniejszego załącznika)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Worki z taśmą ściągającą umieszczoną w tunelu górnej części worka. Wykonany systemem potokowym 2-3 krotny (minimum jeden pełen nadruk na worku).</w:t>
            </w:r>
          </w:p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Worki konfekcjonowane w rolkach po 10szt., pakowane w paczki po 200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Folia polietylowa LDPE z </w:t>
            </w:r>
            <w:proofErr w:type="spellStart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regranulatu</w:t>
            </w:r>
            <w:proofErr w:type="spellEnd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, rodzaj folii ma być dostosowany do rodzaju przechowywanego surowca. Rodzaj użytego materiału musi uwzględniać fakt, iż gromadzony w nim surowiec jest ciężki.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wytrzymałość minimum 30 kg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Uwaga!!!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Worki będą badane na wytrzymałość poprzez napełnienie ich piaskiem o wadze 30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- </w:t>
            </w: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tworzywa sztuczne i barwniki nie zawierają kadmu, ołowiu i innych pierwiastków  szkodliwych dla środowiska 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obojętny dla wód gruntowych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worki muszą posiadać aktualny atest - higieniczny wydany przez Państwowy Zakład Higieny.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9D48E9" w:rsidRPr="006E53AA" w:rsidRDefault="009D48E9" w:rsidP="009D48E9">
      <w:pPr>
        <w:spacing w:after="0"/>
        <w:ind w:left="720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ind w:left="4956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 xml:space="preserve">     …………………………………………………</w:t>
      </w:r>
    </w:p>
    <w:p w:rsidR="009D48E9" w:rsidRPr="006E53AA" w:rsidRDefault="009D48E9" w:rsidP="009D48E9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 xml:space="preserve">(podpis </w:t>
      </w:r>
      <w:r w:rsidRPr="006E53AA">
        <w:rPr>
          <w:rFonts w:asciiTheme="majorHAnsi" w:eastAsia="Times New Roman" w:hAnsiTheme="majorHAnsi" w:cstheme="majorHAnsi"/>
          <w:sz w:val="20"/>
          <w:u w:val="single"/>
          <w:lang w:eastAsia="pl-PL"/>
        </w:rPr>
        <w:t>elektroniczny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 xml:space="preserve"> upoważnionego Przedstawiciela Wykonawcy)</w:t>
      </w: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rPr>
          <w:rFonts w:asciiTheme="majorHAnsi" w:eastAsia="Times New Roman" w:hAnsiTheme="majorHAnsi" w:cstheme="majorHAnsi"/>
          <w:lang w:eastAsia="pl-PL"/>
        </w:rPr>
      </w:pPr>
      <w:r w:rsidRPr="006E53AA">
        <w:rPr>
          <w:rFonts w:asciiTheme="majorHAnsi" w:eastAsia="Times New Roman" w:hAnsiTheme="majorHAnsi" w:cstheme="majorHAnsi"/>
          <w:lang w:eastAsia="pl-PL"/>
        </w:rPr>
        <w:br w:type="page"/>
      </w: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b/>
          <w:noProof/>
          <w:lang w:eastAsia="pl-PL"/>
        </w:rPr>
      </w:pPr>
      <w:r w:rsidRPr="006E53AA">
        <w:rPr>
          <w:rFonts w:asciiTheme="majorHAnsi" w:eastAsia="Times New Roman" w:hAnsiTheme="majorHAnsi" w:cstheme="majorHAnsi"/>
          <w:b/>
          <w:noProof/>
          <w:lang w:eastAsia="pl-PL"/>
        </w:rPr>
        <w:t>Wzór nadruku</w:t>
      </w: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  <w:r w:rsidRPr="006E53AA">
        <w:rPr>
          <w:rFonts w:asciiTheme="majorHAnsi" w:eastAsia="Times New Roman" w:hAnsiTheme="majorHAnsi" w:cstheme="majorHAnsi"/>
          <w:noProof/>
          <w:lang w:eastAsia="pl-PL"/>
        </w:rPr>
        <w:drawing>
          <wp:inline distT="0" distB="0" distL="0" distR="0" wp14:anchorId="10FD1A8A" wp14:editId="58EFE0CB">
            <wp:extent cx="5343525" cy="6886575"/>
            <wp:effectExtent l="0" t="0" r="9525" b="9525"/>
            <wp:docPr id="5" name="Obraz 5" descr="Przykład worka na odpady zie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zykład worka na odpady ziel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 xml:space="preserve">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9D48E9" w:rsidRPr="006E53AA" w:rsidRDefault="009D48E9" w:rsidP="009D48E9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6E53AA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9D48E9" w:rsidRPr="006E53AA" w:rsidRDefault="009D48E9" w:rsidP="009D48E9">
      <w:pPr>
        <w:spacing w:after="0"/>
        <w:ind w:left="6372" w:hanging="702"/>
        <w:jc w:val="center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ind w:left="426" w:hanging="426"/>
        <w:jc w:val="right"/>
        <w:rPr>
          <w:rFonts w:asciiTheme="majorHAnsi" w:eastAsia="Times New Roman" w:hAnsiTheme="majorHAnsi" w:cstheme="majorHAnsi"/>
          <w:b/>
          <w:lang w:eastAsia="pl-PL"/>
        </w:rPr>
      </w:pPr>
      <w:r w:rsidRPr="006E53AA">
        <w:rPr>
          <w:rFonts w:asciiTheme="majorHAnsi" w:eastAsia="Times New Roman" w:hAnsiTheme="majorHAnsi" w:cstheme="majorHAnsi"/>
          <w:lang w:eastAsia="pl-PL"/>
        </w:rPr>
        <w:br w:type="page"/>
      </w:r>
    </w:p>
    <w:p w:rsidR="009D48E9" w:rsidRPr="006E53AA" w:rsidRDefault="009D48E9" w:rsidP="009D48E9">
      <w:pPr>
        <w:pStyle w:val="Nagwekstrony"/>
        <w:numPr>
          <w:ilvl w:val="3"/>
          <w:numId w:val="14"/>
        </w:numPr>
        <w:tabs>
          <w:tab w:val="clear" w:pos="3240"/>
          <w:tab w:val="clear" w:pos="4536"/>
          <w:tab w:val="clear" w:pos="9072"/>
        </w:tabs>
        <w:spacing w:line="276" w:lineRule="auto"/>
        <w:ind w:left="426" w:right="-1"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E53AA">
        <w:rPr>
          <w:rFonts w:asciiTheme="majorHAnsi" w:hAnsiTheme="majorHAnsi" w:cstheme="majorHAnsi"/>
          <w:b/>
          <w:sz w:val="22"/>
          <w:szCs w:val="22"/>
        </w:rPr>
        <w:lastRenderedPageBreak/>
        <w:t xml:space="preserve">Przedmiotem zamówienia jest wykonanie wraz z dostawą fabrycznie nowych worków foliowych do zbiórki odpadów zielonych w postaci porażonych roślin w kolorze brązowym - przeźroczystym z nadrukiem jednostronnym potokowym w kolorze czerwonym w ilości 100 000 szt. </w:t>
      </w:r>
    </w:p>
    <w:p w:rsidR="009D48E9" w:rsidRPr="006E53AA" w:rsidRDefault="009D48E9" w:rsidP="009D48E9">
      <w:pPr>
        <w:pStyle w:val="Nagwekstrony"/>
        <w:tabs>
          <w:tab w:val="clear" w:pos="4536"/>
          <w:tab w:val="clear" w:pos="9072"/>
        </w:tabs>
        <w:spacing w:line="276" w:lineRule="auto"/>
        <w:ind w:right="-1"/>
        <w:jc w:val="both"/>
        <w:rPr>
          <w:rFonts w:asciiTheme="majorHAnsi" w:hAnsiTheme="majorHAnsi" w:cstheme="majorHAnsi"/>
          <w:b/>
          <w:sz w:val="24"/>
          <w:szCs w:val="22"/>
        </w:rPr>
      </w:pPr>
    </w:p>
    <w:p w:rsidR="009D48E9" w:rsidRPr="006E53AA" w:rsidRDefault="009D48E9" w:rsidP="009D48E9">
      <w:pPr>
        <w:numPr>
          <w:ilvl w:val="2"/>
          <w:numId w:val="15"/>
        </w:numPr>
        <w:tabs>
          <w:tab w:val="num" w:pos="1800"/>
        </w:tabs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53AA">
        <w:rPr>
          <w:rFonts w:asciiTheme="majorHAnsi" w:eastAsia="Times New Roman" w:hAnsiTheme="majorHAnsi" w:cstheme="majorHAnsi"/>
          <w:b/>
          <w:lang w:eastAsia="pl-PL"/>
        </w:rPr>
        <w:t>Parametry techniczne worka: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582"/>
        <w:gridCol w:w="6334"/>
        <w:gridCol w:w="1369"/>
      </w:tblGrid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</w:p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Parametry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Potwierdzenie</w:t>
            </w:r>
          </w:p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Spełnienia</w:t>
            </w:r>
          </w:p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hAnsiTheme="majorHAnsi" w:cstheme="majorHAnsi"/>
                <w:b/>
                <w:snapToGrid w:val="0"/>
                <w:sz w:val="20"/>
              </w:rPr>
              <w:t>„tak”/„nie”</w:t>
            </w: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wymiary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Szerokość x długość x grubość</w:t>
            </w:r>
          </w:p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700 x 900 (mm), tolerancja wymiarów: +/- 20(mm) dotyczy szerokości /długość</w:t>
            </w:r>
          </w:p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- grubość min. 50 mikronów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Kolor worka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Brązowy – przeźroczysty z nadrukiem jednostronnym potokowym w kolorze czerwonym (wzór nadruku stanowi pkt 2b)  niniejszego załącznika)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System produkcji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Worki z taśmą ściągającą umieszczoną w tunelu górnej części worka. Wykonany systemem potokowym 2-3 krotny (minimum jeden pełen nadruk na worku).</w:t>
            </w:r>
          </w:p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Worki konfekcjonowane w rolkach po 10szt., pakowane w paczki po 200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Materiał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 xml:space="preserve">Folia polietylowa LDPE z </w:t>
            </w:r>
            <w:proofErr w:type="spellStart"/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regranulatu</w:t>
            </w:r>
            <w:proofErr w:type="spellEnd"/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, rodzaj folii ma być dostosowany do rodzaju przechowywanego surowca. Rodzaj użytego materiału musi uwzględniać fakt, iż gromadzony w nim surowiec jest ciężki.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Warunki techniczne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- odporny na działanie promieni UV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- odporny na niskie temperatury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- wytrzymałość minimum 30 kg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lang w:eastAsia="pl-PL"/>
              </w:rPr>
            </w:pP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lang w:eastAsia="pl-PL"/>
              </w:rPr>
              <w:t>Uwaga!!!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lang w:eastAsia="pl-PL"/>
              </w:rPr>
              <w:t>Worki będą badane na wytrzymałość poprzez napełnienie ich piaskiem o wadze 30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>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Oddziaływanie na środowisko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  <w:t xml:space="preserve">- </w:t>
            </w: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 xml:space="preserve">tworzywa sztuczne i barwniki nie zawierają kadmu, ołowiu i innych pierwiastków  szkodliwych dla środowiska 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- obojętny dla wód gruntowych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lang w:eastAsia="pl-PL"/>
              </w:rPr>
              <w:t>- worki muszą posiadać aktualny atest - higieniczny wydany przez Państwowy Zakład Higieny.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lang w:eastAsia="pl-PL"/>
              </w:rPr>
            </w:pPr>
          </w:p>
        </w:tc>
      </w:tr>
    </w:tbl>
    <w:p w:rsidR="009D48E9" w:rsidRPr="006E53AA" w:rsidRDefault="009D48E9" w:rsidP="009D48E9">
      <w:pPr>
        <w:spacing w:after="0"/>
        <w:ind w:left="720"/>
        <w:jc w:val="both"/>
        <w:rPr>
          <w:rFonts w:asciiTheme="majorHAnsi" w:eastAsia="Times New Roman" w:hAnsiTheme="majorHAnsi" w:cstheme="majorHAnsi"/>
          <w:b/>
          <w:sz w:val="20"/>
          <w:lang w:eastAsia="pl-PL"/>
        </w:rPr>
      </w:pPr>
    </w:p>
    <w:p w:rsidR="009D48E9" w:rsidRPr="006E53AA" w:rsidRDefault="009D48E9" w:rsidP="009D48E9">
      <w:pPr>
        <w:spacing w:after="0"/>
        <w:ind w:left="720"/>
        <w:jc w:val="both"/>
        <w:rPr>
          <w:rFonts w:asciiTheme="majorHAnsi" w:eastAsia="Times New Roman" w:hAnsiTheme="majorHAnsi" w:cstheme="majorHAnsi"/>
          <w:b/>
          <w:sz w:val="20"/>
          <w:lang w:eastAsia="pl-PL"/>
        </w:rPr>
      </w:pP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ind w:left="720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 xml:space="preserve">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9D48E9" w:rsidRPr="006E53AA" w:rsidRDefault="009D48E9" w:rsidP="009D48E9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6E53AA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9D48E9" w:rsidRPr="006E53AA" w:rsidRDefault="009D48E9" w:rsidP="009D48E9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  <w:r w:rsidRPr="006E53AA">
        <w:rPr>
          <w:rFonts w:asciiTheme="majorHAnsi" w:eastAsia="Times New Roman" w:hAnsiTheme="majorHAnsi" w:cstheme="majorHAnsi"/>
          <w:lang w:eastAsia="pl-PL"/>
        </w:rPr>
        <w:br w:type="page"/>
      </w:r>
    </w:p>
    <w:p w:rsidR="009D48E9" w:rsidRPr="006E53AA" w:rsidRDefault="009D48E9" w:rsidP="009D48E9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ind w:left="360"/>
        <w:jc w:val="center"/>
        <w:rPr>
          <w:rFonts w:asciiTheme="majorHAnsi" w:eastAsia="Times New Roman" w:hAnsiTheme="majorHAnsi" w:cstheme="majorHAnsi"/>
          <w:b/>
          <w:noProof/>
          <w:szCs w:val="20"/>
          <w:lang w:eastAsia="pl-PL"/>
        </w:rPr>
      </w:pPr>
      <w:r w:rsidRPr="006E53AA">
        <w:rPr>
          <w:rFonts w:asciiTheme="majorHAnsi" w:eastAsia="Times New Roman" w:hAnsiTheme="majorHAnsi" w:cstheme="majorHAnsi"/>
          <w:b/>
          <w:noProof/>
          <w:szCs w:val="20"/>
          <w:lang w:eastAsia="pl-PL"/>
        </w:rPr>
        <w:t>Wzór nadruku</w:t>
      </w: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E53AA">
        <w:rPr>
          <w:rFonts w:asciiTheme="majorHAnsi" w:eastAsia="Times New Roman" w:hAnsiTheme="majorHAnsi" w:cstheme="majorHAnsi"/>
          <w:noProof/>
          <w:sz w:val="20"/>
          <w:szCs w:val="20"/>
          <w:lang w:eastAsia="pl-PL"/>
        </w:rPr>
        <w:drawing>
          <wp:inline distT="0" distB="0" distL="0" distR="0" wp14:anchorId="058FC296" wp14:editId="7728AB1D">
            <wp:extent cx="5276850" cy="6743700"/>
            <wp:effectExtent l="0" t="0" r="0" b="0"/>
            <wp:docPr id="2" name="Obraz 2" descr="Przykład worka na odpady poraż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ykład worka na odpady poraż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9D48E9" w:rsidRPr="006E53AA" w:rsidRDefault="009D48E9" w:rsidP="009D48E9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6E53AA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9D48E9" w:rsidRPr="006E53AA" w:rsidRDefault="009D48E9" w:rsidP="009D48E9">
      <w:pPr>
        <w:rPr>
          <w:rFonts w:asciiTheme="majorHAnsi" w:eastAsia="Times New Roman" w:hAnsiTheme="majorHAnsi" w:cstheme="majorHAnsi"/>
          <w:lang w:val="cs-CZ" w:eastAsia="pl-PL"/>
        </w:rPr>
      </w:pPr>
      <w:r w:rsidRPr="006E53AA">
        <w:rPr>
          <w:rFonts w:asciiTheme="majorHAnsi" w:hAnsiTheme="majorHAnsi" w:cstheme="majorHAnsi"/>
          <w:b/>
        </w:rPr>
        <w:br w:type="page"/>
      </w:r>
    </w:p>
    <w:p w:rsidR="009D48E9" w:rsidRPr="006E53AA" w:rsidRDefault="009D48E9" w:rsidP="009D48E9">
      <w:pPr>
        <w:pStyle w:val="oddl-nadpis"/>
        <w:widowControl/>
        <w:spacing w:before="0" w:line="276" w:lineRule="auto"/>
        <w:ind w:right="-108"/>
        <w:contextualSpacing/>
        <w:jc w:val="right"/>
        <w:rPr>
          <w:rFonts w:asciiTheme="majorHAnsi" w:hAnsiTheme="majorHAnsi" w:cstheme="majorHAnsi"/>
          <w:b w:val="0"/>
          <w:sz w:val="22"/>
          <w:szCs w:val="22"/>
        </w:rPr>
      </w:pPr>
      <w:r w:rsidRPr="006E53AA">
        <w:rPr>
          <w:rFonts w:asciiTheme="majorHAnsi" w:hAnsiTheme="majorHAnsi" w:cstheme="majorHAnsi"/>
          <w:b w:val="0"/>
          <w:sz w:val="22"/>
          <w:szCs w:val="22"/>
        </w:rPr>
        <w:lastRenderedPageBreak/>
        <w:t>Zał. nr 1b) do SWZ</w:t>
      </w: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6E53A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SZCZEGÓŁOWY OPIS PRZEDMIOTU ZAMÓWIENIA</w:t>
      </w: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6E53A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Część 2</w:t>
      </w:r>
    </w:p>
    <w:p w:rsidR="009D48E9" w:rsidRPr="006E53AA" w:rsidRDefault="009D48E9" w:rsidP="009D48E9">
      <w:pPr>
        <w:pStyle w:val="Nagwekstrony"/>
        <w:numPr>
          <w:ilvl w:val="0"/>
          <w:numId w:val="16"/>
        </w:numPr>
        <w:tabs>
          <w:tab w:val="clear" w:pos="4536"/>
          <w:tab w:val="clear" w:pos="9072"/>
        </w:tabs>
        <w:spacing w:line="276" w:lineRule="auto"/>
        <w:ind w:left="567" w:right="-1" w:hanging="42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E53AA">
        <w:rPr>
          <w:rFonts w:asciiTheme="majorHAnsi" w:hAnsiTheme="majorHAnsi" w:cstheme="majorHAnsi"/>
          <w:b/>
          <w:sz w:val="22"/>
          <w:szCs w:val="22"/>
        </w:rPr>
        <w:t xml:space="preserve">Przedmiotem zamówienia jest wykonanie wraz z dostawą fabrycznie nowych worków foliowych do zbiórki odpadów zielonych w kolorze brązowym - przeźroczystym z nadrukiem jednostronnym potokowym w kolorze zielonym w ilości 2 000 000 szt. </w:t>
      </w:r>
    </w:p>
    <w:p w:rsidR="009D48E9" w:rsidRPr="006E53AA" w:rsidRDefault="009D48E9" w:rsidP="009D48E9">
      <w:pPr>
        <w:pStyle w:val="Nagwekstrony"/>
        <w:tabs>
          <w:tab w:val="clear" w:pos="4536"/>
          <w:tab w:val="clear" w:pos="9072"/>
          <w:tab w:val="left" w:pos="2820"/>
        </w:tabs>
        <w:spacing w:line="276" w:lineRule="auto"/>
        <w:ind w:left="426" w:right="-1"/>
        <w:jc w:val="both"/>
        <w:rPr>
          <w:rFonts w:asciiTheme="majorHAnsi" w:hAnsiTheme="majorHAnsi" w:cstheme="majorHAnsi"/>
          <w:b/>
          <w:sz w:val="22"/>
          <w:szCs w:val="24"/>
        </w:rPr>
      </w:pPr>
      <w:r w:rsidRPr="006E53AA">
        <w:rPr>
          <w:rFonts w:asciiTheme="majorHAnsi" w:hAnsiTheme="majorHAnsi" w:cstheme="majorHAnsi"/>
          <w:b/>
          <w:sz w:val="22"/>
          <w:szCs w:val="24"/>
        </w:rPr>
        <w:tab/>
      </w:r>
    </w:p>
    <w:p w:rsidR="009D48E9" w:rsidRPr="006E53AA" w:rsidRDefault="009D48E9" w:rsidP="009D48E9">
      <w:pPr>
        <w:numPr>
          <w:ilvl w:val="3"/>
          <w:numId w:val="16"/>
        </w:numPr>
        <w:spacing w:after="0" w:line="276" w:lineRule="auto"/>
        <w:ind w:left="567" w:hanging="425"/>
        <w:jc w:val="both"/>
        <w:rPr>
          <w:rFonts w:asciiTheme="majorHAnsi" w:eastAsia="Times New Roman" w:hAnsiTheme="majorHAnsi" w:cstheme="majorHAnsi"/>
          <w:b/>
          <w:szCs w:val="24"/>
          <w:lang w:eastAsia="pl-PL"/>
        </w:rPr>
      </w:pPr>
      <w:r w:rsidRPr="006E53AA">
        <w:rPr>
          <w:rFonts w:asciiTheme="majorHAnsi" w:eastAsia="Times New Roman" w:hAnsiTheme="majorHAnsi" w:cstheme="majorHAnsi"/>
          <w:b/>
          <w:szCs w:val="24"/>
          <w:lang w:eastAsia="pl-PL"/>
        </w:rPr>
        <w:t>Parametry techniczne worka: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582"/>
        <w:gridCol w:w="6334"/>
        <w:gridCol w:w="1369"/>
      </w:tblGrid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</w:t>
            </w:r>
          </w:p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Spełnienia</w:t>
            </w:r>
          </w:p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hAnsiTheme="majorHAnsi" w:cstheme="majorHAnsi"/>
                <w:b/>
                <w:snapToGrid w:val="0"/>
                <w:sz w:val="20"/>
                <w:szCs w:val="20"/>
              </w:rPr>
              <w:t>„tak”/„nie”</w:t>
            </w: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Szerokość x długość x grubość</w:t>
            </w:r>
          </w:p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700 x 900 (mm), tolerancja wymiarów: +/- 20(mm) dotyczy szerokości /długość</w:t>
            </w:r>
          </w:p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grubość min. 50 mikronów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worka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Brązowy – przeźroczysty z nadrukiem jednostronnym potokowym w kolorze zielonym (wzór nadruku stanowi pkt 2a) niniejszego załącznika)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Worki z taśmą ściągającą umieszczoną w tunelu górnej części worka. Wykonany systemem potokowym 2-3 krotny (minimum jeden pełen nadruk na worku).</w:t>
            </w:r>
          </w:p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Worki konfekcjonowane w rolkach po 10szt., pakowane w paczki po 200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Folia polietylowa LDPE z </w:t>
            </w:r>
            <w:proofErr w:type="spellStart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regranulatu</w:t>
            </w:r>
            <w:proofErr w:type="spellEnd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, rodzaj folii ma być dostosowany do rodzaju przechowywanego surowca. Rodzaj użytego materiału musi uwzględniać fakt, iż gromadzony w nim surowiec jest ciężki.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wytrzymałość minimum 30 kg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Uwaga!!!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Worki będą badane na wytrzymałość poprzez napełnienie ich piaskiem o wadze 30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- </w:t>
            </w: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tworzywa sztuczne i barwniki nie zawierają kadmu, ołowiu i innych pierwiastków  szkodliwych dla środowiska 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obojętny dla wód gruntowych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worki muszą posiadać aktualny atest - higieniczny wydany przez Państwowy Zakład Higieny.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9D48E9" w:rsidRPr="006E53AA" w:rsidRDefault="009D48E9" w:rsidP="009D48E9">
      <w:pPr>
        <w:spacing w:after="0"/>
        <w:ind w:left="72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9D48E9" w:rsidRPr="006E53AA" w:rsidRDefault="009D48E9" w:rsidP="009D48E9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6E53AA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D48E9" w:rsidRPr="006E53AA" w:rsidRDefault="009D48E9" w:rsidP="009D48E9">
      <w:pPr>
        <w:rPr>
          <w:rFonts w:asciiTheme="majorHAnsi" w:eastAsia="Times New Roman" w:hAnsiTheme="majorHAnsi" w:cstheme="majorHAnsi"/>
          <w:szCs w:val="24"/>
          <w:lang w:eastAsia="pl-PL"/>
        </w:rPr>
      </w:pPr>
      <w:r w:rsidRPr="006E53AA">
        <w:rPr>
          <w:rFonts w:asciiTheme="majorHAnsi" w:eastAsia="Times New Roman" w:hAnsiTheme="majorHAnsi" w:cstheme="majorHAnsi"/>
          <w:szCs w:val="24"/>
          <w:lang w:eastAsia="pl-PL"/>
        </w:rPr>
        <w:br w:type="page"/>
      </w:r>
    </w:p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b/>
          <w:noProof/>
          <w:szCs w:val="20"/>
          <w:lang w:eastAsia="pl-PL"/>
        </w:rPr>
      </w:pP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b/>
          <w:noProof/>
          <w:szCs w:val="20"/>
          <w:lang w:eastAsia="pl-PL"/>
        </w:rPr>
      </w:pPr>
      <w:r w:rsidRPr="006E53AA">
        <w:rPr>
          <w:rFonts w:asciiTheme="majorHAnsi" w:eastAsia="Times New Roman" w:hAnsiTheme="majorHAnsi" w:cstheme="majorHAnsi"/>
          <w:b/>
          <w:noProof/>
          <w:szCs w:val="20"/>
          <w:lang w:eastAsia="pl-PL"/>
        </w:rPr>
        <w:t>Wzór nadruku</w:t>
      </w: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E53AA">
        <w:rPr>
          <w:rFonts w:asciiTheme="majorHAnsi" w:eastAsia="Times New Roman" w:hAnsiTheme="majorHAnsi" w:cstheme="majorHAnsi"/>
          <w:noProof/>
          <w:sz w:val="20"/>
          <w:szCs w:val="20"/>
          <w:lang w:eastAsia="pl-PL"/>
        </w:rPr>
        <w:drawing>
          <wp:inline distT="0" distB="0" distL="0" distR="0" wp14:anchorId="6E396155" wp14:editId="2A57E601">
            <wp:extent cx="5514975" cy="7115175"/>
            <wp:effectExtent l="0" t="0" r="9525" b="9525"/>
            <wp:docPr id="7" name="Obraz 7" descr="Przykład worka na odpady zie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zykład worka na odpady ziel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9D48E9" w:rsidRPr="006E53AA" w:rsidRDefault="009D48E9" w:rsidP="009D48E9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6E53AA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9D48E9" w:rsidRPr="006E53AA" w:rsidRDefault="009D48E9" w:rsidP="009D48E9">
      <w:pPr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szCs w:val="20"/>
          <w:lang w:eastAsia="pl-PL"/>
        </w:rPr>
        <w:br w:type="page"/>
      </w:r>
      <w:r w:rsidRPr="006E53AA">
        <w:rPr>
          <w:rFonts w:asciiTheme="majorHAnsi" w:hAnsiTheme="majorHAnsi" w:cstheme="majorHAnsi"/>
          <w:b/>
          <w:szCs w:val="24"/>
        </w:rPr>
        <w:lastRenderedPageBreak/>
        <w:t xml:space="preserve">Przedmiotem zamówienia jest wykonanie wraz z dostawą fabrycznie nowych worków foliowych do zbiórki odpadów zielonych w postaci porażonych roślin w kolorze brązowym - przeźroczystym z nadrukiem jednostronnym potokowym w kolorze czerwonym w ilości 100 000 szt. </w:t>
      </w:r>
    </w:p>
    <w:p w:rsidR="009D48E9" w:rsidRPr="006E53AA" w:rsidRDefault="009D48E9" w:rsidP="009D48E9">
      <w:pPr>
        <w:pStyle w:val="Nagwekstrony"/>
        <w:tabs>
          <w:tab w:val="clear" w:pos="4536"/>
          <w:tab w:val="clear" w:pos="9072"/>
        </w:tabs>
        <w:spacing w:line="276" w:lineRule="auto"/>
        <w:ind w:right="-1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9D48E9" w:rsidRPr="006E53AA" w:rsidRDefault="009D48E9" w:rsidP="009D48E9">
      <w:pPr>
        <w:numPr>
          <w:ilvl w:val="3"/>
          <w:numId w:val="16"/>
        </w:numPr>
        <w:spacing w:after="0" w:line="276" w:lineRule="auto"/>
        <w:ind w:left="567" w:hanging="425"/>
        <w:jc w:val="both"/>
        <w:rPr>
          <w:rFonts w:asciiTheme="majorHAnsi" w:eastAsia="Times New Roman" w:hAnsiTheme="majorHAnsi" w:cstheme="majorHAnsi"/>
          <w:b/>
          <w:szCs w:val="24"/>
          <w:lang w:eastAsia="pl-PL"/>
        </w:rPr>
      </w:pPr>
      <w:r w:rsidRPr="006E53AA">
        <w:rPr>
          <w:rFonts w:asciiTheme="majorHAnsi" w:eastAsia="Times New Roman" w:hAnsiTheme="majorHAnsi" w:cstheme="majorHAnsi"/>
          <w:b/>
          <w:szCs w:val="24"/>
          <w:lang w:eastAsia="pl-PL"/>
        </w:rPr>
        <w:t>Parametry techniczne worka: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582"/>
        <w:gridCol w:w="5898"/>
        <w:gridCol w:w="1805"/>
      </w:tblGrid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</w:t>
            </w:r>
          </w:p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Spełnienia</w:t>
            </w:r>
          </w:p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hAnsiTheme="majorHAnsi" w:cstheme="majorHAnsi"/>
                <w:b/>
                <w:snapToGrid w:val="0"/>
                <w:sz w:val="20"/>
                <w:szCs w:val="20"/>
              </w:rPr>
              <w:t>„tak”/„nie”</w:t>
            </w: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Szerokość x długość x grubość</w:t>
            </w:r>
          </w:p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700 x 900 (mm), tolerancja wymiarów: +/- 20(mm) dotyczy szerokości /długość</w:t>
            </w:r>
          </w:p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grubość min. 50 mikronów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worka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Brązowy – przeźroczysty z nadrukiem jednostronnym potokowym w kolorze czerwonym (wzór nadruku stanowi pkt 2b) niniejszego załącznika)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Worki z taśmą ściągającą umieszczoną w tunelu górnej części worka. Wykonany systemem potokowym 2-3 krotny (minimum jeden pełen nadruk na worku).</w:t>
            </w:r>
          </w:p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Worki konfekcjonowane w rolkach po 10szt., pakowane w paczki po</w:t>
            </w: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br/>
              <w:t>200 szt.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Folia polietylowa LDPE z </w:t>
            </w:r>
            <w:proofErr w:type="spellStart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regranulatu</w:t>
            </w:r>
            <w:proofErr w:type="spellEnd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, rodzaj folii ma być dostosowany do rodzaju przechowywanego surowca. Rodzaj użytego materiału musi uwzględniać fakt, iż gromadzony w nim surowiec jest ciężki.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wytrzymałość minimum 30 kg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Uwaga!!!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Worki będą badane na wytrzymałość poprzez napełnienie ich piaskiem o wadze 30 kg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- </w:t>
            </w: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tworzywa sztuczne i barwniki nie zawierają kadmu, ołowiu i innych pierwiastków  szkodliwych dla środowiska 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obojętny dla wód gruntowych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worki muszą posiadać aktualny atest - higieniczny wydany przez Państwowy Zakład Higieny.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9D48E9" w:rsidRPr="006E53AA" w:rsidRDefault="009D48E9" w:rsidP="009D48E9">
      <w:pPr>
        <w:spacing w:after="0"/>
        <w:ind w:left="72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D48E9" w:rsidRPr="006E53AA" w:rsidRDefault="009D48E9" w:rsidP="009D48E9">
      <w:pPr>
        <w:spacing w:after="0"/>
        <w:ind w:left="720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9D48E9" w:rsidRPr="006E53AA" w:rsidRDefault="009D48E9" w:rsidP="009D48E9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6E53AA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6E53AA">
        <w:rPr>
          <w:rFonts w:asciiTheme="majorHAnsi" w:eastAsia="Times New Roman" w:hAnsiTheme="majorHAnsi" w:cstheme="majorHAnsi"/>
          <w:sz w:val="24"/>
          <w:szCs w:val="24"/>
          <w:lang w:eastAsia="pl-PL"/>
        </w:rPr>
        <w:br w:type="page"/>
      </w: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b/>
          <w:noProof/>
          <w:sz w:val="24"/>
          <w:szCs w:val="20"/>
          <w:lang w:eastAsia="pl-PL"/>
        </w:rPr>
      </w:pPr>
      <w:r w:rsidRPr="006E53AA">
        <w:rPr>
          <w:rFonts w:asciiTheme="majorHAnsi" w:eastAsia="Times New Roman" w:hAnsiTheme="majorHAnsi" w:cstheme="majorHAnsi"/>
          <w:b/>
          <w:noProof/>
          <w:szCs w:val="20"/>
          <w:lang w:eastAsia="pl-PL"/>
        </w:rPr>
        <w:lastRenderedPageBreak/>
        <w:t>Wzór nadruku</w:t>
      </w: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E53AA">
        <w:rPr>
          <w:rFonts w:asciiTheme="majorHAnsi" w:eastAsia="Times New Roman" w:hAnsiTheme="majorHAnsi" w:cstheme="majorHAnsi"/>
          <w:noProof/>
          <w:sz w:val="20"/>
          <w:szCs w:val="20"/>
          <w:lang w:eastAsia="pl-PL"/>
        </w:rPr>
        <w:drawing>
          <wp:inline distT="0" distB="0" distL="0" distR="0" wp14:anchorId="091F6C0A" wp14:editId="15806D8A">
            <wp:extent cx="5267325" cy="6724650"/>
            <wp:effectExtent l="0" t="0" r="9525" b="0"/>
            <wp:docPr id="6" name="Obraz 6" descr="Przykład worka na odpady poraż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ykład worka na odpady poraż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9D48E9" w:rsidRPr="006E53AA" w:rsidRDefault="009D48E9" w:rsidP="009D48E9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6E53AA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9D48E9" w:rsidRPr="006E53AA" w:rsidRDefault="009D48E9" w:rsidP="009D48E9">
      <w:pPr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br w:type="page"/>
      </w:r>
    </w:p>
    <w:p w:rsidR="009D48E9" w:rsidRPr="006E53AA" w:rsidRDefault="009D48E9" w:rsidP="009D48E9">
      <w:pPr>
        <w:spacing w:line="276" w:lineRule="auto"/>
        <w:ind w:left="720"/>
        <w:contextualSpacing/>
        <w:jc w:val="right"/>
        <w:rPr>
          <w:rFonts w:asciiTheme="majorHAnsi" w:hAnsiTheme="majorHAnsi" w:cstheme="majorHAnsi"/>
          <w:sz w:val="24"/>
        </w:rPr>
      </w:pPr>
      <w:r w:rsidRPr="006E53AA">
        <w:rPr>
          <w:rFonts w:asciiTheme="majorHAnsi" w:hAnsiTheme="majorHAnsi" w:cstheme="majorHAnsi"/>
        </w:rPr>
        <w:lastRenderedPageBreak/>
        <w:t>Zał. nr 1 c) do SWZ</w:t>
      </w: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6E53A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SZCZEGÓŁOWY OPIS PRZEDMIOTU ZAMÓWIENIA</w:t>
      </w: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6E53A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Część 3</w:t>
      </w:r>
    </w:p>
    <w:p w:rsidR="009D48E9" w:rsidRPr="006E53AA" w:rsidRDefault="009D48E9" w:rsidP="009D48E9">
      <w:pPr>
        <w:pStyle w:val="Akapitzlist"/>
        <w:numPr>
          <w:ilvl w:val="0"/>
          <w:numId w:val="18"/>
        </w:numPr>
        <w:spacing w:after="200" w:line="276" w:lineRule="auto"/>
        <w:ind w:left="567" w:hanging="425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53AA">
        <w:rPr>
          <w:rFonts w:asciiTheme="majorHAnsi" w:eastAsia="Times New Roman" w:hAnsiTheme="majorHAnsi" w:cstheme="majorHAnsi"/>
          <w:b/>
          <w:lang w:eastAsia="pl-PL"/>
        </w:rPr>
        <w:t>Przedmiotem zamówienia jest wykonanie i dostawa nowych worków foliowych na odpady komunalne, w kolorze czarnym w ilości 1 000 000 sztuk.</w:t>
      </w:r>
    </w:p>
    <w:p w:rsidR="009D48E9" w:rsidRPr="006E53AA" w:rsidRDefault="009D48E9" w:rsidP="009D48E9">
      <w:pPr>
        <w:pStyle w:val="Akapitzlist"/>
        <w:spacing w:after="200" w:line="276" w:lineRule="auto"/>
        <w:ind w:left="567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9D48E9" w:rsidRPr="006E53AA" w:rsidRDefault="009D48E9" w:rsidP="009D48E9">
      <w:pPr>
        <w:pStyle w:val="Akapitzlist"/>
        <w:numPr>
          <w:ilvl w:val="3"/>
          <w:numId w:val="17"/>
        </w:numPr>
        <w:tabs>
          <w:tab w:val="clear" w:pos="2520"/>
        </w:tabs>
        <w:spacing w:after="200" w:line="276" w:lineRule="auto"/>
        <w:ind w:left="567" w:hanging="425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53AA">
        <w:rPr>
          <w:rFonts w:asciiTheme="majorHAnsi" w:eastAsia="Times New Roman" w:hAnsiTheme="majorHAnsi" w:cstheme="majorHAnsi"/>
          <w:b/>
          <w:lang w:eastAsia="pl-PL"/>
        </w:rPr>
        <w:t>Parametry techniczne worka: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80"/>
        <w:gridCol w:w="6091"/>
        <w:gridCol w:w="1698"/>
      </w:tblGrid>
      <w:tr w:rsidR="009D48E9" w:rsidRPr="006E53AA" w:rsidTr="009D48E9">
        <w:tc>
          <w:tcPr>
            <w:tcW w:w="562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71" w:type="dxa"/>
            <w:gridSpan w:val="2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1698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</w:t>
            </w:r>
          </w:p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Spełnienia</w:t>
            </w:r>
          </w:p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hAnsiTheme="majorHAnsi" w:cstheme="majorHAnsi"/>
                <w:b/>
                <w:snapToGrid w:val="0"/>
                <w:sz w:val="20"/>
                <w:szCs w:val="20"/>
              </w:rPr>
              <w:t>„tak”/„nie”</w:t>
            </w:r>
          </w:p>
        </w:tc>
      </w:tr>
      <w:tr w:rsidR="009D48E9" w:rsidRPr="006E53AA" w:rsidTr="009D48E9">
        <w:tc>
          <w:tcPr>
            <w:tcW w:w="562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80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6091" w:type="dxa"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Szerokość x długość</w:t>
            </w:r>
          </w:p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850 x 1100 (mm)</w:t>
            </w:r>
          </w:p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grubość min. 50 mikronów</w:t>
            </w:r>
          </w:p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Tolerancja wymiarów: +/- 5(mm) dotyczy szerokości /długości</w:t>
            </w:r>
          </w:p>
        </w:tc>
        <w:tc>
          <w:tcPr>
            <w:tcW w:w="1698" w:type="dxa"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562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280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worka</w:t>
            </w:r>
          </w:p>
        </w:tc>
        <w:tc>
          <w:tcPr>
            <w:tcW w:w="6091" w:type="dxa"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Czarny </w:t>
            </w:r>
          </w:p>
        </w:tc>
        <w:tc>
          <w:tcPr>
            <w:tcW w:w="1698" w:type="dxa"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562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280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6091" w:type="dxa"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Worki ze </w:t>
            </w:r>
            <w:proofErr w:type="spellStart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zgrzewem</w:t>
            </w:r>
            <w:proofErr w:type="spellEnd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dennym. </w:t>
            </w:r>
          </w:p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Worki konfekcjonowane w rolkach po 10 szt., pakowane w paczki po 200 szt. </w:t>
            </w:r>
          </w:p>
        </w:tc>
        <w:tc>
          <w:tcPr>
            <w:tcW w:w="1698" w:type="dxa"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562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280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6091" w:type="dxa"/>
          </w:tcPr>
          <w:p w:rsidR="009D48E9" w:rsidRPr="006E53AA" w:rsidRDefault="009D48E9" w:rsidP="009D48E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E53AA">
              <w:rPr>
                <w:rFonts w:asciiTheme="majorHAnsi" w:hAnsiTheme="majorHAnsi" w:cstheme="majorHAnsi"/>
                <w:sz w:val="20"/>
                <w:szCs w:val="20"/>
              </w:rPr>
              <w:t xml:space="preserve">folia polietylowa LDPE z </w:t>
            </w:r>
            <w:proofErr w:type="spellStart"/>
            <w:r w:rsidRPr="006E53AA">
              <w:rPr>
                <w:rFonts w:asciiTheme="majorHAnsi" w:hAnsiTheme="majorHAnsi" w:cstheme="majorHAnsi"/>
                <w:sz w:val="20"/>
                <w:szCs w:val="20"/>
              </w:rPr>
              <w:t>regranulatu</w:t>
            </w:r>
            <w:proofErr w:type="spellEnd"/>
            <w:r w:rsidRPr="006E53AA">
              <w:rPr>
                <w:rFonts w:asciiTheme="majorHAnsi" w:hAnsiTheme="majorHAnsi" w:cstheme="majorHAnsi"/>
                <w:sz w:val="20"/>
                <w:szCs w:val="20"/>
              </w:rPr>
              <w:t>, rodzaj folii ma być dostosowany do rodzaju przechowywanego surowca. Rodzaj użytego materiału musi uwzględniać fakt, iż gromadzony w nim surowiec jest ciężki.</w:t>
            </w:r>
          </w:p>
          <w:p w:rsidR="009D48E9" w:rsidRPr="006E53AA" w:rsidRDefault="009D48E9" w:rsidP="009D48E9">
            <w:pPr>
              <w:spacing w:after="0"/>
              <w:contextualSpacing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hAnsiTheme="majorHAnsi" w:cstheme="majorHAnsi"/>
                <w:sz w:val="20"/>
                <w:szCs w:val="20"/>
              </w:rPr>
              <w:t>Wyklucza się możliwość użycia do produkcji worków materiału obniżających wytrzymałość folii.</w:t>
            </w:r>
          </w:p>
        </w:tc>
        <w:tc>
          <w:tcPr>
            <w:tcW w:w="1698" w:type="dxa"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562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280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6091" w:type="dxa"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odporność na środki chemiczne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wytrzymałość minimum 30 kg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Uwaga!!!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Worki będą badane na wytrzymałość poprzez napełnienie ich piaskiem o wadze 30  kg</w:t>
            </w:r>
          </w:p>
        </w:tc>
        <w:tc>
          <w:tcPr>
            <w:tcW w:w="1698" w:type="dxa"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562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80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6091" w:type="dxa"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- tworzywa sztuczne i barwniki nie zawierają kadmu, ołowiu i innych pierwiastków szkodliwych dla środowiska 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obojętny dla wód gruntowych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worki muszą posiadać aktualny atest - higieniczny wydany przez Państwowy Zakład Higieny.</w:t>
            </w:r>
          </w:p>
        </w:tc>
        <w:tc>
          <w:tcPr>
            <w:tcW w:w="1698" w:type="dxa"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jc w:val="center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9D48E9" w:rsidRPr="006E53AA" w:rsidRDefault="009D48E9" w:rsidP="009D48E9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6E53AA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9D48E9" w:rsidRPr="006E53AA" w:rsidRDefault="009D48E9" w:rsidP="009D48E9">
      <w:pPr>
        <w:rPr>
          <w:rFonts w:asciiTheme="majorHAnsi" w:eastAsia="Times New Roman" w:hAnsiTheme="majorHAnsi" w:cstheme="majorHAnsi"/>
          <w:b/>
          <w:lang w:eastAsia="pl-PL"/>
        </w:rPr>
      </w:pPr>
      <w:r w:rsidRPr="006E53AA">
        <w:rPr>
          <w:rFonts w:asciiTheme="majorHAnsi" w:eastAsia="Times New Roman" w:hAnsiTheme="majorHAnsi" w:cstheme="majorHAnsi"/>
          <w:b/>
          <w:lang w:eastAsia="pl-PL"/>
        </w:rPr>
        <w:br w:type="page"/>
      </w:r>
    </w:p>
    <w:p w:rsidR="009D48E9" w:rsidRPr="006E53AA" w:rsidRDefault="009D48E9" w:rsidP="009D48E9">
      <w:pPr>
        <w:pStyle w:val="Akapitzlist"/>
        <w:numPr>
          <w:ilvl w:val="0"/>
          <w:numId w:val="18"/>
        </w:numPr>
        <w:spacing w:after="200" w:line="276" w:lineRule="auto"/>
        <w:ind w:left="567" w:hanging="425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53AA">
        <w:rPr>
          <w:rFonts w:asciiTheme="majorHAnsi" w:eastAsia="Times New Roman" w:hAnsiTheme="majorHAnsi" w:cstheme="majorHAnsi"/>
          <w:b/>
          <w:lang w:eastAsia="pl-PL"/>
        </w:rPr>
        <w:lastRenderedPageBreak/>
        <w:t>Przedmiotem zamówienia jest wykonanie i dostawa nowych worków foliowych na odpady komunalne, w kolorze czarnym w ilości 1 000 000 sztuk.</w:t>
      </w:r>
    </w:p>
    <w:p w:rsidR="009D48E9" w:rsidRPr="006E53AA" w:rsidRDefault="009D48E9" w:rsidP="009D48E9">
      <w:pPr>
        <w:pStyle w:val="Akapitzlist"/>
        <w:spacing w:after="200" w:line="276" w:lineRule="auto"/>
        <w:ind w:left="567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9D48E9" w:rsidRPr="006E53AA" w:rsidRDefault="009D48E9" w:rsidP="009D48E9">
      <w:pPr>
        <w:pStyle w:val="Akapitzlist"/>
        <w:numPr>
          <w:ilvl w:val="6"/>
          <w:numId w:val="13"/>
        </w:numPr>
        <w:spacing w:after="200" w:line="276" w:lineRule="auto"/>
        <w:ind w:left="284" w:hanging="142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6E53AA">
        <w:rPr>
          <w:rFonts w:asciiTheme="majorHAnsi" w:eastAsia="Times New Roman" w:hAnsiTheme="majorHAnsi" w:cstheme="majorHAnsi"/>
          <w:b/>
          <w:lang w:eastAsia="pl-PL"/>
        </w:rPr>
        <w:t>Parametry techniczne worka: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389"/>
        <w:gridCol w:w="6420"/>
        <w:gridCol w:w="1369"/>
      </w:tblGrid>
      <w:tr w:rsidR="009D48E9" w:rsidRPr="006E53AA" w:rsidTr="009D48E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</w:t>
            </w:r>
          </w:p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Spełnienia</w:t>
            </w:r>
          </w:p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hAnsiTheme="majorHAnsi" w:cstheme="majorHAnsi"/>
                <w:b/>
                <w:snapToGrid w:val="0"/>
                <w:sz w:val="20"/>
                <w:szCs w:val="20"/>
              </w:rPr>
              <w:t>„tak”/„nie”</w:t>
            </w:r>
          </w:p>
        </w:tc>
      </w:tr>
      <w:tr w:rsidR="009D48E9" w:rsidRPr="006E53AA" w:rsidTr="009D48E9">
        <w:trPr>
          <w:trHeight w:val="12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Szerokość x długość </w:t>
            </w:r>
          </w:p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700 x 1000 (mm)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grubość min. 50 mikronów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Tolerancja wymiarów: +/- 5(mm) dotyczy szerokości /długości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rPr>
          <w:trHeight w:val="4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worka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Czarny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rPr>
          <w:trHeight w:val="6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Worki ze </w:t>
            </w:r>
            <w:proofErr w:type="spellStart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zgrzewem</w:t>
            </w:r>
            <w:proofErr w:type="spellEnd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dennym. 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Worki konfekcjonowane w rolkach po 10 szt., pakowane w paczki po 200 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rPr>
          <w:trHeight w:val="9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Folia polietylowa LDPE z </w:t>
            </w:r>
            <w:proofErr w:type="spellStart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regranulatu</w:t>
            </w:r>
            <w:proofErr w:type="spellEnd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, rodzaj folii ma być dostosowany do rodzaju przechowywanego surowca. Rodzaj użytego materiału musi uwzględniać fakt, iż gromadzony w nim surowiec jest ciężki.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rPr>
          <w:trHeight w:val="16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wytrzymałość minimum 30 kg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Uwaga!!!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Worki będą badane na wytrzymałość poprzez napełnienie ich piaskiem o wadze 30 kg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rPr>
          <w:trHeight w:val="13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- </w:t>
            </w: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tworzywa sztuczne i barwniki nie zawierają kadmu, ołowiu i innych pierwiastków  szkodliwych dla środowiska 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obojętny dla wód gruntowych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worki muszą posiadać aktualny atest - higieniczny wydany przez Państwowy Zakład Higieny.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</w:tr>
    </w:tbl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sz w:val="20"/>
          <w:lang w:eastAsia="pl-PL"/>
        </w:rPr>
      </w:pPr>
    </w:p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sz w:val="20"/>
          <w:lang w:eastAsia="pl-PL"/>
        </w:rPr>
      </w:pPr>
    </w:p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sz w:val="20"/>
          <w:lang w:eastAsia="pl-PL"/>
        </w:rPr>
      </w:pPr>
    </w:p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sz w:val="20"/>
          <w:lang w:eastAsia="pl-PL"/>
        </w:rPr>
      </w:pPr>
    </w:p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sz w:val="20"/>
          <w:lang w:eastAsia="pl-PL"/>
        </w:rPr>
      </w:pPr>
    </w:p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sz w:val="20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9D48E9" w:rsidRPr="006E53AA" w:rsidRDefault="009D48E9" w:rsidP="009D48E9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6E53AA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9D48E9" w:rsidRPr="006E53AA" w:rsidRDefault="009D48E9" w:rsidP="009D48E9">
      <w:pPr>
        <w:rPr>
          <w:rFonts w:asciiTheme="majorHAnsi" w:eastAsia="Times New Roman" w:hAnsiTheme="majorHAnsi" w:cstheme="majorHAnsi"/>
          <w:lang w:eastAsia="pl-PL"/>
        </w:rPr>
      </w:pPr>
      <w:r w:rsidRPr="006E53AA">
        <w:rPr>
          <w:rFonts w:asciiTheme="majorHAnsi" w:eastAsia="Times New Roman" w:hAnsiTheme="majorHAnsi" w:cstheme="majorHAnsi"/>
          <w:lang w:eastAsia="pl-PL"/>
        </w:rPr>
        <w:br w:type="page"/>
      </w:r>
    </w:p>
    <w:p w:rsidR="009D48E9" w:rsidRPr="006E53AA" w:rsidRDefault="009D48E9" w:rsidP="009D48E9">
      <w:pPr>
        <w:pStyle w:val="Nagwekstrony"/>
        <w:numPr>
          <w:ilvl w:val="0"/>
          <w:numId w:val="18"/>
        </w:numPr>
        <w:tabs>
          <w:tab w:val="clear" w:pos="4536"/>
          <w:tab w:val="clear" w:pos="9072"/>
        </w:tabs>
        <w:spacing w:line="276" w:lineRule="auto"/>
        <w:ind w:left="567" w:right="-1" w:hanging="283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E53AA">
        <w:rPr>
          <w:rFonts w:asciiTheme="majorHAnsi" w:hAnsiTheme="majorHAnsi" w:cstheme="majorHAnsi"/>
          <w:b/>
          <w:sz w:val="22"/>
          <w:szCs w:val="22"/>
        </w:rPr>
        <w:lastRenderedPageBreak/>
        <w:t>Przedmiotem zamówienia jest wykonanie wraz z dostawą nowych worków foliowych na odpady komunalne, przezroczystych – w ilości  500 000 sztuk.</w:t>
      </w:r>
    </w:p>
    <w:p w:rsidR="009D48E9" w:rsidRPr="006E53AA" w:rsidRDefault="009D48E9" w:rsidP="009D48E9">
      <w:pPr>
        <w:pStyle w:val="Nagwekstrony"/>
        <w:tabs>
          <w:tab w:val="clear" w:pos="4536"/>
          <w:tab w:val="clear" w:pos="9072"/>
        </w:tabs>
        <w:spacing w:line="276" w:lineRule="auto"/>
        <w:ind w:left="567" w:right="-1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D48E9" w:rsidRPr="006E53AA" w:rsidRDefault="009D48E9" w:rsidP="009D48E9">
      <w:pPr>
        <w:pStyle w:val="Nagwekstrony"/>
        <w:numPr>
          <w:ilvl w:val="3"/>
          <w:numId w:val="18"/>
        </w:numPr>
        <w:tabs>
          <w:tab w:val="clear" w:pos="4536"/>
          <w:tab w:val="clear" w:pos="9072"/>
        </w:tabs>
        <w:spacing w:line="276" w:lineRule="auto"/>
        <w:ind w:left="567" w:right="-1" w:hanging="425"/>
        <w:jc w:val="both"/>
        <w:rPr>
          <w:rFonts w:asciiTheme="majorHAnsi" w:hAnsiTheme="majorHAnsi" w:cstheme="majorHAnsi"/>
          <w:b/>
          <w:sz w:val="22"/>
          <w:szCs w:val="22"/>
        </w:rPr>
      </w:pPr>
      <w:r w:rsidRPr="006E53AA">
        <w:rPr>
          <w:rFonts w:asciiTheme="majorHAnsi" w:hAnsiTheme="majorHAnsi" w:cstheme="majorHAnsi"/>
          <w:b/>
          <w:sz w:val="22"/>
          <w:szCs w:val="22"/>
        </w:rPr>
        <w:t xml:space="preserve">Parametry techniczne worka: </w:t>
      </w:r>
    </w:p>
    <w:p w:rsidR="009D48E9" w:rsidRPr="006E53AA" w:rsidRDefault="009D48E9" w:rsidP="009D48E9">
      <w:pPr>
        <w:tabs>
          <w:tab w:val="left" w:pos="5387"/>
        </w:tabs>
        <w:spacing w:after="0"/>
        <w:ind w:left="720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582"/>
        <w:gridCol w:w="6334"/>
        <w:gridCol w:w="1369"/>
      </w:tblGrid>
      <w:tr w:rsidR="009D48E9" w:rsidRPr="006E53AA" w:rsidTr="009D48E9">
        <w:tc>
          <w:tcPr>
            <w:tcW w:w="562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gridSpan w:val="2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Parametry</w:t>
            </w:r>
          </w:p>
        </w:tc>
        <w:tc>
          <w:tcPr>
            <w:tcW w:w="0" w:type="auto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Potwierdzenie</w:t>
            </w:r>
          </w:p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Spełnienia</w:t>
            </w:r>
          </w:p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hAnsiTheme="majorHAnsi" w:cstheme="majorHAnsi"/>
                <w:b/>
                <w:snapToGrid w:val="0"/>
                <w:sz w:val="20"/>
                <w:szCs w:val="20"/>
              </w:rPr>
              <w:t>„tak”/„nie”</w:t>
            </w:r>
          </w:p>
        </w:tc>
      </w:tr>
      <w:tr w:rsidR="009D48E9" w:rsidRPr="006E53AA" w:rsidTr="009D48E9">
        <w:tc>
          <w:tcPr>
            <w:tcW w:w="562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82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6334" w:type="dxa"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Szerokość x długość</w:t>
            </w:r>
          </w:p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520 x 710 (mm)</w:t>
            </w:r>
          </w:p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grubość min</w:t>
            </w: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. </w:t>
            </w: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40 mikronów</w:t>
            </w:r>
          </w:p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Tolerancja wymiarów: +/- 5(mm) dotyczy szerokości /długość</w:t>
            </w:r>
          </w:p>
        </w:tc>
        <w:tc>
          <w:tcPr>
            <w:tcW w:w="0" w:type="auto"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562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82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Kolor worka</w:t>
            </w:r>
          </w:p>
        </w:tc>
        <w:tc>
          <w:tcPr>
            <w:tcW w:w="6334" w:type="dxa"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Przezroczysty, neutralny tj. nie zmieniający w sposób istotny koloru przedmiotu (kosza) po jego nałożeniu.</w:t>
            </w:r>
          </w:p>
        </w:tc>
        <w:tc>
          <w:tcPr>
            <w:tcW w:w="0" w:type="auto"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562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82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System produkcji</w:t>
            </w:r>
          </w:p>
        </w:tc>
        <w:tc>
          <w:tcPr>
            <w:tcW w:w="6334" w:type="dxa"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Worki ze </w:t>
            </w:r>
            <w:proofErr w:type="spellStart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zgrzewem</w:t>
            </w:r>
            <w:proofErr w:type="spellEnd"/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dennym, Worki konfekcjonowane w rolkach po 10 szt., pakowane w paczki po 200 szt.</w:t>
            </w:r>
          </w:p>
        </w:tc>
        <w:tc>
          <w:tcPr>
            <w:tcW w:w="0" w:type="auto"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562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82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6334" w:type="dxa"/>
          </w:tcPr>
          <w:p w:rsidR="009D48E9" w:rsidRPr="006E53AA" w:rsidRDefault="009D48E9" w:rsidP="009D48E9">
            <w:pPr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E53AA">
              <w:rPr>
                <w:rFonts w:asciiTheme="majorHAnsi" w:hAnsiTheme="majorHAnsi" w:cstheme="majorHAnsi"/>
                <w:sz w:val="20"/>
                <w:szCs w:val="20"/>
              </w:rPr>
              <w:t xml:space="preserve">folia polietylowa LDPE z </w:t>
            </w:r>
            <w:proofErr w:type="spellStart"/>
            <w:r w:rsidRPr="006E53AA">
              <w:rPr>
                <w:rFonts w:asciiTheme="majorHAnsi" w:hAnsiTheme="majorHAnsi" w:cstheme="majorHAnsi"/>
                <w:sz w:val="20"/>
                <w:szCs w:val="20"/>
              </w:rPr>
              <w:t>regranulatu</w:t>
            </w:r>
            <w:proofErr w:type="spellEnd"/>
            <w:r w:rsidRPr="006E53AA">
              <w:rPr>
                <w:rFonts w:asciiTheme="majorHAnsi" w:hAnsiTheme="majorHAnsi" w:cstheme="majorHAnsi"/>
                <w:sz w:val="20"/>
                <w:szCs w:val="20"/>
              </w:rPr>
              <w:t>, rodzaj folii ma być dostosowany do rodzaju przechowywanego surowca. Rodzaj użytego materiału musi uwzględniać fakt, iż gromadzony w nim surowiec jest ciężki. Wyklucza się możliwość użycia do produkcji worków materiału obniżających wytrzymałość folii.</w:t>
            </w:r>
          </w:p>
        </w:tc>
        <w:tc>
          <w:tcPr>
            <w:tcW w:w="0" w:type="auto"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562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82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Warunki techniczne</w:t>
            </w:r>
          </w:p>
        </w:tc>
        <w:tc>
          <w:tcPr>
            <w:tcW w:w="6334" w:type="dxa"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działanie promieni UV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odporny na niskie temperatury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odporność na środki chemiczne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wytrzymałość minimum 15 kg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Uwaga!!!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Worki będą badane na wytrzymałość poprzez napełnienie ich piaskiem o wadze 15  kg</w:t>
            </w:r>
          </w:p>
        </w:tc>
        <w:tc>
          <w:tcPr>
            <w:tcW w:w="0" w:type="auto"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9D48E9" w:rsidRPr="006E53AA" w:rsidTr="009D48E9">
        <w:tc>
          <w:tcPr>
            <w:tcW w:w="562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82" w:type="dxa"/>
            <w:vAlign w:val="center"/>
          </w:tcPr>
          <w:p w:rsidR="009D48E9" w:rsidRPr="006E53AA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Oddziaływanie na środowisko</w:t>
            </w:r>
          </w:p>
        </w:tc>
        <w:tc>
          <w:tcPr>
            <w:tcW w:w="6334" w:type="dxa"/>
          </w:tcPr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- tworzywa sztuczne i barwniki nie zawierają kadmu, ołowiu i innych pierwiastków szkodliwych dla środowiska 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obojętny dla wód gruntowych</w:t>
            </w:r>
          </w:p>
          <w:p w:rsidR="009D48E9" w:rsidRPr="006E53AA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E53AA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worki muszą posiadać aktualny atest - higieniczny wydany przez Państwowy Zakład Higieny.</w:t>
            </w:r>
          </w:p>
        </w:tc>
        <w:tc>
          <w:tcPr>
            <w:tcW w:w="0" w:type="auto"/>
          </w:tcPr>
          <w:p w:rsidR="009D48E9" w:rsidRPr="006E53AA" w:rsidRDefault="009D48E9" w:rsidP="009D48E9">
            <w:pPr>
              <w:spacing w:after="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jc w:val="both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after="0"/>
        <w:ind w:left="4248" w:firstLine="708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ab/>
        <w:t xml:space="preserve">    …………………………………………………</w:t>
      </w:r>
    </w:p>
    <w:p w:rsidR="009D48E9" w:rsidRPr="006E53AA" w:rsidRDefault="009D48E9" w:rsidP="009D48E9">
      <w:pPr>
        <w:spacing w:after="0"/>
        <w:ind w:left="5954" w:hanging="290"/>
        <w:rPr>
          <w:rFonts w:asciiTheme="majorHAnsi" w:eastAsia="Times New Roman" w:hAnsiTheme="majorHAnsi" w:cstheme="majorHAnsi"/>
          <w:sz w:val="20"/>
          <w:lang w:eastAsia="pl-PL"/>
        </w:rPr>
      </w:pPr>
      <w:r w:rsidRPr="006E53AA">
        <w:rPr>
          <w:rFonts w:asciiTheme="majorHAnsi" w:eastAsia="Times New Roman" w:hAnsiTheme="majorHAnsi" w:cstheme="majorHAnsi"/>
          <w:sz w:val="20"/>
          <w:lang w:eastAsia="pl-PL"/>
        </w:rPr>
        <w:t>(podpis</w:t>
      </w:r>
      <w:r w:rsidRPr="006E53AA">
        <w:rPr>
          <w:rFonts w:asciiTheme="majorHAnsi" w:eastAsia="Times New Roman" w:hAnsiTheme="majorHAnsi" w:cstheme="majorHAnsi"/>
          <w:sz w:val="20"/>
          <w:u w:val="single"/>
          <w:lang w:eastAsia="pl-PL"/>
        </w:rPr>
        <w:t xml:space="preserve"> elektroniczny </w:t>
      </w:r>
      <w:r w:rsidRPr="006E53AA">
        <w:rPr>
          <w:rFonts w:asciiTheme="majorHAnsi" w:eastAsia="Times New Roman" w:hAnsiTheme="majorHAnsi" w:cstheme="majorHAnsi"/>
          <w:sz w:val="20"/>
          <w:lang w:eastAsia="pl-PL"/>
        </w:rPr>
        <w:t>upoważnionego Przedstawiciela Wykonawcy)</w:t>
      </w:r>
    </w:p>
    <w:p w:rsidR="009D48E9" w:rsidRPr="006E53AA" w:rsidRDefault="009D48E9" w:rsidP="009D48E9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6E53AA">
        <w:rPr>
          <w:rFonts w:asciiTheme="majorHAnsi" w:hAnsiTheme="majorHAnsi" w:cstheme="majorHAnsi"/>
          <w:i/>
          <w:strike/>
        </w:rPr>
        <w:br w:type="page"/>
      </w:r>
      <w:r w:rsidRPr="006E53AA">
        <w:rPr>
          <w:rFonts w:asciiTheme="majorHAnsi" w:hAnsiTheme="majorHAnsi" w:cstheme="majorHAnsi"/>
        </w:rPr>
        <w:lastRenderedPageBreak/>
        <w:t>z</w:t>
      </w:r>
      <w:r w:rsidRPr="006E53AA">
        <w:rPr>
          <w:rFonts w:asciiTheme="majorHAnsi" w:eastAsia="Times New Roman" w:hAnsiTheme="majorHAnsi" w:cstheme="majorHAnsi"/>
          <w:lang w:eastAsia="pl-PL"/>
        </w:rPr>
        <w:t>ał. nr 3 do SWZ</w:t>
      </w:r>
    </w:p>
    <w:p w:rsidR="009D48E9" w:rsidRPr="006E53AA" w:rsidRDefault="009D48E9" w:rsidP="009D48E9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</w:p>
    <w:p w:rsidR="009D48E9" w:rsidRPr="006E53AA" w:rsidRDefault="009D48E9" w:rsidP="009D48E9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6E53AA">
        <w:rPr>
          <w:rFonts w:asciiTheme="majorHAnsi" w:hAnsiTheme="majorHAnsi" w:cstheme="majorHAnsi"/>
          <w:b/>
          <w:bCs/>
          <w:sz w:val="24"/>
        </w:rPr>
        <w:t>Oferta</w:t>
      </w:r>
    </w:p>
    <w:p w:rsidR="009D48E9" w:rsidRPr="006E53AA" w:rsidRDefault="009D48E9" w:rsidP="009D48E9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6E53AA">
        <w:rPr>
          <w:rFonts w:asciiTheme="majorHAnsi" w:hAnsiTheme="majorHAnsi" w:cstheme="majorHAnsi"/>
          <w:b/>
          <w:bCs/>
          <w:sz w:val="24"/>
        </w:rPr>
        <w:t>na</w:t>
      </w:r>
    </w:p>
    <w:p w:rsidR="009D48E9" w:rsidRPr="006E53AA" w:rsidRDefault="009D48E9" w:rsidP="009D48E9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E53AA">
        <w:rPr>
          <w:rFonts w:asciiTheme="majorHAnsi" w:hAnsiTheme="majorHAnsi" w:cstheme="majorHAnsi"/>
          <w:b/>
          <w:bCs/>
          <w:sz w:val="28"/>
          <w:szCs w:val="28"/>
        </w:rPr>
        <w:t>Wykonanie i dostawa fabrycznie nowych worków foliowych dla Miejskiego Przedsiębiorstwa Oczyszczania Sp. z o.o. w Krakowie z podziałem na trzy części</w:t>
      </w:r>
    </w:p>
    <w:p w:rsidR="009D48E9" w:rsidRPr="006E53AA" w:rsidRDefault="009D48E9" w:rsidP="009D48E9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</w:p>
    <w:p w:rsidR="009D48E9" w:rsidRPr="006E53AA" w:rsidRDefault="009D48E9" w:rsidP="009D48E9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:rsidR="009D48E9" w:rsidRPr="006E53AA" w:rsidRDefault="009D48E9" w:rsidP="009D48E9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E53AA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:rsidR="009D48E9" w:rsidRPr="006E53AA" w:rsidRDefault="009D48E9" w:rsidP="009D48E9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9D48E9" w:rsidRPr="006E53AA" w:rsidRDefault="009D48E9" w:rsidP="009D48E9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</w:t>
      </w:r>
    </w:p>
    <w:p w:rsidR="009D48E9" w:rsidRPr="006E53AA" w:rsidRDefault="009D48E9" w:rsidP="009D48E9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E53AA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:rsidR="009D48E9" w:rsidRPr="006E53AA" w:rsidRDefault="009D48E9" w:rsidP="009D48E9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:rsidR="009D48E9" w:rsidRPr="006E53AA" w:rsidRDefault="009D48E9" w:rsidP="009D48E9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</w:t>
      </w:r>
    </w:p>
    <w:p w:rsidR="009D48E9" w:rsidRPr="006E53AA" w:rsidRDefault="009D48E9" w:rsidP="009D48E9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6E53AA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:rsidR="009D48E9" w:rsidRPr="006E53AA" w:rsidRDefault="009D48E9" w:rsidP="009D48E9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9D48E9" w:rsidRPr="006E53AA" w:rsidRDefault="009D48E9" w:rsidP="009D48E9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6E53AA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..................................................................................................................................................................................</w:t>
      </w:r>
    </w:p>
    <w:p w:rsidR="009D48E9" w:rsidRPr="006E53AA" w:rsidRDefault="009D48E9" w:rsidP="009D48E9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6E53AA">
        <w:rPr>
          <w:rFonts w:asciiTheme="majorHAnsi" w:hAnsiTheme="majorHAnsi" w:cstheme="majorHAnsi"/>
          <w:i/>
          <w:sz w:val="18"/>
          <w:szCs w:val="18"/>
          <w:lang w:val="de-DE"/>
        </w:rPr>
        <w:t>(</w:t>
      </w:r>
      <w:proofErr w:type="spellStart"/>
      <w:r w:rsidRPr="006E53AA">
        <w:rPr>
          <w:rFonts w:asciiTheme="majorHAnsi" w:hAnsiTheme="majorHAnsi" w:cstheme="majorHAnsi"/>
          <w:i/>
          <w:sz w:val="18"/>
          <w:szCs w:val="18"/>
          <w:lang w:val="de-DE"/>
        </w:rPr>
        <w:t>telefon</w:t>
      </w:r>
      <w:proofErr w:type="spellEnd"/>
      <w:r w:rsidRPr="006E53AA">
        <w:rPr>
          <w:rFonts w:asciiTheme="majorHAnsi" w:hAnsiTheme="majorHAnsi" w:cstheme="majorHAnsi"/>
          <w:i/>
          <w:sz w:val="18"/>
          <w:szCs w:val="18"/>
          <w:lang w:val="de-DE"/>
        </w:rPr>
        <w:t xml:space="preserve">, </w:t>
      </w:r>
      <w:proofErr w:type="spellStart"/>
      <w:r w:rsidRPr="006E53AA">
        <w:rPr>
          <w:rFonts w:asciiTheme="majorHAnsi" w:hAnsiTheme="majorHAnsi" w:cstheme="majorHAnsi"/>
          <w:i/>
          <w:sz w:val="18"/>
          <w:szCs w:val="18"/>
          <w:lang w:val="de-DE"/>
        </w:rPr>
        <w:t>e-mail</w:t>
      </w:r>
      <w:proofErr w:type="spellEnd"/>
      <w:r w:rsidRPr="006E53AA">
        <w:rPr>
          <w:rFonts w:asciiTheme="majorHAnsi" w:hAnsiTheme="majorHAnsi" w:cstheme="majorHAnsi"/>
          <w:i/>
          <w:sz w:val="18"/>
          <w:szCs w:val="18"/>
          <w:lang w:val="de-DE"/>
        </w:rPr>
        <w:t>)</w:t>
      </w:r>
    </w:p>
    <w:p w:rsidR="009D48E9" w:rsidRPr="006E53AA" w:rsidRDefault="009D48E9" w:rsidP="009D48E9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</w:p>
    <w:p w:rsidR="009D48E9" w:rsidRPr="006E53AA" w:rsidRDefault="009D48E9" w:rsidP="009D48E9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9D48E9" w:rsidRPr="006E53AA" w:rsidRDefault="009D48E9" w:rsidP="009D48E9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:rsidR="009D48E9" w:rsidRPr="006E53AA" w:rsidRDefault="009D48E9" w:rsidP="009D48E9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6E53AA">
        <w:rPr>
          <w:rFonts w:asciiTheme="majorHAnsi" w:hAnsiTheme="majorHAnsi" w:cstheme="majorHAnsi"/>
          <w:lang w:val="de-DE"/>
        </w:rPr>
        <w:t>REGON:</w:t>
      </w:r>
      <w:r w:rsidRPr="006E53AA">
        <w:rPr>
          <w:rFonts w:asciiTheme="majorHAnsi" w:hAnsiTheme="majorHAnsi" w:cstheme="majorHAnsi"/>
          <w:lang w:val="de-DE"/>
        </w:rPr>
        <w:tab/>
        <w:t>.................................................</w:t>
      </w:r>
    </w:p>
    <w:p w:rsidR="009D48E9" w:rsidRPr="006E53AA" w:rsidRDefault="009D48E9" w:rsidP="009D48E9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6E53AA">
        <w:rPr>
          <w:rFonts w:asciiTheme="majorHAnsi" w:hAnsiTheme="majorHAnsi" w:cstheme="majorHAnsi"/>
          <w:lang w:val="de-DE"/>
        </w:rPr>
        <w:t>NIP:</w:t>
      </w:r>
      <w:r w:rsidRPr="006E53AA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  <w:t>………….…...........................................</w:t>
      </w:r>
      <w:r w:rsidRPr="006E53AA">
        <w:rPr>
          <w:rFonts w:asciiTheme="majorHAnsi" w:hAnsiTheme="majorHAnsi" w:cstheme="majorHAnsi"/>
          <w:b/>
          <w:lang w:val="de-DE"/>
        </w:rPr>
        <w:t xml:space="preserve">   </w:t>
      </w:r>
    </w:p>
    <w:p w:rsidR="009D48E9" w:rsidRPr="006E53AA" w:rsidRDefault="009D48E9" w:rsidP="009D48E9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6E53AA">
        <w:rPr>
          <w:rFonts w:asciiTheme="majorHAnsi" w:hAnsiTheme="majorHAnsi" w:cstheme="majorHAnsi"/>
          <w:lang w:val="de-DE"/>
        </w:rPr>
        <w:t xml:space="preserve">  </w:t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lang w:val="de-DE"/>
        </w:rPr>
        <w:tab/>
      </w:r>
      <w:r w:rsidRPr="006E53AA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6E53AA">
        <w:rPr>
          <w:rFonts w:asciiTheme="majorHAnsi" w:hAnsiTheme="majorHAnsi" w:cstheme="majorHAnsi"/>
          <w:sz w:val="18"/>
          <w:szCs w:val="18"/>
        </w:rPr>
        <w:t>(Miejscowość, data)</w:t>
      </w:r>
    </w:p>
    <w:p w:rsidR="009D48E9" w:rsidRPr="006E53AA" w:rsidRDefault="009D48E9" w:rsidP="009D48E9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</w:rPr>
        <w:t>Dla:</w:t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  <w:b/>
        </w:rPr>
        <w:t xml:space="preserve">Miejskiego Przedsiębiorstwa Oczyszczania </w:t>
      </w:r>
    </w:p>
    <w:p w:rsidR="009D48E9" w:rsidRPr="006E53AA" w:rsidRDefault="009D48E9" w:rsidP="009D48E9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>Spółka z o.o., Kraków ul. Nowohucka 1</w:t>
      </w:r>
      <w:r w:rsidRPr="006E53AA">
        <w:rPr>
          <w:rFonts w:asciiTheme="majorHAnsi" w:hAnsiTheme="majorHAnsi" w:cstheme="majorHAnsi"/>
          <w:b/>
        </w:rPr>
        <w:tab/>
      </w:r>
    </w:p>
    <w:p w:rsidR="009D48E9" w:rsidRPr="006E53AA" w:rsidRDefault="009D48E9" w:rsidP="009D48E9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:rsidR="009D48E9" w:rsidRPr="006E53AA" w:rsidRDefault="009D48E9" w:rsidP="009D48E9">
      <w:pPr>
        <w:rPr>
          <w:lang w:eastAsia="pl-PL"/>
        </w:rPr>
      </w:pPr>
    </w:p>
    <w:p w:rsidR="009D48E9" w:rsidRPr="006E53AA" w:rsidRDefault="009D48E9" w:rsidP="009D48E9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 xml:space="preserve">Po zapoznaniu się ze specyfikacją warunków zamówienia my niżej podpisani podejmujemy się niniejszym realizacji przedmiotu niniejszego zamówienia obejmującego </w:t>
      </w:r>
      <w:r w:rsidRPr="006E53AA">
        <w:rPr>
          <w:rFonts w:asciiTheme="majorHAnsi" w:hAnsiTheme="majorHAnsi" w:cstheme="majorHAnsi"/>
          <w:b/>
        </w:rPr>
        <w:t>część nr 1 lub część 2 lub część 3*</w:t>
      </w:r>
      <w:r w:rsidRPr="006E53AA">
        <w:rPr>
          <w:rFonts w:asciiTheme="majorHAnsi" w:hAnsiTheme="majorHAnsi" w:cstheme="majorHAnsi"/>
        </w:rPr>
        <w:t xml:space="preserve"> na warunkach przedłożonych przez Zamawiającego w materiałach przetargowych oraz projekcie umowy stanowiącym </w:t>
      </w:r>
      <w:r w:rsidRPr="006E53AA">
        <w:rPr>
          <w:rFonts w:asciiTheme="majorHAnsi" w:hAnsiTheme="majorHAnsi" w:cstheme="majorHAnsi"/>
          <w:b/>
        </w:rPr>
        <w:t>zał. nr 2a / 2b</w:t>
      </w:r>
      <w:r w:rsidRPr="006E53AA">
        <w:rPr>
          <w:rFonts w:asciiTheme="majorHAnsi" w:hAnsiTheme="majorHAnsi" w:cstheme="majorHAnsi"/>
        </w:rPr>
        <w:t>* do SWZ za kwotę:</w:t>
      </w:r>
    </w:p>
    <w:p w:rsidR="009D48E9" w:rsidRPr="006E53AA" w:rsidRDefault="009D48E9" w:rsidP="009D48E9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5" w:hanging="284"/>
        <w:jc w:val="both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 xml:space="preserve">Całkowita cena za realizację przedmiotu zamówienia (cena oferty) </w:t>
      </w:r>
      <w:r w:rsidRPr="006E53AA">
        <w:rPr>
          <w:rFonts w:asciiTheme="majorHAnsi" w:hAnsiTheme="majorHAnsi" w:cstheme="majorHAnsi"/>
          <w:b/>
          <w:u w:val="single"/>
        </w:rPr>
        <w:t>dla części 1</w:t>
      </w:r>
      <w:r w:rsidRPr="006E53AA">
        <w:rPr>
          <w:rFonts w:asciiTheme="majorHAnsi" w:hAnsiTheme="majorHAnsi" w:cstheme="majorHAnsi"/>
          <w:b/>
        </w:rPr>
        <w:t xml:space="preserve"> wynosi:</w:t>
      </w:r>
    </w:p>
    <w:p w:rsidR="009D48E9" w:rsidRPr="006E53AA" w:rsidRDefault="009D48E9" w:rsidP="009D48E9">
      <w:pPr>
        <w:pStyle w:val="Akapitzlist"/>
        <w:spacing w:line="360" w:lineRule="auto"/>
        <w:ind w:left="360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>BRUTTO:</w:t>
      </w:r>
      <w:r w:rsidRPr="006E53AA">
        <w:rPr>
          <w:rFonts w:asciiTheme="majorHAnsi" w:hAnsiTheme="majorHAnsi" w:cstheme="majorHAnsi"/>
          <w:b/>
        </w:rPr>
        <w:tab/>
        <w:t xml:space="preserve"> </w:t>
      </w:r>
      <w:r w:rsidRPr="006E53AA">
        <w:rPr>
          <w:rFonts w:asciiTheme="majorHAnsi" w:hAnsiTheme="majorHAnsi" w:cstheme="majorHAnsi"/>
        </w:rPr>
        <w:t>…………........……</w:t>
      </w:r>
      <w:r w:rsidRPr="006E53AA">
        <w:rPr>
          <w:rFonts w:asciiTheme="majorHAnsi" w:hAnsiTheme="majorHAnsi" w:cstheme="majorHAnsi"/>
        </w:rPr>
        <w:tab/>
        <w:t>zł</w:t>
      </w:r>
      <w:r w:rsidRPr="006E53AA">
        <w:rPr>
          <w:rFonts w:asciiTheme="majorHAnsi" w:hAnsiTheme="majorHAnsi" w:cstheme="majorHAnsi"/>
        </w:rPr>
        <w:tab/>
        <w:t xml:space="preserve"> (słownie złotych: ............................................................................ )</w:t>
      </w:r>
    </w:p>
    <w:p w:rsidR="009D48E9" w:rsidRPr="006E53AA" w:rsidRDefault="009D48E9" w:rsidP="009D48E9">
      <w:pPr>
        <w:pStyle w:val="Akapitzlist"/>
        <w:spacing w:line="360" w:lineRule="auto"/>
        <w:ind w:left="360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>VAT:</w:t>
      </w:r>
      <w:r w:rsidRPr="006E53AA">
        <w:rPr>
          <w:rFonts w:asciiTheme="majorHAnsi" w:hAnsiTheme="majorHAnsi" w:cstheme="majorHAnsi"/>
          <w:b/>
        </w:rPr>
        <w:tab/>
      </w:r>
      <w:r w:rsidRPr="006E53AA">
        <w:rPr>
          <w:rFonts w:asciiTheme="majorHAnsi" w:hAnsiTheme="majorHAnsi" w:cstheme="majorHAnsi"/>
          <w:b/>
        </w:rPr>
        <w:tab/>
      </w:r>
      <w:r w:rsidRPr="006E53AA">
        <w:rPr>
          <w:rFonts w:asciiTheme="majorHAnsi" w:hAnsiTheme="majorHAnsi" w:cstheme="majorHAnsi"/>
        </w:rPr>
        <w:t>……… % tj. …………………………. zł.</w:t>
      </w:r>
    </w:p>
    <w:p w:rsidR="009D48E9" w:rsidRPr="006E53AA" w:rsidRDefault="009D48E9" w:rsidP="009D48E9">
      <w:pPr>
        <w:pStyle w:val="Akapitzlist"/>
        <w:spacing w:line="360" w:lineRule="auto"/>
        <w:ind w:left="360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  <w:b/>
        </w:rPr>
        <w:t xml:space="preserve">NETTO: </w:t>
      </w:r>
      <w:r w:rsidRPr="006E53AA">
        <w:rPr>
          <w:rFonts w:asciiTheme="majorHAnsi" w:hAnsiTheme="majorHAnsi" w:cstheme="majorHAnsi"/>
          <w:b/>
        </w:rPr>
        <w:tab/>
      </w:r>
      <w:r w:rsidRPr="006E53AA">
        <w:rPr>
          <w:rFonts w:asciiTheme="majorHAnsi" w:hAnsiTheme="majorHAnsi" w:cstheme="majorHAnsi"/>
        </w:rPr>
        <w:t>……………………  zł</w:t>
      </w:r>
      <w:r w:rsidRPr="006E53AA">
        <w:rPr>
          <w:rFonts w:asciiTheme="majorHAnsi" w:hAnsiTheme="majorHAnsi" w:cstheme="majorHAnsi"/>
        </w:rPr>
        <w:tab/>
        <w:t xml:space="preserve"> (słownie złotych: ……………………………………………………....................……</w:t>
      </w:r>
    </w:p>
    <w:p w:rsidR="009D48E9" w:rsidRDefault="009D48E9" w:rsidP="009D48E9">
      <w:pPr>
        <w:pStyle w:val="Akapitzlist"/>
        <w:spacing w:line="360" w:lineRule="auto"/>
        <w:ind w:left="360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  <w:b/>
        </w:rPr>
        <w:t>…</w:t>
      </w:r>
      <w:r w:rsidRPr="006E53AA">
        <w:rPr>
          <w:rFonts w:asciiTheme="majorHAnsi" w:hAnsiTheme="majorHAnsi" w:cstheme="majorHAnsi"/>
        </w:rPr>
        <w:t>…………………………………………………………………................................................................................................. )</w:t>
      </w:r>
    </w:p>
    <w:p w:rsidR="009D48E9" w:rsidRPr="006E53AA" w:rsidRDefault="009D48E9" w:rsidP="009D48E9">
      <w:pPr>
        <w:pStyle w:val="Akapitzlist"/>
        <w:spacing w:line="36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lub</w:t>
      </w:r>
    </w:p>
    <w:p w:rsidR="009D48E9" w:rsidRPr="006E53AA" w:rsidRDefault="009D48E9" w:rsidP="009D48E9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5" w:hanging="284"/>
        <w:jc w:val="both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 xml:space="preserve">Całkowita cena za realizację przedmiotu zamówienia (cena oferty) </w:t>
      </w:r>
      <w:r w:rsidRPr="006E53AA">
        <w:rPr>
          <w:rFonts w:asciiTheme="majorHAnsi" w:hAnsiTheme="majorHAnsi" w:cstheme="majorHAnsi"/>
          <w:b/>
          <w:u w:val="single"/>
        </w:rPr>
        <w:t>dla części 2</w:t>
      </w:r>
      <w:r w:rsidRPr="006E53AA">
        <w:rPr>
          <w:rFonts w:asciiTheme="majorHAnsi" w:hAnsiTheme="majorHAnsi" w:cstheme="majorHAnsi"/>
          <w:b/>
        </w:rPr>
        <w:t xml:space="preserve"> wynosi:</w:t>
      </w:r>
    </w:p>
    <w:p w:rsidR="009D48E9" w:rsidRPr="006E53AA" w:rsidRDefault="009D48E9" w:rsidP="009D48E9">
      <w:pPr>
        <w:pStyle w:val="Akapitzlist"/>
        <w:spacing w:line="360" w:lineRule="auto"/>
        <w:ind w:left="360" w:firstLine="66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>BRUTTO:</w:t>
      </w:r>
      <w:r w:rsidRPr="006E53AA">
        <w:rPr>
          <w:rFonts w:asciiTheme="majorHAnsi" w:hAnsiTheme="majorHAnsi" w:cstheme="majorHAnsi"/>
          <w:b/>
        </w:rPr>
        <w:tab/>
        <w:t xml:space="preserve"> </w:t>
      </w:r>
      <w:r w:rsidRPr="006E53AA">
        <w:rPr>
          <w:rFonts w:asciiTheme="majorHAnsi" w:hAnsiTheme="majorHAnsi" w:cstheme="majorHAnsi"/>
        </w:rPr>
        <w:t>……........……</w:t>
      </w:r>
      <w:r w:rsidRPr="006E53AA">
        <w:rPr>
          <w:rFonts w:asciiTheme="majorHAnsi" w:hAnsiTheme="majorHAnsi" w:cstheme="majorHAnsi"/>
        </w:rPr>
        <w:tab/>
        <w:t>zł</w:t>
      </w:r>
      <w:r w:rsidRPr="006E53AA">
        <w:rPr>
          <w:rFonts w:asciiTheme="majorHAnsi" w:hAnsiTheme="majorHAnsi" w:cstheme="majorHAnsi"/>
        </w:rPr>
        <w:tab/>
        <w:t>(słownie złotych:  ......................................................................... )</w:t>
      </w:r>
    </w:p>
    <w:p w:rsidR="009D48E9" w:rsidRPr="006E53AA" w:rsidRDefault="009D48E9" w:rsidP="009D48E9">
      <w:pPr>
        <w:pStyle w:val="Akapitzlist"/>
        <w:spacing w:line="360" w:lineRule="auto"/>
        <w:ind w:left="360" w:firstLine="66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>VAT:</w:t>
      </w:r>
      <w:r w:rsidRPr="006E53AA">
        <w:rPr>
          <w:rFonts w:asciiTheme="majorHAnsi" w:hAnsiTheme="majorHAnsi" w:cstheme="majorHAnsi"/>
          <w:b/>
        </w:rPr>
        <w:tab/>
      </w:r>
      <w:r w:rsidRPr="006E53AA">
        <w:rPr>
          <w:rFonts w:asciiTheme="majorHAnsi" w:hAnsiTheme="majorHAnsi" w:cstheme="majorHAnsi"/>
        </w:rPr>
        <w:t>……… % tj. …………………………. zł.</w:t>
      </w:r>
    </w:p>
    <w:p w:rsidR="009D48E9" w:rsidRPr="006E53AA" w:rsidRDefault="009D48E9" w:rsidP="009D48E9">
      <w:pPr>
        <w:pStyle w:val="Akapitzlist"/>
        <w:spacing w:line="360" w:lineRule="auto"/>
        <w:ind w:left="360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  <w:b/>
        </w:rPr>
        <w:t xml:space="preserve">NETTO: </w:t>
      </w:r>
      <w:r w:rsidRPr="006E53AA">
        <w:rPr>
          <w:rFonts w:asciiTheme="majorHAnsi" w:hAnsiTheme="majorHAnsi" w:cstheme="majorHAnsi"/>
          <w:b/>
        </w:rPr>
        <w:tab/>
      </w:r>
      <w:r w:rsidRPr="006E53AA">
        <w:rPr>
          <w:rFonts w:asciiTheme="majorHAnsi" w:hAnsiTheme="majorHAnsi" w:cstheme="majorHAnsi"/>
        </w:rPr>
        <w:t>……………………  zł</w:t>
      </w:r>
      <w:r w:rsidRPr="006E53AA">
        <w:rPr>
          <w:rFonts w:asciiTheme="majorHAnsi" w:hAnsiTheme="majorHAnsi" w:cstheme="majorHAnsi"/>
        </w:rPr>
        <w:tab/>
        <w:t xml:space="preserve"> (słownie złotych: ……………………………………………………....................……</w:t>
      </w:r>
    </w:p>
    <w:p w:rsidR="009D48E9" w:rsidRDefault="009D48E9" w:rsidP="009D48E9">
      <w:pPr>
        <w:pStyle w:val="Akapitzlist"/>
        <w:spacing w:line="360" w:lineRule="auto"/>
        <w:ind w:left="360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  <w:b/>
        </w:rPr>
        <w:lastRenderedPageBreak/>
        <w:t>…</w:t>
      </w:r>
      <w:r w:rsidRPr="006E53AA">
        <w:rPr>
          <w:rFonts w:asciiTheme="majorHAnsi" w:hAnsiTheme="majorHAnsi" w:cstheme="majorHAnsi"/>
        </w:rPr>
        <w:t>…………………………………………………………………................................................................................................. )</w:t>
      </w:r>
    </w:p>
    <w:p w:rsidR="009D48E9" w:rsidRPr="006E53AA" w:rsidRDefault="009D48E9" w:rsidP="009D48E9">
      <w:pPr>
        <w:pStyle w:val="Akapitzlist"/>
        <w:spacing w:line="36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lub</w:t>
      </w:r>
    </w:p>
    <w:p w:rsidR="009D48E9" w:rsidRPr="006E53AA" w:rsidRDefault="009D48E9" w:rsidP="009D48E9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5" w:hanging="284"/>
        <w:jc w:val="both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 xml:space="preserve">Całkowita cena za realizację przedmiotu zamówienia (cena oferty) </w:t>
      </w:r>
      <w:r w:rsidRPr="006E53AA">
        <w:rPr>
          <w:rFonts w:asciiTheme="majorHAnsi" w:hAnsiTheme="majorHAnsi" w:cstheme="majorHAnsi"/>
          <w:b/>
          <w:u w:val="single"/>
        </w:rPr>
        <w:t>dla części 3</w:t>
      </w:r>
      <w:r w:rsidRPr="006E53AA">
        <w:rPr>
          <w:rFonts w:asciiTheme="majorHAnsi" w:hAnsiTheme="majorHAnsi" w:cstheme="majorHAnsi"/>
          <w:b/>
        </w:rPr>
        <w:t xml:space="preserve"> wynosi:</w:t>
      </w:r>
    </w:p>
    <w:p w:rsidR="009D48E9" w:rsidRPr="006E53AA" w:rsidRDefault="009D48E9" w:rsidP="009D48E9">
      <w:pPr>
        <w:pStyle w:val="Akapitzlist"/>
        <w:spacing w:line="360" w:lineRule="auto"/>
        <w:ind w:left="360" w:firstLine="66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>BRUTTO:</w:t>
      </w:r>
      <w:r w:rsidRPr="006E53AA">
        <w:rPr>
          <w:rFonts w:asciiTheme="majorHAnsi" w:hAnsiTheme="majorHAnsi" w:cstheme="majorHAnsi"/>
          <w:b/>
        </w:rPr>
        <w:tab/>
        <w:t xml:space="preserve"> </w:t>
      </w:r>
      <w:r w:rsidRPr="006E53AA">
        <w:rPr>
          <w:rFonts w:asciiTheme="majorHAnsi" w:hAnsiTheme="majorHAnsi" w:cstheme="majorHAnsi"/>
        </w:rPr>
        <w:t>……........……</w:t>
      </w:r>
      <w:r w:rsidRPr="006E53AA">
        <w:rPr>
          <w:rFonts w:asciiTheme="majorHAnsi" w:hAnsiTheme="majorHAnsi" w:cstheme="majorHAnsi"/>
        </w:rPr>
        <w:tab/>
        <w:t>zł</w:t>
      </w:r>
      <w:r w:rsidRPr="006E53AA">
        <w:rPr>
          <w:rFonts w:asciiTheme="majorHAnsi" w:hAnsiTheme="majorHAnsi" w:cstheme="majorHAnsi"/>
        </w:rPr>
        <w:tab/>
        <w:t>(słownie złotych:  ......................................................................... )</w:t>
      </w:r>
    </w:p>
    <w:p w:rsidR="009D48E9" w:rsidRPr="006E53AA" w:rsidRDefault="009D48E9" w:rsidP="009D48E9">
      <w:pPr>
        <w:pStyle w:val="Akapitzlist"/>
        <w:spacing w:line="360" w:lineRule="auto"/>
        <w:ind w:left="360" w:firstLine="66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>VAT:</w:t>
      </w:r>
      <w:r w:rsidRPr="006E53AA">
        <w:rPr>
          <w:rFonts w:asciiTheme="majorHAnsi" w:hAnsiTheme="majorHAnsi" w:cstheme="majorHAnsi"/>
          <w:b/>
        </w:rPr>
        <w:tab/>
      </w:r>
      <w:r w:rsidRPr="006E53AA">
        <w:rPr>
          <w:rFonts w:asciiTheme="majorHAnsi" w:hAnsiTheme="majorHAnsi" w:cstheme="majorHAnsi"/>
        </w:rPr>
        <w:t>……… % tj. …………………………. zł.</w:t>
      </w:r>
    </w:p>
    <w:p w:rsidR="009D48E9" w:rsidRPr="006E53AA" w:rsidRDefault="009D48E9" w:rsidP="009D48E9">
      <w:pPr>
        <w:pStyle w:val="Akapitzlist"/>
        <w:spacing w:line="360" w:lineRule="auto"/>
        <w:ind w:left="360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  <w:b/>
        </w:rPr>
        <w:t xml:space="preserve">NETTO: </w:t>
      </w:r>
      <w:r w:rsidRPr="006E53AA">
        <w:rPr>
          <w:rFonts w:asciiTheme="majorHAnsi" w:hAnsiTheme="majorHAnsi" w:cstheme="majorHAnsi"/>
          <w:b/>
        </w:rPr>
        <w:tab/>
      </w:r>
      <w:r w:rsidRPr="006E53AA">
        <w:rPr>
          <w:rFonts w:asciiTheme="majorHAnsi" w:hAnsiTheme="majorHAnsi" w:cstheme="majorHAnsi"/>
        </w:rPr>
        <w:t>……………………  zł</w:t>
      </w:r>
      <w:r w:rsidRPr="006E53AA">
        <w:rPr>
          <w:rFonts w:asciiTheme="majorHAnsi" w:hAnsiTheme="majorHAnsi" w:cstheme="majorHAnsi"/>
        </w:rPr>
        <w:tab/>
        <w:t xml:space="preserve"> (słownie złotych: ……………………………………………………....................……</w:t>
      </w:r>
    </w:p>
    <w:p w:rsidR="009D48E9" w:rsidRPr="006E53AA" w:rsidRDefault="009D48E9" w:rsidP="009D48E9">
      <w:pPr>
        <w:pStyle w:val="Akapitzlist"/>
        <w:spacing w:line="360" w:lineRule="auto"/>
        <w:ind w:left="360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  <w:b/>
        </w:rPr>
        <w:t>…</w:t>
      </w:r>
      <w:r w:rsidRPr="006E53AA">
        <w:rPr>
          <w:rFonts w:asciiTheme="majorHAnsi" w:hAnsiTheme="majorHAnsi" w:cstheme="majorHAnsi"/>
        </w:rPr>
        <w:t>…………………………………………………………………................................................................................................. )</w:t>
      </w:r>
    </w:p>
    <w:p w:rsidR="009D48E9" w:rsidRPr="006E53AA" w:rsidRDefault="009D48E9" w:rsidP="009D48E9">
      <w:pPr>
        <w:pStyle w:val="Akapitzlist"/>
        <w:spacing w:line="360" w:lineRule="auto"/>
        <w:ind w:left="360" w:firstLine="66"/>
        <w:rPr>
          <w:rFonts w:ascii="Times New Roman" w:hAnsi="Times New Roman"/>
        </w:rPr>
      </w:pPr>
    </w:p>
    <w:p w:rsidR="009D48E9" w:rsidRPr="006E53AA" w:rsidRDefault="009D48E9" w:rsidP="009D48E9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 xml:space="preserve">Cena ta została obliczona na podstawie formularza kalkulacji ceny oferty stanowiącej </w:t>
      </w:r>
      <w:r w:rsidRPr="006E53AA">
        <w:rPr>
          <w:rFonts w:asciiTheme="majorHAnsi" w:hAnsiTheme="majorHAnsi" w:cstheme="majorHAnsi"/>
          <w:b/>
        </w:rPr>
        <w:t xml:space="preserve">zał. nr 4a lub 4b lub 4c* </w:t>
      </w:r>
      <w:r w:rsidRPr="006E53AA">
        <w:rPr>
          <w:rFonts w:asciiTheme="majorHAnsi" w:hAnsiTheme="majorHAnsi" w:cstheme="majorHAnsi"/>
        </w:rPr>
        <w:t xml:space="preserve">do oferty. </w:t>
      </w:r>
    </w:p>
    <w:p w:rsidR="009D48E9" w:rsidRPr="006E53AA" w:rsidRDefault="009D48E9" w:rsidP="009D48E9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Oświadczamy, że pozostajemy związani ofertą przez okres wskazany w treści specyfikacji warunków zamówienia.</w:t>
      </w:r>
    </w:p>
    <w:p w:rsidR="009D48E9" w:rsidRPr="006E53AA" w:rsidRDefault="009D48E9" w:rsidP="009D48E9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 xml:space="preserve">Termin realizacji zamówienia: </w:t>
      </w:r>
    </w:p>
    <w:p w:rsidR="009D48E9" w:rsidRPr="006E53AA" w:rsidRDefault="009D48E9" w:rsidP="009D48E9">
      <w:pPr>
        <w:pStyle w:val="Akapitzlist"/>
        <w:spacing w:after="0" w:line="276" w:lineRule="auto"/>
        <w:ind w:left="425" w:right="70"/>
        <w:jc w:val="center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  <w:b/>
        </w:rPr>
        <w:t>sukcesywnie w okresie od daty pod</w:t>
      </w:r>
      <w:r>
        <w:rPr>
          <w:rFonts w:asciiTheme="majorHAnsi" w:hAnsiTheme="majorHAnsi" w:cstheme="majorHAnsi"/>
          <w:b/>
        </w:rPr>
        <w:t>pisania umowy do dnia 31.12.2024</w:t>
      </w:r>
      <w:r w:rsidRPr="006E53AA">
        <w:rPr>
          <w:rFonts w:asciiTheme="majorHAnsi" w:hAnsiTheme="majorHAnsi" w:cstheme="majorHAnsi"/>
          <w:b/>
        </w:rPr>
        <w:t xml:space="preserve"> r.–</w:t>
      </w:r>
      <w:r w:rsidRPr="006E53AA">
        <w:rPr>
          <w:rFonts w:asciiTheme="majorHAnsi" w:hAnsiTheme="majorHAnsi" w:cstheme="majorHAnsi"/>
        </w:rPr>
        <w:t xml:space="preserve"> z zastrzeżeniem postanowień określonych w zał. nr 2a / 2b do SWZ (odpowiednio dla części).</w:t>
      </w:r>
    </w:p>
    <w:p w:rsidR="009D48E9" w:rsidRPr="006E53AA" w:rsidRDefault="009D48E9" w:rsidP="009D48E9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5" w:right="70" w:hanging="284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Oświadczamy, że zapoznaliśmy się ze specyfikacją warunków zamówienia wraz z załącznikami z ewentualnymi modyfikacjami i wyjaśnieniami i nie wnosimy do nich zastrzeżeń oraz uzyskaliśmy informacje konieczne do rzetelnego skalkulowania ceny oferty.</w:t>
      </w:r>
    </w:p>
    <w:p w:rsidR="009D48E9" w:rsidRPr="006E53AA" w:rsidRDefault="009D48E9" w:rsidP="009D48E9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 xml:space="preserve">Oświadczamy, że akceptujemy projekt umowy stanowiący </w:t>
      </w:r>
      <w:r w:rsidRPr="006E53AA">
        <w:rPr>
          <w:rFonts w:asciiTheme="majorHAnsi" w:hAnsiTheme="majorHAnsi" w:cstheme="majorHAnsi"/>
          <w:b/>
        </w:rPr>
        <w:t>zał. nr 2a / 2b*</w:t>
      </w:r>
      <w:r w:rsidRPr="006E53AA">
        <w:rPr>
          <w:rFonts w:asciiTheme="majorHAnsi" w:hAnsiTheme="majorHAnsi" w:cstheme="majorHAnsi"/>
        </w:rPr>
        <w:t xml:space="preserve"> do SWZ (odpowiednio dla części). Zobowiązujemy się w przypadku wyboru naszej oferty, do zawarcia umowy na </w:t>
      </w:r>
      <w:r>
        <w:rPr>
          <w:rFonts w:asciiTheme="majorHAnsi" w:hAnsiTheme="majorHAnsi" w:cstheme="majorHAnsi"/>
        </w:rPr>
        <w:t xml:space="preserve">warunkach </w:t>
      </w:r>
      <w:r w:rsidRPr="006E53AA">
        <w:rPr>
          <w:rFonts w:asciiTheme="majorHAnsi" w:hAnsiTheme="majorHAnsi" w:cstheme="majorHAnsi"/>
        </w:rPr>
        <w:t>określonych w ww. projekcie, w miejscu i terminie wyznaczonym przez Zamawiającego.</w:t>
      </w:r>
    </w:p>
    <w:p w:rsidR="009D48E9" w:rsidRPr="006E53AA" w:rsidRDefault="009D48E9" w:rsidP="009D48E9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right="70" w:hanging="284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  <w:b/>
        </w:rPr>
        <w:t xml:space="preserve">Jestem / nie jestem* </w:t>
      </w:r>
      <w:r w:rsidRPr="006E53AA">
        <w:rPr>
          <w:rFonts w:asciiTheme="majorHAnsi" w:hAnsiTheme="majorHAnsi" w:cstheme="majorHAnsi"/>
        </w:rPr>
        <w:t>wykonawcą wspólnie ubiegającym się o udzielenie zamówienia.</w:t>
      </w:r>
    </w:p>
    <w:p w:rsidR="009D48E9" w:rsidRPr="006E53AA" w:rsidRDefault="009D48E9" w:rsidP="009D48E9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6E53AA">
        <w:rPr>
          <w:rFonts w:asciiTheme="majorHAnsi" w:hAnsiTheme="majorHAnsi" w:cstheme="majorHAnsi"/>
          <w:i/>
          <w:iCs/>
          <w:sz w:val="18"/>
          <w:szCs w:val="18"/>
          <w:lang w:val="pl-PL"/>
        </w:rPr>
        <w:t>(</w:t>
      </w:r>
      <w:r w:rsidRPr="006E53AA">
        <w:rPr>
          <w:rFonts w:asciiTheme="majorHAnsi" w:hAnsiTheme="majorHAnsi" w:cstheme="majorHAnsi"/>
          <w:i/>
          <w:iCs/>
          <w:sz w:val="18"/>
          <w:szCs w:val="18"/>
        </w:rPr>
        <w:t xml:space="preserve">Stosowanie do art. 117 ust. 2 i 3 ustawy Prawo zamówień publicznych </w:t>
      </w:r>
      <w:r w:rsidRPr="009D5D72">
        <w:rPr>
          <w:rFonts w:asciiTheme="majorHAnsi" w:hAnsiTheme="majorHAnsi" w:cstheme="majorHAnsi"/>
          <w:i/>
          <w:iCs/>
          <w:sz w:val="18"/>
          <w:szCs w:val="18"/>
        </w:rPr>
        <w:t>(</w:t>
      </w:r>
      <w:proofErr w:type="spellStart"/>
      <w:r w:rsidRPr="009D5D72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Pr="009D5D72">
        <w:rPr>
          <w:rFonts w:asciiTheme="majorHAnsi" w:hAnsiTheme="majorHAnsi" w:cstheme="majorHAnsi"/>
          <w:i/>
          <w:iCs/>
          <w:sz w:val="18"/>
          <w:szCs w:val="18"/>
        </w:rPr>
        <w:t>. Dz. U. 2022 r. poz. 1710 ze zm.)</w:t>
      </w:r>
      <w:r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 </w:t>
      </w:r>
      <w:r w:rsidRPr="006E53AA">
        <w:rPr>
          <w:rFonts w:asciiTheme="majorHAnsi" w:hAnsiTheme="majorHAnsi" w:cstheme="majorHAnsi"/>
          <w:i/>
          <w:iCs/>
          <w:sz w:val="18"/>
          <w:szCs w:val="18"/>
        </w:rPr>
        <w:t>Wykonawca wspólnie ubiegający się o udzielenie zamówienia dołącza do oferty oświadczenie, z którego wynika, które dostawy wykonają poszczególni Wykonawcy. Powyższy obowiązek dotyczy także Wykonawców prowadzących działalność w formie spółki cywilnej)</w:t>
      </w:r>
      <w:r w:rsidRPr="006E53AA">
        <w:rPr>
          <w:rFonts w:asciiTheme="majorHAnsi" w:hAnsiTheme="majorHAnsi" w:cstheme="majorHAnsi"/>
          <w:i/>
          <w:iCs/>
          <w:sz w:val="18"/>
          <w:szCs w:val="18"/>
          <w:lang w:val="pl-PL"/>
        </w:rPr>
        <w:t>.</w:t>
      </w:r>
    </w:p>
    <w:p w:rsidR="009D48E9" w:rsidRPr="006E53AA" w:rsidRDefault="009D48E9" w:rsidP="009D48E9">
      <w:pPr>
        <w:pStyle w:val="Tekstpodstawowywcity3"/>
        <w:numPr>
          <w:ilvl w:val="3"/>
          <w:numId w:val="3"/>
        </w:numPr>
        <w:tabs>
          <w:tab w:val="clear" w:pos="-5"/>
        </w:tabs>
        <w:spacing w:after="0"/>
        <w:ind w:left="426" w:right="70" w:hanging="284"/>
        <w:contextualSpacing/>
        <w:jc w:val="both"/>
        <w:rPr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6E53AA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:rsidR="009D48E9" w:rsidRPr="006E53AA" w:rsidRDefault="009D48E9" w:rsidP="009D48E9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6E53AA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Pr="006E53AA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6E53AA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Pr="006E53AA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Pr="006E53AA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6E53AA">
        <w:rPr>
          <w:rFonts w:asciiTheme="majorHAnsi" w:eastAsia="Times New Roman" w:hAnsiTheme="majorHAnsi" w:cstheme="majorHAnsi"/>
          <w:sz w:val="18"/>
          <w:szCs w:val="18"/>
        </w:rPr>
        <w:t>:</w:t>
      </w:r>
    </w:p>
    <w:p w:rsidR="009D48E9" w:rsidRPr="006E53AA" w:rsidRDefault="009D48E9" w:rsidP="009D48E9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E53AA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9D48E9" w:rsidRPr="006E53AA" w:rsidRDefault="009D48E9" w:rsidP="009D48E9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E53AA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9D48E9" w:rsidRPr="006E53AA" w:rsidRDefault="009D48E9" w:rsidP="009D48E9">
      <w:pPr>
        <w:numPr>
          <w:ilvl w:val="2"/>
          <w:numId w:val="2"/>
        </w:numPr>
        <w:tabs>
          <w:tab w:val="clear" w:pos="2340"/>
        </w:tabs>
        <w:spacing w:after="0" w:line="276" w:lineRule="auto"/>
        <w:ind w:left="993" w:hanging="426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E53AA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:rsidR="009D48E9" w:rsidRPr="009D5D72" w:rsidRDefault="009D48E9" w:rsidP="009D48E9">
      <w:pPr>
        <w:pStyle w:val="Tekstpodstawowywcity3"/>
        <w:numPr>
          <w:ilvl w:val="3"/>
          <w:numId w:val="3"/>
        </w:numPr>
        <w:tabs>
          <w:tab w:val="clear" w:pos="-5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53AA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6E53AA">
        <w:rPr>
          <w:rFonts w:asciiTheme="majorHAnsi" w:hAnsiTheme="majorHAnsi" w:cstheme="majorHAnsi"/>
          <w:sz w:val="22"/>
          <w:szCs w:val="22"/>
        </w:rPr>
        <w:t>w rozumieniu art. 11 ust.</w:t>
      </w:r>
      <w:r w:rsidRPr="006E53AA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6E53AA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</w:t>
      </w:r>
      <w:proofErr w:type="spellStart"/>
      <w:r w:rsidRPr="009D5D72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9D5D72">
        <w:rPr>
          <w:rFonts w:asciiTheme="majorHAnsi" w:hAnsiTheme="majorHAnsi" w:cstheme="majorHAnsi"/>
          <w:sz w:val="22"/>
          <w:szCs w:val="22"/>
        </w:rPr>
        <w:t>. Dz. U. z 2022 r. 1233)</w:t>
      </w:r>
      <w:r w:rsidRPr="006E53AA">
        <w:rPr>
          <w:rFonts w:asciiTheme="majorHAnsi" w:hAnsiTheme="majorHAnsi" w:cstheme="majorHAnsi"/>
          <w:sz w:val="22"/>
          <w:szCs w:val="22"/>
        </w:rPr>
        <w:t xml:space="preserve">) </w:t>
      </w:r>
      <w:r w:rsidRPr="006E53AA">
        <w:rPr>
          <w:rFonts w:asciiTheme="majorHAnsi" w:hAnsiTheme="majorHAnsi" w:cstheme="majorHAnsi"/>
          <w:bCs/>
          <w:sz w:val="22"/>
          <w:szCs w:val="22"/>
        </w:rPr>
        <w:t xml:space="preserve">i nie mogą być udostępniane: </w:t>
      </w:r>
      <w:r w:rsidRPr="006E53AA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………………………………………………………………………………………</w:t>
      </w:r>
      <w:r w:rsidRPr="006E53AA">
        <w:rPr>
          <w:rFonts w:asciiTheme="majorHAnsi" w:hAnsiTheme="majorHAnsi" w:cstheme="majorHAnsi"/>
          <w:bCs/>
          <w:sz w:val="22"/>
          <w:szCs w:val="22"/>
        </w:rPr>
        <w:t>..........</w:t>
      </w:r>
      <w:r>
        <w:rPr>
          <w:rFonts w:asciiTheme="majorHAnsi" w:hAnsiTheme="majorHAnsi" w:cstheme="majorHAnsi"/>
          <w:bCs/>
          <w:sz w:val="22"/>
          <w:szCs w:val="22"/>
          <w:lang w:val="pl-PL"/>
        </w:rPr>
        <w:t xml:space="preserve"> </w:t>
      </w:r>
      <w:r w:rsidRPr="006E53AA">
        <w:rPr>
          <w:rFonts w:asciiTheme="majorHAnsi" w:hAnsiTheme="majorHAnsi" w:cstheme="majorHAnsi"/>
          <w:bCs/>
          <w:sz w:val="22"/>
          <w:szCs w:val="22"/>
        </w:rPr>
        <w:t>............................................</w:t>
      </w:r>
      <w:r w:rsidRPr="009D5D72">
        <w:rPr>
          <w:rFonts w:asciiTheme="majorHAnsi" w:hAnsiTheme="majorHAnsi" w:cstheme="majorHAnsi"/>
          <w:bCs/>
          <w:sz w:val="22"/>
          <w:szCs w:val="22"/>
        </w:rPr>
        <w:t>.................................</w:t>
      </w:r>
      <w:r w:rsidRPr="009D5D72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Pr="009D5D72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Pr="009D5D72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</w:t>
      </w:r>
      <w:r w:rsidRPr="009D5D72">
        <w:rPr>
          <w:rFonts w:asciiTheme="majorHAnsi" w:hAnsiTheme="majorHAnsi" w:cstheme="majorHAnsi"/>
          <w:bCs/>
          <w:sz w:val="22"/>
          <w:szCs w:val="22"/>
        </w:rPr>
        <w:t>.....</w:t>
      </w:r>
      <w:r w:rsidRPr="009D5D72">
        <w:rPr>
          <w:rFonts w:asciiTheme="majorHAnsi" w:hAnsiTheme="majorHAnsi" w:cstheme="majorHAnsi"/>
          <w:bCs/>
          <w:sz w:val="22"/>
          <w:szCs w:val="22"/>
          <w:lang w:val="pl-PL"/>
        </w:rPr>
        <w:t>**</w:t>
      </w:r>
    </w:p>
    <w:p w:rsidR="009D48E9" w:rsidRPr="006E53AA" w:rsidRDefault="009D48E9" w:rsidP="009D48E9">
      <w:pPr>
        <w:pStyle w:val="Tekstpodstawowywcity3"/>
        <w:numPr>
          <w:ilvl w:val="3"/>
          <w:numId w:val="3"/>
        </w:numPr>
        <w:tabs>
          <w:tab w:val="clear" w:pos="-5"/>
        </w:tabs>
        <w:spacing w:after="0"/>
        <w:ind w:left="426" w:right="70" w:hanging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6E53AA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9D48E9" w:rsidRPr="006E53AA" w:rsidRDefault="009D48E9" w:rsidP="009D48E9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6E53AA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proofErr w:type="spellStart"/>
      <w:r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>
        <w:rPr>
          <w:rFonts w:asciiTheme="majorHAnsi" w:hAnsiTheme="majorHAnsi" w:cstheme="majorHAnsi"/>
          <w:i/>
          <w:iCs/>
          <w:sz w:val="18"/>
          <w:szCs w:val="18"/>
        </w:rPr>
        <w:t>. Dz. U. 2022 r. poz. 1710 ze zm.)</w:t>
      </w:r>
      <w:r w:rsidRPr="006E53AA">
        <w:rPr>
          <w:rFonts w:asciiTheme="majorHAnsi" w:hAnsiTheme="majorHAnsi" w:cstheme="majorHAnsi"/>
          <w:i/>
          <w:iCs/>
          <w:sz w:val="18"/>
          <w:szCs w:val="18"/>
        </w:rPr>
        <w:t xml:space="preserve"> w przypadku gdy wybór oferty Wykonawcy będzie prowadził do powstania obowiązku podatkowego, Wykonawca zobowiązany jest do wskazania:</w:t>
      </w:r>
    </w:p>
    <w:p w:rsidR="009D48E9" w:rsidRPr="006E53AA" w:rsidRDefault="009D48E9" w:rsidP="009D48E9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6E53AA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6E53AA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:rsidR="009D48E9" w:rsidRPr="006E53AA" w:rsidRDefault="009D48E9" w:rsidP="009D48E9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6E53AA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:rsidR="009D48E9" w:rsidRPr="006E53AA" w:rsidRDefault="009D48E9" w:rsidP="009D48E9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Theme="majorHAnsi" w:hAnsiTheme="majorHAnsi" w:cstheme="majorHAnsi"/>
          <w:i/>
          <w:sz w:val="18"/>
          <w:szCs w:val="18"/>
        </w:rPr>
      </w:pPr>
      <w:r w:rsidRPr="006E53AA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:rsidR="009D48E9" w:rsidRPr="006E53AA" w:rsidRDefault="009D48E9" w:rsidP="009D48E9">
      <w:pPr>
        <w:spacing w:after="0" w:line="276" w:lineRule="auto"/>
        <w:ind w:left="426"/>
        <w:contextualSpacing/>
        <w:rPr>
          <w:rFonts w:asciiTheme="majorHAnsi" w:hAnsiTheme="majorHAnsi" w:cstheme="majorHAnsi"/>
          <w:sz w:val="20"/>
          <w:szCs w:val="20"/>
        </w:rPr>
      </w:pPr>
      <w:r w:rsidRPr="006E53AA">
        <w:rPr>
          <w:rFonts w:asciiTheme="majorHAnsi" w:hAnsiTheme="majorHAnsi" w:cstheme="majorHAnsi"/>
          <w:sz w:val="20"/>
          <w:szCs w:val="20"/>
        </w:rPr>
        <w:lastRenderedPageBreak/>
        <w:t>……..…………………………………..………………..…………………………………..…………………………………………………………………………………</w:t>
      </w:r>
    </w:p>
    <w:p w:rsidR="009D48E9" w:rsidRPr="006E53AA" w:rsidRDefault="009D48E9" w:rsidP="009D48E9">
      <w:pPr>
        <w:spacing w:after="0" w:line="276" w:lineRule="auto"/>
        <w:ind w:left="426"/>
        <w:contextualSpacing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:rsidR="009D48E9" w:rsidRPr="006E53AA" w:rsidRDefault="009D48E9" w:rsidP="009D48E9">
      <w:pPr>
        <w:pStyle w:val="Akapitzlist"/>
        <w:numPr>
          <w:ilvl w:val="3"/>
          <w:numId w:val="3"/>
        </w:numPr>
        <w:tabs>
          <w:tab w:val="clear" w:pos="-5"/>
        </w:tabs>
        <w:spacing w:after="0" w:line="276" w:lineRule="auto"/>
        <w:ind w:left="426" w:hanging="284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  <w:bCs/>
        </w:rPr>
        <w:t>Wykonawca</w:t>
      </w:r>
      <w:r w:rsidRPr="006E53AA">
        <w:rPr>
          <w:rFonts w:asciiTheme="majorHAnsi" w:eastAsia="Times New Roman" w:hAnsiTheme="majorHAnsi" w:cstheme="majorHAnsi"/>
          <w:bCs/>
        </w:rPr>
        <w:t xml:space="preserve"> </w:t>
      </w:r>
      <w:r w:rsidRPr="006E53AA">
        <w:rPr>
          <w:rFonts w:asciiTheme="majorHAnsi" w:eastAsia="Times New Roman" w:hAnsiTheme="majorHAnsi" w:cstheme="majorHAnsi"/>
        </w:rPr>
        <w:t>jest / nie jest</w:t>
      </w:r>
      <w:r w:rsidRPr="006E53AA">
        <w:rPr>
          <w:rFonts w:asciiTheme="majorHAnsi" w:eastAsia="Times New Roman" w:hAnsiTheme="majorHAnsi" w:cstheme="majorHAnsi"/>
          <w:bCs/>
        </w:rPr>
        <w:t>* :</w:t>
      </w:r>
    </w:p>
    <w:p w:rsidR="009D48E9" w:rsidRPr="006E53AA" w:rsidRDefault="009D48E9" w:rsidP="009D48E9">
      <w:pPr>
        <w:pStyle w:val="Akapitzlist"/>
        <w:numPr>
          <w:ilvl w:val="2"/>
          <w:numId w:val="8"/>
        </w:numPr>
        <w:tabs>
          <w:tab w:val="clear" w:pos="421"/>
        </w:tabs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proofErr w:type="spellStart"/>
      <w:r w:rsidRPr="006E53AA">
        <w:rPr>
          <w:rFonts w:asciiTheme="majorHAnsi" w:eastAsia="Times New Roman" w:hAnsiTheme="majorHAnsi" w:cstheme="majorHAnsi"/>
          <w:bCs/>
        </w:rPr>
        <w:t>mikroprzedsiębiorcą</w:t>
      </w:r>
      <w:proofErr w:type="spellEnd"/>
      <w:r w:rsidRPr="006E53AA">
        <w:rPr>
          <w:rFonts w:asciiTheme="majorHAnsi" w:eastAsia="Times New Roman" w:hAnsiTheme="majorHAnsi" w:cstheme="majorHAnsi"/>
          <w:bCs/>
        </w:rPr>
        <w:t>*</w:t>
      </w:r>
    </w:p>
    <w:p w:rsidR="009D48E9" w:rsidRPr="006E53AA" w:rsidRDefault="009D48E9" w:rsidP="009D48E9">
      <w:pPr>
        <w:pStyle w:val="Akapitzlist"/>
        <w:numPr>
          <w:ilvl w:val="2"/>
          <w:numId w:val="8"/>
        </w:numPr>
        <w:tabs>
          <w:tab w:val="clear" w:pos="421"/>
        </w:tabs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r w:rsidRPr="006E53AA">
        <w:rPr>
          <w:rFonts w:asciiTheme="majorHAnsi" w:eastAsia="Times New Roman" w:hAnsiTheme="majorHAnsi" w:cstheme="majorHAnsi"/>
          <w:bCs/>
        </w:rPr>
        <w:t>małym*</w:t>
      </w:r>
    </w:p>
    <w:p w:rsidR="009D48E9" w:rsidRPr="006E53AA" w:rsidRDefault="009D48E9" w:rsidP="009D48E9">
      <w:pPr>
        <w:pStyle w:val="Akapitzlist"/>
        <w:numPr>
          <w:ilvl w:val="2"/>
          <w:numId w:val="8"/>
        </w:numPr>
        <w:tabs>
          <w:tab w:val="clear" w:pos="421"/>
        </w:tabs>
        <w:spacing w:after="0" w:line="276" w:lineRule="auto"/>
        <w:ind w:left="993" w:hanging="426"/>
        <w:jc w:val="both"/>
        <w:rPr>
          <w:rFonts w:asciiTheme="majorHAnsi" w:hAnsiTheme="majorHAnsi" w:cstheme="majorHAnsi"/>
        </w:rPr>
      </w:pPr>
      <w:r w:rsidRPr="006E53AA">
        <w:rPr>
          <w:rFonts w:asciiTheme="majorHAnsi" w:eastAsia="Times New Roman" w:hAnsiTheme="majorHAnsi" w:cstheme="majorHAnsi"/>
          <w:bCs/>
        </w:rPr>
        <w:t>średnim*</w:t>
      </w:r>
    </w:p>
    <w:p w:rsidR="009D48E9" w:rsidRPr="006E53AA" w:rsidRDefault="009D48E9" w:rsidP="009D48E9">
      <w:pPr>
        <w:spacing w:after="0" w:line="276" w:lineRule="auto"/>
        <w:ind w:left="567"/>
        <w:jc w:val="both"/>
        <w:rPr>
          <w:rFonts w:asciiTheme="majorHAnsi" w:hAnsiTheme="majorHAnsi" w:cstheme="majorHAnsi"/>
        </w:rPr>
      </w:pPr>
      <w:r w:rsidRPr="006E53AA">
        <w:rPr>
          <w:rFonts w:asciiTheme="majorHAnsi" w:eastAsia="Times New Roman" w:hAnsiTheme="majorHAnsi" w:cstheme="majorHAnsi"/>
          <w:bCs/>
        </w:rPr>
        <w:t>przedsiębiorcą w rozumieniu ustawy z dnia 6 marca 2018 r. Prawo przedsiębiorców (</w:t>
      </w:r>
      <w:proofErr w:type="spellStart"/>
      <w:r w:rsidRPr="006E53AA">
        <w:rPr>
          <w:rFonts w:asciiTheme="majorHAnsi" w:eastAsia="Times New Roman" w:hAnsiTheme="majorHAnsi" w:cstheme="majorHAnsi"/>
          <w:bCs/>
        </w:rPr>
        <w:t>t.j</w:t>
      </w:r>
      <w:proofErr w:type="spellEnd"/>
      <w:r w:rsidRPr="006E53AA">
        <w:rPr>
          <w:rFonts w:asciiTheme="majorHAnsi" w:eastAsia="Times New Roman" w:hAnsiTheme="majorHAnsi" w:cstheme="majorHAnsi"/>
          <w:bCs/>
        </w:rPr>
        <w:t>. Dz. U. z 2021 r. poz. 162 ze zm.)</w:t>
      </w:r>
    </w:p>
    <w:p w:rsidR="009D48E9" w:rsidRPr="006E53AA" w:rsidRDefault="009D48E9" w:rsidP="009D48E9">
      <w:pPr>
        <w:pStyle w:val="Akapitzlist"/>
        <w:numPr>
          <w:ilvl w:val="0"/>
          <w:numId w:val="7"/>
        </w:numPr>
        <w:spacing w:after="0" w:line="276" w:lineRule="auto"/>
        <w:ind w:hanging="338"/>
        <w:jc w:val="both"/>
        <w:rPr>
          <w:rFonts w:asciiTheme="majorHAnsi" w:hAnsiTheme="majorHAnsi" w:cstheme="majorHAnsi"/>
        </w:rPr>
      </w:pPr>
      <w:r w:rsidRPr="006E53AA">
        <w:rPr>
          <w:rFonts w:asciiTheme="majorHAnsi" w:eastAsia="Times New Roman" w:hAnsiTheme="majorHAnsi" w:cstheme="majorHAnsi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9D48E9" w:rsidRPr="006E53AA" w:rsidRDefault="009D48E9" w:rsidP="009D48E9">
      <w:pPr>
        <w:pStyle w:val="Akapitzlist"/>
        <w:numPr>
          <w:ilvl w:val="0"/>
          <w:numId w:val="7"/>
        </w:numPr>
        <w:spacing w:after="0" w:line="276" w:lineRule="auto"/>
        <w:ind w:hanging="338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Wadium w wysokości …………… zł wniesiono w formie:</w:t>
      </w:r>
      <w:r w:rsidRPr="006E53AA">
        <w:rPr>
          <w:rFonts w:asciiTheme="majorHAnsi" w:hAnsiTheme="majorHAnsi" w:cstheme="majorHAnsi"/>
        </w:rPr>
        <w:tab/>
        <w:t>..……………………………………….</w:t>
      </w:r>
    </w:p>
    <w:p w:rsidR="009D48E9" w:rsidRPr="006E53AA" w:rsidRDefault="009D48E9" w:rsidP="009D48E9">
      <w:pPr>
        <w:pStyle w:val="Akapitzlist"/>
        <w:numPr>
          <w:ilvl w:val="0"/>
          <w:numId w:val="7"/>
        </w:numPr>
        <w:spacing w:after="0" w:line="276" w:lineRule="auto"/>
        <w:ind w:hanging="338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Osobą upoważnioną do podpisywania umowy jest pan/pani:……………………….……………….</w:t>
      </w:r>
    </w:p>
    <w:p w:rsidR="009D48E9" w:rsidRPr="006E53AA" w:rsidRDefault="009D48E9" w:rsidP="009D48E9">
      <w:pPr>
        <w:pStyle w:val="Akapitzlist"/>
        <w:numPr>
          <w:ilvl w:val="0"/>
          <w:numId w:val="7"/>
        </w:numPr>
        <w:spacing w:after="0" w:line="276" w:lineRule="auto"/>
        <w:ind w:hanging="338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Oferta składa się z ......... stron.</w:t>
      </w:r>
    </w:p>
    <w:p w:rsidR="009D48E9" w:rsidRPr="006E53AA" w:rsidRDefault="009D48E9" w:rsidP="009D48E9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9D48E9" w:rsidRPr="006E53AA" w:rsidRDefault="009D48E9" w:rsidP="009D48E9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9D48E9" w:rsidRPr="006E53AA" w:rsidRDefault="009D48E9" w:rsidP="009D48E9">
      <w:pPr>
        <w:spacing w:line="276" w:lineRule="auto"/>
        <w:rPr>
          <w:rFonts w:asciiTheme="majorHAnsi" w:hAnsiTheme="majorHAnsi" w:cstheme="majorHAnsi"/>
          <w:b/>
          <w:bCs/>
        </w:rPr>
      </w:pPr>
    </w:p>
    <w:p w:rsidR="009D48E9" w:rsidRPr="006E53AA" w:rsidRDefault="009D48E9" w:rsidP="009D48E9">
      <w:pPr>
        <w:spacing w:line="276" w:lineRule="auto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  <w:b/>
          <w:bCs/>
        </w:rPr>
        <w:t>Załączniki:</w:t>
      </w:r>
    </w:p>
    <w:p w:rsidR="009D48E9" w:rsidRPr="006E53AA" w:rsidRDefault="009D48E9" w:rsidP="009D48E9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9D48E9" w:rsidRPr="006E53AA" w:rsidRDefault="009D48E9" w:rsidP="009D48E9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9D48E9" w:rsidRPr="006E53AA" w:rsidRDefault="009D48E9" w:rsidP="009D48E9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.......................................................................................</w:t>
      </w:r>
    </w:p>
    <w:p w:rsidR="009D48E9" w:rsidRPr="006E53AA" w:rsidRDefault="009D48E9" w:rsidP="009D48E9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9D48E9" w:rsidRPr="006E53AA" w:rsidRDefault="009D48E9" w:rsidP="009D48E9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9D48E9" w:rsidRPr="006E53AA" w:rsidRDefault="009D48E9" w:rsidP="009D48E9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9D48E9" w:rsidRPr="006E53AA" w:rsidRDefault="009D48E9" w:rsidP="009D48E9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9D48E9" w:rsidRPr="006E53AA" w:rsidRDefault="009D48E9" w:rsidP="009D48E9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9D48E9" w:rsidRPr="006E53AA" w:rsidRDefault="009D48E9" w:rsidP="009D48E9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9D48E9" w:rsidRPr="006E53AA" w:rsidRDefault="009D48E9" w:rsidP="009D48E9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9D48E9" w:rsidRPr="006E53AA" w:rsidRDefault="009D48E9" w:rsidP="009D48E9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9D48E9" w:rsidRPr="006E53AA" w:rsidRDefault="009D48E9" w:rsidP="009D48E9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9D48E9" w:rsidRPr="006E53AA" w:rsidRDefault="009D48E9" w:rsidP="009D48E9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9D48E9" w:rsidRPr="006E53AA" w:rsidRDefault="009D48E9" w:rsidP="009D48E9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9D48E9" w:rsidRPr="006E53AA" w:rsidRDefault="009D48E9" w:rsidP="009D48E9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9D48E9" w:rsidRPr="006E53AA" w:rsidRDefault="009D48E9" w:rsidP="009D48E9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9D48E9" w:rsidRPr="006E53AA" w:rsidRDefault="009D48E9" w:rsidP="009D48E9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9D48E9" w:rsidRPr="006E53AA" w:rsidRDefault="009D48E9" w:rsidP="009D48E9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</w:p>
    <w:p w:rsidR="009D48E9" w:rsidRPr="006E53AA" w:rsidRDefault="009D48E9" w:rsidP="009D48E9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6E53AA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:rsidR="009D48E9" w:rsidRPr="006E53AA" w:rsidRDefault="009D48E9" w:rsidP="009D48E9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6E53AA">
        <w:rPr>
          <w:rFonts w:asciiTheme="majorHAnsi" w:hAnsiTheme="majorHAnsi" w:cstheme="majorHAnsi"/>
          <w:bCs/>
          <w:i/>
          <w:sz w:val="18"/>
        </w:rPr>
        <w:t>**</w:t>
      </w:r>
      <w:r w:rsidRPr="006E53AA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6E53AA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9D48E9" w:rsidRPr="006E53AA" w:rsidRDefault="009D48E9" w:rsidP="009D48E9">
      <w:pPr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br w:type="page"/>
      </w:r>
    </w:p>
    <w:p w:rsidR="009D48E9" w:rsidRPr="006E53AA" w:rsidRDefault="009D48E9" w:rsidP="009D48E9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E53AA">
        <w:rPr>
          <w:rFonts w:asciiTheme="majorHAnsi" w:hAnsiTheme="majorHAnsi" w:cstheme="majorHAnsi"/>
        </w:rPr>
        <w:lastRenderedPageBreak/>
        <w:t>z</w:t>
      </w:r>
      <w:r w:rsidRPr="006E53AA">
        <w:rPr>
          <w:rFonts w:asciiTheme="majorHAnsi" w:eastAsia="Times New Roman" w:hAnsiTheme="majorHAnsi" w:cstheme="majorHAnsi"/>
          <w:lang w:eastAsia="pl-PL"/>
        </w:rPr>
        <w:t>ał. nr 4 do SWZ</w:t>
      </w:r>
    </w:p>
    <w:p w:rsidR="009D48E9" w:rsidRPr="006E53AA" w:rsidRDefault="009D48E9" w:rsidP="009D48E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9D48E9" w:rsidRPr="006E53AA" w:rsidRDefault="009D48E9" w:rsidP="009D48E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:rsidR="009D48E9" w:rsidRPr="006E53AA" w:rsidRDefault="009D48E9" w:rsidP="009D48E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E53AA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9D48E9" w:rsidRPr="006E53AA" w:rsidRDefault="009D48E9" w:rsidP="009D48E9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:rsidR="009D48E9" w:rsidRPr="006E53AA" w:rsidRDefault="009D48E9" w:rsidP="009D48E9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 xml:space="preserve">o którym mowa w art. 112 ust. 2 pkt. 4 ustawy z dnia 11 września 2019 r. </w:t>
      </w:r>
    </w:p>
    <w:p w:rsidR="009D48E9" w:rsidRPr="006E53AA" w:rsidRDefault="009D48E9" w:rsidP="009D48E9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E53AA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6E53AA">
        <w:rPr>
          <w:rFonts w:asciiTheme="majorHAnsi" w:hAnsiTheme="majorHAnsi" w:cstheme="majorHAnsi"/>
          <w:b/>
        </w:rPr>
        <w:t>t.j</w:t>
      </w:r>
      <w:proofErr w:type="spellEnd"/>
      <w:r w:rsidRPr="006E53AA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 xml:space="preserve"> Dz. U. 2022 r. poz. 1710 ze zm.</w:t>
      </w:r>
      <w:r w:rsidRPr="006E53AA">
        <w:rPr>
          <w:rFonts w:asciiTheme="majorHAnsi" w:hAnsiTheme="majorHAnsi" w:cstheme="majorHAnsi"/>
          <w:b/>
        </w:rPr>
        <w:t>)</w:t>
      </w:r>
    </w:p>
    <w:p w:rsidR="009D48E9" w:rsidRPr="006E53AA" w:rsidRDefault="009D48E9" w:rsidP="009D48E9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:rsidR="009D48E9" w:rsidRPr="006E53AA" w:rsidRDefault="009D48E9" w:rsidP="009D48E9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9D48E9" w:rsidRPr="006E53AA" w:rsidRDefault="009D48E9" w:rsidP="009D48E9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6E53AA">
        <w:rPr>
          <w:rFonts w:asciiTheme="majorHAnsi" w:hAnsiTheme="majorHAnsi" w:cstheme="majorHAnsi"/>
        </w:rPr>
        <w:t xml:space="preserve">Na potrzeby postępowania o udzielenie zamówienia publicznego pn. </w:t>
      </w:r>
      <w:r w:rsidRPr="006E53AA">
        <w:rPr>
          <w:rFonts w:asciiTheme="majorHAnsi" w:hAnsiTheme="majorHAnsi" w:cstheme="majorHAnsi"/>
          <w:b/>
          <w:i/>
        </w:rPr>
        <w:t>„Wykonanie i dostawa fabrycznie nowych worków foliowych dla Miejskiego Przedsiębiorstwa Oczyszczania Sp. z o.o. w Krakowie z podziałem na trzy części</w:t>
      </w:r>
      <w:r w:rsidRPr="006E53AA">
        <w:rPr>
          <w:rFonts w:asciiTheme="majorHAnsi" w:hAnsiTheme="majorHAnsi" w:cstheme="majorHAnsi"/>
          <w:b/>
          <w:bCs/>
          <w:i/>
        </w:rPr>
        <w:t>”</w:t>
      </w:r>
      <w:r w:rsidRPr="006E53AA">
        <w:rPr>
          <w:rFonts w:asciiTheme="majorHAnsi" w:hAnsiTheme="majorHAnsi" w:cstheme="majorHAnsi"/>
          <w:bCs/>
        </w:rPr>
        <w:t xml:space="preserve"> </w:t>
      </w:r>
      <w:r w:rsidRPr="006E53AA">
        <w:rPr>
          <w:rFonts w:asciiTheme="majorHAnsi" w:hAnsiTheme="majorHAnsi" w:cstheme="majorHAnsi"/>
          <w:lang w:eastAsia="pl-PL"/>
        </w:rPr>
        <w:t xml:space="preserve">(sygn. </w:t>
      </w:r>
      <w:r>
        <w:rPr>
          <w:rFonts w:asciiTheme="majorHAnsi" w:hAnsiTheme="majorHAnsi" w:cstheme="majorHAnsi"/>
          <w:lang w:eastAsia="pl-PL"/>
        </w:rPr>
        <w:t>TZ/TT/14/2023</w:t>
      </w:r>
      <w:r w:rsidRPr="006E53AA">
        <w:rPr>
          <w:rFonts w:asciiTheme="majorHAnsi" w:hAnsiTheme="majorHAnsi" w:cstheme="majorHAnsi"/>
          <w:lang w:eastAsia="pl-PL"/>
        </w:rPr>
        <w:t xml:space="preserve">) </w:t>
      </w:r>
      <w:r w:rsidRPr="006E53AA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:rsidR="009D48E9" w:rsidRPr="006E53AA" w:rsidRDefault="009D48E9" w:rsidP="009D48E9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:rsidR="009D48E9" w:rsidRPr="006E53AA" w:rsidRDefault="009D48E9" w:rsidP="009D48E9">
      <w:pPr>
        <w:pStyle w:val="Akapitzlist"/>
        <w:numPr>
          <w:ilvl w:val="3"/>
          <w:numId w:val="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>Oświadczam, że spełniam warunki udziału w postępowaniu określone przez Zamawiającego w pkt. 8 d) SWZ.</w:t>
      </w:r>
      <w:r w:rsidRPr="006E53AA">
        <w:rPr>
          <w:rFonts w:asciiTheme="majorHAnsi" w:hAnsiTheme="majorHAnsi" w:cstheme="majorHAnsi"/>
          <w:i/>
        </w:rPr>
        <w:t xml:space="preserve"> </w:t>
      </w:r>
      <w:r w:rsidRPr="006E53AA">
        <w:rPr>
          <w:rFonts w:asciiTheme="majorHAnsi" w:hAnsiTheme="majorHAnsi" w:cstheme="majorHAnsi"/>
        </w:rPr>
        <w:t xml:space="preserve">Na potwierdzenie powyższych okoliczności przedkładam wykaz wykonanych dostaw, o którym mowa w pkt. 9 k) </w:t>
      </w:r>
      <w:proofErr w:type="spellStart"/>
      <w:r w:rsidRPr="006E53AA">
        <w:rPr>
          <w:rFonts w:asciiTheme="majorHAnsi" w:hAnsiTheme="majorHAnsi" w:cstheme="majorHAnsi"/>
        </w:rPr>
        <w:t>tiret</w:t>
      </w:r>
      <w:proofErr w:type="spellEnd"/>
      <w:r w:rsidRPr="006E53AA">
        <w:rPr>
          <w:rFonts w:asciiTheme="majorHAnsi" w:hAnsiTheme="majorHAnsi" w:cstheme="majorHAnsi"/>
        </w:rPr>
        <w:t xml:space="preserve"> 1 SWZ.:</w:t>
      </w:r>
    </w:p>
    <w:p w:rsidR="009D48E9" w:rsidRPr="006E53AA" w:rsidRDefault="009D48E9" w:rsidP="009D48E9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22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420"/>
        <w:gridCol w:w="1985"/>
        <w:gridCol w:w="1848"/>
        <w:gridCol w:w="2409"/>
      </w:tblGrid>
      <w:tr w:rsidR="009D48E9" w:rsidRPr="006E53AA" w:rsidTr="009D48E9">
        <w:trPr>
          <w:cantSplit/>
          <w:trHeight w:val="705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E9" w:rsidRPr="006E53AA" w:rsidRDefault="009D48E9" w:rsidP="009D48E9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E53AA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E9" w:rsidRPr="006E53AA" w:rsidRDefault="009D48E9" w:rsidP="009D48E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E53AA">
              <w:rPr>
                <w:rFonts w:asciiTheme="majorHAnsi" w:hAnsiTheme="majorHAnsi" w:cstheme="majorHAnsi"/>
                <w:b/>
              </w:rPr>
              <w:t>Zamawiający / Odbiorca</w:t>
            </w:r>
          </w:p>
          <w:p w:rsidR="009D48E9" w:rsidRPr="006E53AA" w:rsidRDefault="009D48E9" w:rsidP="009D48E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E53AA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E9" w:rsidRPr="006E53AA" w:rsidRDefault="009D48E9" w:rsidP="009D48E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E53AA">
              <w:rPr>
                <w:rFonts w:asciiTheme="majorHAnsi" w:hAnsiTheme="majorHAnsi" w:cstheme="majorHAnsi"/>
                <w:b/>
              </w:rPr>
              <w:t>Wartość zamówienia</w:t>
            </w:r>
          </w:p>
          <w:p w:rsidR="009D48E9" w:rsidRPr="006E53AA" w:rsidRDefault="009D48E9" w:rsidP="009D48E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E53AA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E9" w:rsidRPr="006E53AA" w:rsidRDefault="009D48E9" w:rsidP="009D48E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E53AA">
              <w:rPr>
                <w:rFonts w:asciiTheme="majorHAnsi" w:hAnsiTheme="majorHAnsi" w:cstheme="majorHAnsi"/>
                <w:b/>
              </w:rPr>
              <w:t xml:space="preserve">Przedmiot zamówienia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48E9" w:rsidRPr="006E53AA" w:rsidRDefault="009D48E9" w:rsidP="009D48E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E53AA">
              <w:rPr>
                <w:rFonts w:asciiTheme="majorHAnsi" w:hAnsiTheme="majorHAnsi" w:cstheme="majorHAnsi"/>
                <w:b/>
              </w:rPr>
              <w:t>Okres realizacji</w:t>
            </w:r>
          </w:p>
          <w:p w:rsidR="009D48E9" w:rsidRPr="006E53AA" w:rsidRDefault="009D48E9" w:rsidP="009D48E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E53AA">
              <w:rPr>
                <w:rFonts w:asciiTheme="majorHAnsi" w:hAnsiTheme="majorHAnsi" w:cstheme="majorHAnsi"/>
                <w:b/>
              </w:rPr>
              <w:t>zamówienia</w:t>
            </w:r>
          </w:p>
          <w:p w:rsidR="009D48E9" w:rsidRPr="006E53AA" w:rsidRDefault="009D48E9" w:rsidP="009D48E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E53AA">
              <w:rPr>
                <w:rFonts w:asciiTheme="majorHAnsi" w:hAnsiTheme="majorHAnsi" w:cstheme="majorHAnsi"/>
              </w:rPr>
              <w:t>od [miesiąc – rok]</w:t>
            </w:r>
          </w:p>
          <w:p w:rsidR="009D48E9" w:rsidRPr="006E53AA" w:rsidRDefault="009D48E9" w:rsidP="009D48E9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E53AA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9D48E9" w:rsidRPr="006E53AA" w:rsidTr="009D48E9">
        <w:trPr>
          <w:cantSplit/>
          <w:trHeight w:val="960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E9" w:rsidRPr="006E53AA" w:rsidRDefault="009D48E9" w:rsidP="009D48E9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E53A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E9" w:rsidRPr="006E53AA" w:rsidRDefault="009D48E9" w:rsidP="009D4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9D48E9" w:rsidRPr="006E53AA" w:rsidTr="009D48E9">
        <w:trPr>
          <w:cantSplit/>
          <w:trHeight w:val="975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E9" w:rsidRPr="006E53AA" w:rsidRDefault="009D48E9" w:rsidP="009D48E9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E53A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E9" w:rsidRPr="006E53AA" w:rsidRDefault="009D48E9" w:rsidP="009D4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9D48E9" w:rsidRPr="006E53AA" w:rsidTr="009D48E9">
        <w:trPr>
          <w:cantSplit/>
          <w:trHeight w:val="793"/>
          <w:jc w:val="right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8E9" w:rsidRPr="006E53AA" w:rsidRDefault="009D48E9" w:rsidP="009D48E9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E53A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E9" w:rsidRPr="006E53AA" w:rsidRDefault="009D48E9" w:rsidP="009D4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48E9" w:rsidRPr="006E53AA" w:rsidRDefault="009D48E9" w:rsidP="009D48E9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9D48E9" w:rsidRPr="006E53AA" w:rsidRDefault="009D48E9" w:rsidP="009D48E9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  <w:sz w:val="18"/>
        </w:rPr>
      </w:pPr>
      <w:r w:rsidRPr="006E53AA">
        <w:rPr>
          <w:rFonts w:asciiTheme="majorHAnsi" w:eastAsia="TimesNewRoman" w:hAnsiTheme="majorHAnsi" w:cstheme="majorHAnsi"/>
          <w:i/>
          <w:sz w:val="18"/>
        </w:rPr>
        <w:t>Jeżeli Wykonawca powołuje się na doświadczenie w realizacji dostaw, wykonywanych wspólnie z innymi wykonawcami, wówczas w powyższym wykazie dostaw zobowiązany jest podać jedynie te dostawy w których wykonaniu Wykonawca ten bezpośrednio uczestniczył, a w przypadku świadczeń powtarzających się lub ciągłych, w których wykonywaniu bezpośrednio uczestniczył lub uczestniczy.</w:t>
      </w:r>
    </w:p>
    <w:p w:rsidR="009D48E9" w:rsidRPr="006E53AA" w:rsidRDefault="009D48E9" w:rsidP="009D48E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:rsidR="009D48E9" w:rsidRPr="006E53AA" w:rsidRDefault="009D48E9" w:rsidP="009D48E9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9D48E9" w:rsidRPr="006E53AA" w:rsidRDefault="009D48E9" w:rsidP="009D48E9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:rsidR="009D48E9" w:rsidRPr="006E53AA" w:rsidRDefault="009D48E9" w:rsidP="009D48E9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:rsidR="009D48E9" w:rsidRPr="006E53AA" w:rsidRDefault="009D48E9" w:rsidP="009D48E9">
      <w:pPr>
        <w:spacing w:line="276" w:lineRule="auto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br w:type="page"/>
      </w:r>
    </w:p>
    <w:p w:rsidR="009D48E9" w:rsidRPr="009B44C9" w:rsidRDefault="009D48E9" w:rsidP="009D48E9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B44C9">
        <w:rPr>
          <w:rFonts w:asciiTheme="majorHAnsi" w:hAnsiTheme="majorHAnsi" w:cstheme="majorHAnsi"/>
        </w:rPr>
        <w:lastRenderedPageBreak/>
        <w:t>z</w:t>
      </w:r>
      <w:r w:rsidRPr="009B44C9">
        <w:rPr>
          <w:rFonts w:asciiTheme="majorHAnsi" w:eastAsia="Times New Roman" w:hAnsiTheme="majorHAnsi" w:cstheme="majorHAnsi"/>
          <w:lang w:eastAsia="pl-PL"/>
        </w:rPr>
        <w:t>ał. nr 5a) do SWZ</w:t>
      </w:r>
    </w:p>
    <w:p w:rsidR="009D48E9" w:rsidRPr="009B44C9" w:rsidRDefault="009D48E9" w:rsidP="009D48E9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:rsidR="009D48E9" w:rsidRPr="009B44C9" w:rsidRDefault="009D48E9" w:rsidP="009D48E9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9B44C9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:rsidR="009D48E9" w:rsidRPr="009B44C9" w:rsidRDefault="009D48E9" w:rsidP="009D48E9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9B44C9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9B44C9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9D48E9" w:rsidRPr="009B44C9" w:rsidRDefault="009D48E9" w:rsidP="009D48E9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9B44C9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9B44C9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:rsidR="009D48E9" w:rsidRPr="009B44C9" w:rsidRDefault="009D48E9" w:rsidP="009D48E9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  <w:u w:val="single"/>
        </w:rPr>
      </w:pPr>
    </w:p>
    <w:p w:rsidR="009D48E9" w:rsidRPr="009B44C9" w:rsidRDefault="009D48E9" w:rsidP="009D48E9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0" w:name="_Hlk106612031"/>
      <w:r w:rsidRPr="009B44C9">
        <w:rPr>
          <w:rFonts w:asciiTheme="majorHAnsi" w:eastAsia="TimesNewRoman" w:hAnsiTheme="majorHAnsi" w:cstheme="majorHAnsi"/>
          <w:b/>
          <w:sz w:val="21"/>
          <w:szCs w:val="21"/>
        </w:rPr>
        <w:t>„</w:t>
      </w:r>
      <w:r w:rsidRPr="006E53AA">
        <w:rPr>
          <w:rFonts w:asciiTheme="majorHAnsi" w:hAnsiTheme="majorHAnsi" w:cstheme="majorHAnsi"/>
          <w:b/>
          <w:i/>
        </w:rPr>
        <w:t>Wykonanie i dostawa fabrycznie nowych worków foliowych dla Miejskiego Przedsiębiorstwa Oczyszczania Sp. z o.o. w Krakowie z podziałem na trzy części</w:t>
      </w:r>
      <w:r w:rsidRPr="006E53AA">
        <w:rPr>
          <w:rFonts w:asciiTheme="majorHAnsi" w:hAnsiTheme="majorHAnsi" w:cstheme="majorHAnsi"/>
          <w:b/>
          <w:bCs/>
          <w:i/>
        </w:rPr>
        <w:t>”</w:t>
      </w:r>
      <w:r w:rsidRPr="006E53AA">
        <w:rPr>
          <w:rFonts w:asciiTheme="majorHAnsi" w:hAnsiTheme="majorHAnsi" w:cstheme="majorHAnsi"/>
          <w:bCs/>
        </w:rPr>
        <w:t xml:space="preserve"> </w:t>
      </w:r>
      <w:r w:rsidRPr="006E53AA">
        <w:rPr>
          <w:rFonts w:asciiTheme="majorHAnsi" w:hAnsiTheme="majorHAnsi" w:cstheme="majorHAnsi"/>
          <w:lang w:eastAsia="pl-PL"/>
        </w:rPr>
        <w:t xml:space="preserve">(sygn. </w:t>
      </w:r>
      <w:r>
        <w:rPr>
          <w:rFonts w:asciiTheme="majorHAnsi" w:hAnsiTheme="majorHAnsi" w:cstheme="majorHAnsi"/>
          <w:lang w:eastAsia="pl-PL"/>
        </w:rPr>
        <w:t>TZ/TT/14/2023</w:t>
      </w:r>
      <w:r w:rsidRPr="006E53AA">
        <w:rPr>
          <w:rFonts w:asciiTheme="majorHAnsi" w:hAnsiTheme="majorHAnsi" w:cstheme="majorHAnsi"/>
          <w:lang w:eastAsia="pl-PL"/>
        </w:rPr>
        <w:t>)</w:t>
      </w:r>
      <w:r w:rsidRPr="009B44C9">
        <w:rPr>
          <w:rFonts w:asciiTheme="majorHAnsi" w:hAnsiTheme="majorHAnsi" w:cstheme="majorHAnsi"/>
          <w:sz w:val="21"/>
          <w:szCs w:val="21"/>
        </w:rPr>
        <w:t xml:space="preserve"> prowadzonego przez Miejskie Przedsiębiorstwo Oczyszczania Sp. z o. o. w Krakowie w trybie przetargu nieograniczonego</w:t>
      </w:r>
      <w:bookmarkEnd w:id="0"/>
      <w:r w:rsidRPr="009B44C9">
        <w:rPr>
          <w:rFonts w:asciiTheme="majorHAnsi" w:hAnsiTheme="majorHAnsi" w:cstheme="majorHAnsi"/>
          <w:i/>
          <w:sz w:val="21"/>
          <w:szCs w:val="21"/>
        </w:rPr>
        <w:t xml:space="preserve">, </w:t>
      </w:r>
      <w:r w:rsidRPr="009B44C9">
        <w:rPr>
          <w:rFonts w:asciiTheme="majorHAnsi" w:hAnsiTheme="majorHAnsi" w:cstheme="majorHAnsi"/>
          <w:sz w:val="21"/>
          <w:szCs w:val="21"/>
        </w:rPr>
        <w:t>oświadczam, co następuje:</w:t>
      </w:r>
    </w:p>
    <w:p w:rsidR="009D48E9" w:rsidRPr="009B44C9" w:rsidRDefault="009D48E9" w:rsidP="009D48E9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9B44C9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:rsidR="009D48E9" w:rsidRPr="009B44C9" w:rsidRDefault="009D48E9" w:rsidP="009D48E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B44C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:rsidR="009D48E9" w:rsidRPr="009B44C9" w:rsidRDefault="009D48E9" w:rsidP="009D48E9">
      <w:pPr>
        <w:pStyle w:val="NormalnyWeb"/>
        <w:numPr>
          <w:ilvl w:val="0"/>
          <w:numId w:val="10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7 ust. 1 ustawy z dnia 13 kwietnia 2022 r.</w:t>
      </w:r>
      <w:r w:rsidRPr="009B44C9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9B44C9">
        <w:rPr>
          <w:rFonts w:asciiTheme="majorHAnsi" w:hAnsiTheme="majorHAnsi" w:cstheme="majorHAnsi"/>
          <w:sz w:val="21"/>
          <w:szCs w:val="21"/>
        </w:rPr>
        <w:t>(Dz. U. poz. 835)</w:t>
      </w:r>
      <w:r w:rsidRPr="009B44C9">
        <w:rPr>
          <w:rFonts w:asciiTheme="majorHAnsi" w:hAnsiTheme="majorHAnsi" w:cstheme="majorHAnsi"/>
          <w:iCs/>
          <w:sz w:val="21"/>
          <w:szCs w:val="21"/>
        </w:rPr>
        <w:t>.</w:t>
      </w:r>
      <w:r w:rsidRPr="009B44C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:rsidR="009D48E9" w:rsidRPr="009B44C9" w:rsidRDefault="009D48E9" w:rsidP="009D48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9B44C9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:rsidR="009D48E9" w:rsidRPr="009B44C9" w:rsidRDefault="009D48E9" w:rsidP="009D48E9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99016800"/>
      <w:r w:rsidRPr="009B44C9">
        <w:rPr>
          <w:rFonts w:asciiTheme="majorHAnsi" w:hAnsiTheme="majorHAnsi" w:cstheme="majorHAnsi"/>
          <w:sz w:val="16"/>
          <w:szCs w:val="16"/>
        </w:rPr>
        <w:t>[UWAGA</w:t>
      </w:r>
      <w:r w:rsidRPr="009B44C9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9B44C9">
        <w:rPr>
          <w:rFonts w:asciiTheme="majorHAnsi" w:hAnsiTheme="majorHAnsi" w:cstheme="majorHAnsi"/>
          <w:sz w:val="16"/>
          <w:szCs w:val="16"/>
        </w:rPr>
        <w:t>]</w:t>
      </w:r>
      <w:bookmarkEnd w:id="2"/>
    </w:p>
    <w:p w:rsidR="009D48E9" w:rsidRPr="009B44C9" w:rsidRDefault="009D48E9" w:rsidP="009D48E9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9D48E9" w:rsidRPr="009B44C9" w:rsidRDefault="009D48E9" w:rsidP="009D48E9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9B44C9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3"/>
      <w:r w:rsidRPr="009B44C9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9B44C9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9B44C9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9B44C9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4"/>
      <w:r w:rsidRPr="009B44C9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B44C9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9B44C9">
        <w:rPr>
          <w:rFonts w:asciiTheme="majorHAnsi" w:hAnsiTheme="majorHAnsi" w:cstheme="majorHAnsi"/>
          <w:i/>
          <w:sz w:val="16"/>
          <w:szCs w:val="16"/>
        </w:rPr>
        <w:t>)</w:t>
      </w:r>
      <w:r w:rsidRPr="009B44C9">
        <w:rPr>
          <w:rFonts w:asciiTheme="majorHAnsi" w:hAnsiTheme="majorHAnsi" w:cstheme="majorHAnsi"/>
          <w:sz w:val="16"/>
          <w:szCs w:val="16"/>
        </w:rPr>
        <w:t>,</w:t>
      </w:r>
      <w:r w:rsidRPr="009B44C9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9B44C9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9B44C9">
        <w:rPr>
          <w:rFonts w:asciiTheme="majorHAnsi" w:hAnsiTheme="majorHAnsi" w:cstheme="majorHAnsi"/>
          <w:iCs/>
          <w:sz w:val="16"/>
          <w:szCs w:val="16"/>
        </w:rPr>
        <w:t>,</w:t>
      </w:r>
      <w:r w:rsidRPr="009B44C9">
        <w:rPr>
          <w:rFonts w:asciiTheme="majorHAnsi" w:hAnsiTheme="majorHAnsi" w:cstheme="majorHAnsi"/>
          <w:i/>
          <w:sz w:val="16"/>
          <w:szCs w:val="16"/>
        </w:rPr>
        <w:br/>
      </w:r>
      <w:r w:rsidRPr="009B44C9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:rsidR="009D48E9" w:rsidRPr="009B44C9" w:rsidRDefault="009D48E9" w:rsidP="009D48E9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9D48E9" w:rsidRPr="009B44C9" w:rsidRDefault="009D48E9" w:rsidP="009D48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9B44C9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:rsidR="009D48E9" w:rsidRPr="009B44C9" w:rsidRDefault="009D48E9" w:rsidP="009D48E9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B44C9">
        <w:rPr>
          <w:rFonts w:asciiTheme="majorHAnsi" w:hAnsiTheme="majorHAnsi" w:cstheme="majorHAnsi"/>
          <w:sz w:val="16"/>
          <w:szCs w:val="16"/>
        </w:rPr>
        <w:t>[UWAGA</w:t>
      </w:r>
      <w:r w:rsidRPr="009B44C9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B44C9">
        <w:rPr>
          <w:rFonts w:asciiTheme="majorHAnsi" w:hAnsiTheme="majorHAnsi" w:cstheme="majorHAnsi"/>
          <w:sz w:val="16"/>
          <w:szCs w:val="16"/>
        </w:rPr>
        <w:t>]</w:t>
      </w:r>
    </w:p>
    <w:p w:rsidR="009D48E9" w:rsidRPr="009B44C9" w:rsidRDefault="009D48E9" w:rsidP="009D48E9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9D48E9" w:rsidRPr="009B44C9" w:rsidRDefault="009D48E9" w:rsidP="009D48E9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9B44C9">
        <w:rPr>
          <w:rFonts w:asciiTheme="majorHAnsi" w:hAnsiTheme="majorHAnsi" w:cstheme="majorHAnsi"/>
          <w:sz w:val="20"/>
          <w:szCs w:val="20"/>
        </w:rPr>
        <w:t xml:space="preserve"> </w:t>
      </w:r>
      <w:r w:rsidRPr="009B44C9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B44C9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9B44C9">
        <w:rPr>
          <w:rFonts w:asciiTheme="majorHAnsi" w:hAnsiTheme="majorHAnsi" w:cstheme="majorHAnsi"/>
          <w:i/>
          <w:sz w:val="16"/>
          <w:szCs w:val="16"/>
        </w:rPr>
        <w:t>)</w:t>
      </w:r>
      <w:r w:rsidRPr="009B44C9">
        <w:rPr>
          <w:rFonts w:asciiTheme="majorHAnsi" w:hAnsiTheme="majorHAnsi" w:cstheme="majorHAnsi"/>
          <w:sz w:val="16"/>
          <w:szCs w:val="16"/>
        </w:rPr>
        <w:t>,</w:t>
      </w:r>
      <w:r w:rsidRPr="009B44C9">
        <w:rPr>
          <w:rFonts w:asciiTheme="majorHAnsi" w:hAnsiTheme="majorHAnsi" w:cstheme="majorHAnsi"/>
          <w:sz w:val="16"/>
          <w:szCs w:val="16"/>
        </w:rPr>
        <w:br/>
      </w:r>
      <w:r w:rsidRPr="009B44C9">
        <w:rPr>
          <w:rFonts w:asciiTheme="majorHAnsi" w:hAnsiTheme="majorHAnsi" w:cstheme="majorHAnsi"/>
          <w:sz w:val="21"/>
          <w:szCs w:val="21"/>
        </w:rPr>
        <w:t>nie</w:t>
      </w:r>
      <w:r w:rsidRPr="009B44C9">
        <w:rPr>
          <w:rFonts w:asciiTheme="majorHAnsi" w:hAnsiTheme="majorHAnsi" w:cstheme="majorHAnsi"/>
          <w:sz w:val="16"/>
          <w:szCs w:val="16"/>
        </w:rPr>
        <w:t xml:space="preserve"> </w:t>
      </w:r>
      <w:r w:rsidRPr="009B44C9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9D48E9" w:rsidRPr="009B44C9" w:rsidRDefault="009D48E9" w:rsidP="009D48E9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9B44C9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:rsidR="009D48E9" w:rsidRPr="009B44C9" w:rsidRDefault="009D48E9" w:rsidP="009D48E9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B44C9">
        <w:rPr>
          <w:rFonts w:asciiTheme="majorHAnsi" w:hAnsiTheme="majorHAnsi" w:cstheme="majorHAnsi"/>
          <w:sz w:val="16"/>
          <w:szCs w:val="16"/>
        </w:rPr>
        <w:t>[UWAGA</w:t>
      </w:r>
      <w:r w:rsidRPr="009B44C9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B44C9">
        <w:rPr>
          <w:rFonts w:asciiTheme="majorHAnsi" w:hAnsiTheme="majorHAnsi" w:cstheme="majorHAnsi"/>
          <w:sz w:val="16"/>
          <w:szCs w:val="16"/>
        </w:rPr>
        <w:t>]</w:t>
      </w:r>
    </w:p>
    <w:p w:rsidR="009D48E9" w:rsidRPr="009B44C9" w:rsidRDefault="009D48E9" w:rsidP="009D48E9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9D48E9" w:rsidRPr="009B44C9" w:rsidRDefault="009D48E9" w:rsidP="009D48E9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9B44C9">
        <w:rPr>
          <w:rFonts w:asciiTheme="majorHAnsi" w:hAnsiTheme="majorHAnsi" w:cstheme="majorHAnsi"/>
          <w:sz w:val="20"/>
          <w:szCs w:val="20"/>
        </w:rPr>
        <w:t xml:space="preserve"> </w:t>
      </w:r>
      <w:r w:rsidRPr="009B44C9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B44C9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9B44C9">
        <w:rPr>
          <w:rFonts w:asciiTheme="majorHAnsi" w:hAnsiTheme="majorHAnsi" w:cstheme="majorHAnsi"/>
          <w:i/>
          <w:sz w:val="16"/>
          <w:szCs w:val="16"/>
        </w:rPr>
        <w:t>)</w:t>
      </w:r>
      <w:r w:rsidRPr="009B44C9">
        <w:rPr>
          <w:rFonts w:asciiTheme="majorHAnsi" w:hAnsiTheme="majorHAnsi" w:cstheme="majorHAnsi"/>
          <w:sz w:val="16"/>
          <w:szCs w:val="16"/>
        </w:rPr>
        <w:t>,</w:t>
      </w:r>
      <w:r w:rsidRPr="009B44C9">
        <w:rPr>
          <w:rFonts w:asciiTheme="majorHAnsi" w:hAnsiTheme="majorHAnsi" w:cstheme="majorHAnsi"/>
          <w:sz w:val="16"/>
          <w:szCs w:val="16"/>
        </w:rPr>
        <w:br/>
      </w:r>
      <w:r w:rsidRPr="009B44C9">
        <w:rPr>
          <w:rFonts w:asciiTheme="majorHAnsi" w:hAnsiTheme="majorHAnsi" w:cstheme="majorHAnsi"/>
          <w:sz w:val="21"/>
          <w:szCs w:val="21"/>
        </w:rPr>
        <w:t>nie</w:t>
      </w:r>
      <w:r w:rsidRPr="009B44C9">
        <w:rPr>
          <w:rFonts w:asciiTheme="majorHAnsi" w:hAnsiTheme="majorHAnsi" w:cstheme="majorHAnsi"/>
          <w:sz w:val="16"/>
          <w:szCs w:val="16"/>
        </w:rPr>
        <w:t xml:space="preserve"> </w:t>
      </w:r>
      <w:r w:rsidRPr="009B44C9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9D48E9" w:rsidRPr="009B44C9" w:rsidRDefault="009D48E9" w:rsidP="009D48E9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9D48E9" w:rsidRPr="009B44C9" w:rsidRDefault="009D48E9" w:rsidP="009D48E9">
      <w:pPr>
        <w:shd w:val="clear" w:color="auto" w:fill="BFBFBF" w:themeFill="background1" w:themeFillShade="BF"/>
        <w:spacing w:before="240"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9B44C9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:rsidR="009D48E9" w:rsidRPr="009B44C9" w:rsidRDefault="009D48E9" w:rsidP="009D48E9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9B44C9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D48E9" w:rsidRPr="009B44C9" w:rsidRDefault="009D48E9" w:rsidP="009D48E9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9D48E9" w:rsidRPr="009B44C9" w:rsidRDefault="009D48E9" w:rsidP="009D48E9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9B44C9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:rsidR="009D48E9" w:rsidRPr="009B44C9" w:rsidRDefault="009D48E9" w:rsidP="009D48E9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9B44C9">
        <w:rPr>
          <w:rFonts w:asciiTheme="majorHAnsi" w:hAnsiTheme="majorHAnsi" w:cstheme="majorHAnsi"/>
        </w:rPr>
        <w:t xml:space="preserve"> </w:t>
      </w:r>
      <w:r w:rsidRPr="009B44C9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:rsidR="009D48E9" w:rsidRPr="009B44C9" w:rsidRDefault="009D48E9" w:rsidP="009D48E9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9D48E9" w:rsidRPr="009B44C9" w:rsidRDefault="009D48E9" w:rsidP="009D48E9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D48E9" w:rsidRPr="009B44C9" w:rsidRDefault="009D48E9" w:rsidP="009D48E9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9D48E9" w:rsidRPr="009B44C9" w:rsidRDefault="009D48E9" w:rsidP="009D48E9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9B44C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D48E9" w:rsidRPr="009B44C9" w:rsidRDefault="009D48E9" w:rsidP="009D48E9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9D48E9" w:rsidRPr="009B44C9" w:rsidRDefault="009D48E9" w:rsidP="009D48E9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9D48E9" w:rsidRPr="009B44C9" w:rsidRDefault="009D48E9" w:rsidP="009D48E9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9D48E9" w:rsidRPr="009B44C9" w:rsidRDefault="009D48E9" w:rsidP="009D48E9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:rsidR="009D48E9" w:rsidRPr="009B44C9" w:rsidRDefault="009D48E9" w:rsidP="009D48E9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i/>
          <w:sz w:val="21"/>
          <w:szCs w:val="21"/>
        </w:rPr>
        <w:tab/>
      </w:r>
      <w:r w:rsidRPr="009B44C9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5" w:name="_Hlk102639179"/>
      <w:r w:rsidRPr="009B44C9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5"/>
    </w:p>
    <w:p w:rsidR="009D48E9" w:rsidRPr="00EE6828" w:rsidRDefault="009D48E9" w:rsidP="009D48E9">
      <w:pPr>
        <w:spacing w:after="0" w:line="360" w:lineRule="auto"/>
        <w:jc w:val="both"/>
        <w:rPr>
          <w:rFonts w:asciiTheme="majorHAnsi" w:hAnsiTheme="majorHAnsi" w:cstheme="majorHAnsi"/>
          <w:color w:val="0070C0"/>
          <w:sz w:val="21"/>
          <w:szCs w:val="21"/>
        </w:rPr>
      </w:pPr>
    </w:p>
    <w:p w:rsidR="009D48E9" w:rsidRPr="00EE6828" w:rsidRDefault="009D48E9" w:rsidP="009D48E9">
      <w:pPr>
        <w:rPr>
          <w:rFonts w:asciiTheme="majorHAnsi" w:hAnsiTheme="majorHAnsi" w:cstheme="majorHAnsi"/>
          <w:color w:val="0070C0"/>
        </w:rPr>
      </w:pPr>
      <w:r w:rsidRPr="00EE6828">
        <w:rPr>
          <w:rFonts w:asciiTheme="majorHAnsi" w:hAnsiTheme="majorHAnsi" w:cstheme="majorHAnsi"/>
          <w:color w:val="0070C0"/>
        </w:rPr>
        <w:br w:type="page"/>
      </w:r>
    </w:p>
    <w:p w:rsidR="009D48E9" w:rsidRPr="009B44C9" w:rsidRDefault="009D48E9" w:rsidP="009D48E9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9B44C9">
        <w:rPr>
          <w:rFonts w:asciiTheme="majorHAnsi" w:hAnsiTheme="majorHAnsi" w:cstheme="majorHAnsi"/>
        </w:rPr>
        <w:lastRenderedPageBreak/>
        <w:t>z</w:t>
      </w:r>
      <w:r w:rsidRPr="009B44C9">
        <w:rPr>
          <w:rFonts w:asciiTheme="majorHAnsi" w:eastAsia="Times New Roman" w:hAnsiTheme="majorHAnsi" w:cstheme="majorHAnsi"/>
          <w:lang w:eastAsia="pl-PL"/>
        </w:rPr>
        <w:t>ał. nr 5b) do SWZ</w:t>
      </w:r>
    </w:p>
    <w:p w:rsidR="009D48E9" w:rsidRPr="009B44C9" w:rsidRDefault="009D48E9" w:rsidP="009D48E9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9B44C9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:rsidR="009D48E9" w:rsidRPr="009B44C9" w:rsidRDefault="009D48E9" w:rsidP="009D48E9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9B44C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9D48E9" w:rsidRPr="009B44C9" w:rsidRDefault="009D48E9" w:rsidP="009D48E9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9B44C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9D48E9" w:rsidRPr="009B44C9" w:rsidRDefault="009D48E9" w:rsidP="009D48E9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9B44C9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9B44C9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9B44C9">
        <w:rPr>
          <w:rFonts w:asciiTheme="majorHAnsi" w:hAnsiTheme="majorHAnsi" w:cstheme="majorHAnsi"/>
          <w:i/>
          <w:sz w:val="16"/>
          <w:szCs w:val="16"/>
        </w:rPr>
        <w:t>)</w:t>
      </w:r>
    </w:p>
    <w:p w:rsidR="009D48E9" w:rsidRPr="009B44C9" w:rsidRDefault="009D48E9" w:rsidP="009D48E9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9B44C9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:rsidR="009D48E9" w:rsidRPr="009B44C9" w:rsidRDefault="009D48E9" w:rsidP="009D48E9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9B44C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9D48E9" w:rsidRPr="009B44C9" w:rsidRDefault="009D48E9" w:rsidP="009D48E9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9B44C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:rsidR="009D48E9" w:rsidRPr="009B44C9" w:rsidRDefault="009D48E9" w:rsidP="009D48E9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9B44C9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:rsidR="009D48E9" w:rsidRPr="009B44C9" w:rsidRDefault="009D48E9" w:rsidP="009D48E9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9D48E9" w:rsidRPr="009B44C9" w:rsidRDefault="009D48E9" w:rsidP="009D48E9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:rsidR="009D48E9" w:rsidRPr="009B44C9" w:rsidRDefault="009D48E9" w:rsidP="009D48E9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9B44C9">
        <w:rPr>
          <w:rFonts w:asciiTheme="majorHAnsi" w:hAnsiTheme="majorHAnsi" w:cstheme="majorHAnsi"/>
          <w:b/>
        </w:rPr>
        <w:t xml:space="preserve">Oświadczenia podmiotu udostępniającego zasoby </w:t>
      </w:r>
    </w:p>
    <w:p w:rsidR="009D48E9" w:rsidRPr="009B44C9" w:rsidRDefault="009D48E9" w:rsidP="009D48E9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9B44C9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9B44C9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9D48E9" w:rsidRPr="009B44C9" w:rsidRDefault="009D48E9" w:rsidP="009D48E9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9B44C9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9B44C9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:rsidR="009D48E9" w:rsidRPr="009B44C9" w:rsidRDefault="009D48E9" w:rsidP="009D48E9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 xml:space="preserve">Na potrzeby postępowania o </w:t>
      </w:r>
      <w:r w:rsidRPr="00712D4F">
        <w:rPr>
          <w:rFonts w:asciiTheme="majorHAnsi" w:hAnsiTheme="majorHAnsi" w:cstheme="majorHAnsi"/>
        </w:rPr>
        <w:t xml:space="preserve">udzielenie zamówienia publicznego pn. </w:t>
      </w:r>
      <w:r w:rsidRPr="00712D4F">
        <w:rPr>
          <w:rFonts w:asciiTheme="majorHAnsi" w:hAnsiTheme="majorHAnsi" w:cstheme="majorHAnsi"/>
          <w:b/>
        </w:rPr>
        <w:t>„</w:t>
      </w:r>
      <w:r w:rsidRPr="00712D4F">
        <w:rPr>
          <w:rFonts w:asciiTheme="majorHAnsi" w:hAnsiTheme="majorHAnsi" w:cstheme="majorHAnsi"/>
          <w:b/>
          <w:i/>
        </w:rPr>
        <w:t>Wykonanie i dostawa fabrycznie nowych worków foliowych dla Miejskiego Przedsiębiorstwa Oczyszczania Sp. z o.o. w Krakowie z podziałem na trzy części</w:t>
      </w:r>
      <w:r w:rsidRPr="00712D4F">
        <w:rPr>
          <w:rFonts w:asciiTheme="majorHAnsi" w:hAnsiTheme="majorHAnsi" w:cstheme="majorHAnsi"/>
          <w:b/>
          <w:bCs/>
          <w:i/>
        </w:rPr>
        <w:t>”</w:t>
      </w:r>
      <w:r w:rsidRPr="00712D4F">
        <w:rPr>
          <w:rFonts w:asciiTheme="majorHAnsi" w:hAnsiTheme="majorHAnsi" w:cstheme="majorHAnsi"/>
          <w:bCs/>
        </w:rPr>
        <w:t xml:space="preserve"> </w:t>
      </w:r>
      <w:r w:rsidRPr="00712D4F">
        <w:rPr>
          <w:rFonts w:asciiTheme="majorHAnsi" w:hAnsiTheme="majorHAnsi" w:cstheme="majorHAnsi"/>
          <w:lang w:eastAsia="pl-PL"/>
        </w:rPr>
        <w:t xml:space="preserve">(sygn. TZ/TT/14/2023) </w:t>
      </w:r>
      <w:r w:rsidRPr="00712D4F">
        <w:rPr>
          <w:rFonts w:asciiTheme="majorHAnsi" w:hAnsiTheme="majorHAnsi" w:cstheme="majorHAnsi"/>
        </w:rPr>
        <w:t>prowadzonego przez Miejskie Przedsiębiorstwo Oczyszczania Sp. z o. o. w Krakowie w trybie przetargu nieograniczonego,</w:t>
      </w:r>
      <w:r w:rsidRPr="00712D4F">
        <w:rPr>
          <w:rFonts w:asciiTheme="majorHAnsi" w:hAnsiTheme="majorHAnsi" w:cstheme="majorHAnsi"/>
          <w:i/>
        </w:rPr>
        <w:t xml:space="preserve"> </w:t>
      </w:r>
      <w:r w:rsidRPr="00712D4F">
        <w:rPr>
          <w:rFonts w:asciiTheme="majorHAnsi" w:hAnsiTheme="majorHAnsi" w:cstheme="majorHAnsi"/>
        </w:rPr>
        <w:t>oświadczam</w:t>
      </w:r>
      <w:r w:rsidRPr="009B44C9">
        <w:rPr>
          <w:rFonts w:asciiTheme="majorHAnsi" w:hAnsiTheme="majorHAnsi" w:cstheme="majorHAnsi"/>
          <w:sz w:val="21"/>
          <w:szCs w:val="21"/>
        </w:rPr>
        <w:t>, co następuje:</w:t>
      </w:r>
    </w:p>
    <w:p w:rsidR="009D48E9" w:rsidRPr="009B44C9" w:rsidRDefault="009D48E9" w:rsidP="009D48E9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9B44C9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:rsidR="009D48E9" w:rsidRPr="009B44C9" w:rsidRDefault="009D48E9" w:rsidP="009D48E9">
      <w:pPr>
        <w:pStyle w:val="Akapitzlist"/>
        <w:numPr>
          <w:ilvl w:val="0"/>
          <w:numId w:val="11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B44C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:rsidR="009D48E9" w:rsidRPr="009B44C9" w:rsidRDefault="009D48E9" w:rsidP="009D48E9">
      <w:pPr>
        <w:pStyle w:val="NormalnyWeb"/>
        <w:numPr>
          <w:ilvl w:val="0"/>
          <w:numId w:val="11"/>
        </w:numPr>
        <w:spacing w:before="0"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lastRenderedPageBreak/>
        <w:t>Oświadczam, że nie zachodzą w stosunku do mnie przesłanki wykluczenia z postępowania na podstawie art. 7 ust. 1 ustawy z dnia 13 kwietnia 2022 r.</w:t>
      </w:r>
      <w:r w:rsidRPr="009B44C9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9B44C9">
        <w:rPr>
          <w:rFonts w:asciiTheme="majorHAnsi" w:hAnsiTheme="majorHAnsi" w:cstheme="majorHAnsi"/>
          <w:sz w:val="21"/>
          <w:szCs w:val="21"/>
        </w:rPr>
        <w:t>(Dz. U. poz. 835)</w:t>
      </w:r>
      <w:r w:rsidRPr="009B44C9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9B44C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:rsidR="009D48E9" w:rsidRPr="009B44C9" w:rsidRDefault="009D48E9" w:rsidP="009D48E9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:rsidR="009D48E9" w:rsidRPr="009B44C9" w:rsidRDefault="009D48E9" w:rsidP="009D48E9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9B44C9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:rsidR="009D48E9" w:rsidRPr="009B44C9" w:rsidRDefault="009D48E9" w:rsidP="009D48E9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:rsidR="009D48E9" w:rsidRPr="009B44C9" w:rsidRDefault="009D48E9" w:rsidP="009D48E9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9B44C9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D48E9" w:rsidRPr="009B44C9" w:rsidRDefault="009D48E9" w:rsidP="009D48E9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9D48E9" w:rsidRPr="009B44C9" w:rsidRDefault="009D48E9" w:rsidP="009D48E9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9B44C9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:rsidR="009D48E9" w:rsidRPr="009B44C9" w:rsidRDefault="009D48E9" w:rsidP="009D48E9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9B44C9">
        <w:rPr>
          <w:rFonts w:asciiTheme="majorHAnsi" w:hAnsiTheme="majorHAnsi" w:cstheme="majorHAnsi"/>
        </w:rPr>
        <w:t xml:space="preserve"> </w:t>
      </w:r>
      <w:r w:rsidRPr="009B44C9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:rsidR="009D48E9" w:rsidRPr="009B44C9" w:rsidRDefault="009D48E9" w:rsidP="009D48E9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9D48E9" w:rsidRPr="009B44C9" w:rsidRDefault="009D48E9" w:rsidP="009D48E9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9D48E9" w:rsidRPr="009B44C9" w:rsidRDefault="009D48E9" w:rsidP="009D48E9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D48E9" w:rsidRPr="009B44C9" w:rsidRDefault="009D48E9" w:rsidP="009D48E9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9D48E9" w:rsidRPr="009B44C9" w:rsidRDefault="009D48E9" w:rsidP="009D48E9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9D48E9" w:rsidRPr="009B44C9" w:rsidRDefault="009D48E9" w:rsidP="009D48E9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9D48E9" w:rsidRPr="009B44C9" w:rsidRDefault="009D48E9" w:rsidP="009D48E9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:rsidR="009D48E9" w:rsidRPr="009B44C9" w:rsidRDefault="009D48E9" w:rsidP="009D48E9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</w:r>
      <w:r w:rsidRPr="009B44C9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:rsidR="009D48E9" w:rsidRPr="009B44C9" w:rsidRDefault="009D48E9" w:rsidP="009D48E9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9B44C9">
        <w:rPr>
          <w:rFonts w:asciiTheme="majorHAnsi" w:hAnsiTheme="majorHAnsi" w:cstheme="majorHAnsi"/>
          <w:i/>
          <w:sz w:val="21"/>
          <w:szCs w:val="21"/>
        </w:rPr>
        <w:tab/>
      </w:r>
      <w:r w:rsidRPr="009B44C9">
        <w:rPr>
          <w:rFonts w:asciiTheme="majorHAnsi" w:hAnsiTheme="majorHAnsi" w:cstheme="majorHAnsi"/>
          <w:i/>
          <w:sz w:val="21"/>
          <w:szCs w:val="21"/>
        </w:rPr>
        <w:tab/>
      </w:r>
      <w:r w:rsidRPr="009B44C9">
        <w:rPr>
          <w:rFonts w:asciiTheme="majorHAnsi" w:hAnsiTheme="majorHAnsi" w:cstheme="majorHAnsi"/>
          <w:i/>
          <w:sz w:val="21"/>
          <w:szCs w:val="21"/>
        </w:rPr>
        <w:tab/>
      </w:r>
      <w:r w:rsidRPr="009B44C9">
        <w:rPr>
          <w:rFonts w:asciiTheme="majorHAnsi" w:hAnsiTheme="majorHAnsi" w:cstheme="majorHAnsi"/>
          <w:i/>
          <w:sz w:val="21"/>
          <w:szCs w:val="21"/>
        </w:rPr>
        <w:tab/>
      </w:r>
      <w:r w:rsidRPr="009B44C9">
        <w:rPr>
          <w:rFonts w:asciiTheme="majorHAnsi" w:hAnsiTheme="majorHAnsi" w:cstheme="majorHAnsi"/>
          <w:i/>
          <w:sz w:val="21"/>
          <w:szCs w:val="21"/>
        </w:rPr>
        <w:tab/>
      </w:r>
      <w:r w:rsidRPr="009B44C9">
        <w:rPr>
          <w:rFonts w:asciiTheme="majorHAnsi" w:hAnsiTheme="majorHAnsi" w:cstheme="majorHAnsi"/>
          <w:i/>
          <w:sz w:val="21"/>
          <w:szCs w:val="21"/>
        </w:rPr>
        <w:tab/>
      </w:r>
      <w:r w:rsidRPr="009B44C9">
        <w:rPr>
          <w:rFonts w:asciiTheme="majorHAnsi" w:hAnsiTheme="majorHAnsi" w:cstheme="majorHAnsi"/>
          <w:i/>
          <w:sz w:val="21"/>
          <w:szCs w:val="21"/>
        </w:rPr>
        <w:tab/>
      </w:r>
      <w:r w:rsidRPr="009B44C9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:rsidR="009D48E9" w:rsidRPr="00EE6828" w:rsidRDefault="009D48E9" w:rsidP="009D48E9">
      <w:pPr>
        <w:spacing w:after="0" w:line="276" w:lineRule="auto"/>
        <w:contextualSpacing/>
        <w:jc w:val="right"/>
        <w:rPr>
          <w:rFonts w:asciiTheme="majorHAnsi" w:hAnsiTheme="majorHAnsi" w:cstheme="majorHAnsi"/>
          <w:color w:val="0070C0"/>
        </w:rPr>
      </w:pPr>
    </w:p>
    <w:p w:rsidR="009D48E9" w:rsidRPr="00EE6828" w:rsidRDefault="009D48E9" w:rsidP="009D48E9">
      <w:pPr>
        <w:rPr>
          <w:rFonts w:asciiTheme="majorHAnsi" w:hAnsiTheme="majorHAnsi" w:cstheme="majorHAnsi"/>
          <w:color w:val="0070C0"/>
        </w:rPr>
      </w:pPr>
      <w:r w:rsidRPr="00EE6828">
        <w:rPr>
          <w:rFonts w:asciiTheme="majorHAnsi" w:hAnsiTheme="majorHAnsi" w:cstheme="majorHAnsi"/>
          <w:color w:val="0070C0"/>
        </w:rPr>
        <w:br w:type="page"/>
      </w:r>
    </w:p>
    <w:p w:rsidR="009D48E9" w:rsidRPr="006E53AA" w:rsidRDefault="009D48E9" w:rsidP="009D48E9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E53AA">
        <w:rPr>
          <w:rFonts w:asciiTheme="majorHAnsi" w:hAnsiTheme="majorHAnsi" w:cstheme="majorHAnsi"/>
        </w:rPr>
        <w:lastRenderedPageBreak/>
        <w:t>z</w:t>
      </w:r>
      <w:r w:rsidRPr="006E53AA">
        <w:rPr>
          <w:rFonts w:asciiTheme="majorHAnsi" w:eastAsia="Times New Roman" w:hAnsiTheme="majorHAnsi" w:cstheme="majorHAnsi"/>
          <w:lang w:eastAsia="pl-PL"/>
        </w:rPr>
        <w:t>ał. nr 5</w:t>
      </w:r>
      <w:r>
        <w:rPr>
          <w:rFonts w:asciiTheme="majorHAnsi" w:eastAsia="Times New Roman" w:hAnsiTheme="majorHAnsi" w:cstheme="majorHAnsi"/>
          <w:lang w:eastAsia="pl-PL"/>
        </w:rPr>
        <w:t>c</w:t>
      </w:r>
      <w:r w:rsidRPr="006E53AA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:rsidR="009D48E9" w:rsidRPr="006E53AA" w:rsidRDefault="009D48E9" w:rsidP="009D48E9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:rsidR="009D48E9" w:rsidRPr="006E53AA" w:rsidRDefault="009D48E9" w:rsidP="009D48E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:rsidR="009D48E9" w:rsidRPr="009B44C9" w:rsidRDefault="009D48E9" w:rsidP="009D48E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9B44C9">
        <w:rPr>
          <w:rFonts w:asciiTheme="majorHAnsi" w:hAnsiTheme="majorHAnsi" w:cstheme="majorHAnsi"/>
          <w:b/>
          <w:sz w:val="24"/>
        </w:rPr>
        <w:t xml:space="preserve">Oświadczenie Wykonawcy </w:t>
      </w:r>
    </w:p>
    <w:p w:rsidR="009D48E9" w:rsidRPr="009B44C9" w:rsidRDefault="009D48E9" w:rsidP="009D48E9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B44C9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:rsidR="009D48E9" w:rsidRPr="009B44C9" w:rsidRDefault="009D48E9" w:rsidP="009D48E9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B44C9">
        <w:rPr>
          <w:rFonts w:asciiTheme="majorHAnsi" w:hAnsiTheme="majorHAnsi" w:cstheme="majorHAnsi"/>
          <w:b/>
        </w:rPr>
        <w:t xml:space="preserve">o którym mowa w art. 108 ust. 1 pkt. 5 ustawy z dnia 11 września 2019 r. </w:t>
      </w:r>
    </w:p>
    <w:p w:rsidR="009D48E9" w:rsidRPr="009B44C9" w:rsidRDefault="009D48E9" w:rsidP="009D48E9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B44C9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Pr="009B44C9">
        <w:rPr>
          <w:rFonts w:asciiTheme="majorHAnsi" w:hAnsiTheme="majorHAnsi" w:cstheme="majorHAnsi"/>
          <w:b/>
        </w:rPr>
        <w:t>t.j</w:t>
      </w:r>
      <w:proofErr w:type="spellEnd"/>
      <w:r w:rsidRPr="009B44C9">
        <w:rPr>
          <w:rFonts w:asciiTheme="majorHAnsi" w:hAnsiTheme="majorHAnsi" w:cstheme="majorHAnsi"/>
          <w:b/>
        </w:rPr>
        <w:t>. Dz. U. 2022 r. poz. 1710 ze zm.)</w:t>
      </w:r>
    </w:p>
    <w:p w:rsidR="009D48E9" w:rsidRPr="006E53AA" w:rsidRDefault="009D48E9" w:rsidP="009D48E9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9D48E9" w:rsidRPr="009B44C9" w:rsidRDefault="009D48E9" w:rsidP="009D48E9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6E53AA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Pr="006E53AA">
        <w:rPr>
          <w:rFonts w:asciiTheme="majorHAnsi" w:eastAsia="TimesNewRoman" w:hAnsiTheme="majorHAnsi" w:cstheme="majorHAnsi"/>
          <w:b/>
        </w:rPr>
        <w:t>„</w:t>
      </w:r>
      <w:r w:rsidRPr="006E53AA">
        <w:rPr>
          <w:rFonts w:asciiTheme="majorHAnsi" w:hAnsiTheme="majorHAnsi" w:cstheme="majorHAnsi"/>
          <w:b/>
          <w:i/>
        </w:rPr>
        <w:t>Wykonanie i dostawa fabrycznie nowych worków foliowych dla Miejskiego Przedsiębiorstwa Oczyszczania Sp. z o.o. w Krakowie z podziałem na trzy części</w:t>
      </w:r>
      <w:r w:rsidRPr="006E53AA">
        <w:rPr>
          <w:rFonts w:asciiTheme="majorHAnsi" w:hAnsiTheme="majorHAnsi" w:cstheme="majorHAnsi"/>
          <w:b/>
          <w:bCs/>
          <w:i/>
        </w:rPr>
        <w:t>”</w:t>
      </w:r>
      <w:r w:rsidRPr="006E53AA">
        <w:rPr>
          <w:rFonts w:asciiTheme="majorHAnsi" w:hAnsiTheme="majorHAnsi" w:cstheme="majorHAnsi"/>
          <w:bCs/>
        </w:rPr>
        <w:t xml:space="preserve"> </w:t>
      </w:r>
      <w:r w:rsidRPr="006E53AA">
        <w:rPr>
          <w:rFonts w:asciiTheme="majorHAnsi" w:hAnsiTheme="majorHAnsi" w:cstheme="majorHAnsi"/>
          <w:lang w:eastAsia="pl-PL"/>
        </w:rPr>
        <w:t xml:space="preserve">(sygn. </w:t>
      </w:r>
      <w:r>
        <w:rPr>
          <w:rFonts w:asciiTheme="majorHAnsi" w:hAnsiTheme="majorHAnsi" w:cstheme="majorHAnsi"/>
          <w:lang w:eastAsia="pl-PL"/>
        </w:rPr>
        <w:t>TZ/TT/14/2023</w:t>
      </w:r>
      <w:r w:rsidRPr="006E53AA">
        <w:rPr>
          <w:rFonts w:asciiTheme="majorHAnsi" w:hAnsiTheme="majorHAnsi" w:cstheme="majorHAnsi"/>
          <w:lang w:eastAsia="pl-PL"/>
        </w:rPr>
        <w:t>)</w:t>
      </w:r>
      <w:r w:rsidRPr="006E53AA">
        <w:rPr>
          <w:rFonts w:asciiTheme="majorHAnsi" w:eastAsia="TimesNewRoman" w:hAnsiTheme="majorHAnsi" w:cstheme="majorHAnsi"/>
        </w:rPr>
        <w:t xml:space="preserve">, </w:t>
      </w:r>
      <w:r w:rsidRPr="009B44C9">
        <w:rPr>
          <w:rFonts w:asciiTheme="majorHAnsi" w:eastAsia="TimesNewRoman" w:hAnsiTheme="majorHAnsi" w:cstheme="majorHAnsi"/>
        </w:rPr>
        <w:t>w zakresie określonym w art. 108 ust. 1 pkt 5 ustawy z dnia 11 września 2019 r. Prawo zamówień publicznych (</w:t>
      </w:r>
      <w:proofErr w:type="spellStart"/>
      <w:r w:rsidRPr="009B44C9">
        <w:rPr>
          <w:rFonts w:asciiTheme="majorHAnsi" w:eastAsia="TimesNewRoman" w:hAnsiTheme="majorHAnsi" w:cstheme="majorHAnsi"/>
        </w:rPr>
        <w:t>t.j</w:t>
      </w:r>
      <w:proofErr w:type="spellEnd"/>
      <w:r w:rsidRPr="009B44C9">
        <w:rPr>
          <w:rFonts w:asciiTheme="majorHAnsi" w:eastAsia="TimesNewRoman" w:hAnsiTheme="majorHAnsi" w:cstheme="majorHAnsi"/>
        </w:rPr>
        <w:t xml:space="preserve">. Dz. U. 2022 r. poz. 1710 ze </w:t>
      </w:r>
      <w:proofErr w:type="spellStart"/>
      <w:r w:rsidRPr="009B44C9">
        <w:rPr>
          <w:rFonts w:asciiTheme="majorHAnsi" w:eastAsia="TimesNewRoman" w:hAnsiTheme="majorHAnsi" w:cstheme="majorHAnsi"/>
        </w:rPr>
        <w:t>zm</w:t>
      </w:r>
      <w:proofErr w:type="spellEnd"/>
      <w:r w:rsidRPr="009B44C9">
        <w:rPr>
          <w:rFonts w:asciiTheme="majorHAnsi" w:eastAsia="TimesNewRoman" w:hAnsiTheme="majorHAnsi" w:cstheme="majorHAnsi"/>
        </w:rPr>
        <w:t>) tj.:</w:t>
      </w:r>
    </w:p>
    <w:p w:rsidR="009D48E9" w:rsidRPr="009B44C9" w:rsidRDefault="009D48E9" w:rsidP="009D48E9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:rsidR="009D48E9" w:rsidRPr="009B44C9" w:rsidRDefault="009D48E9" w:rsidP="009D48E9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9B44C9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proofErr w:type="spellStart"/>
      <w:r w:rsidRPr="009B44C9">
        <w:rPr>
          <w:rFonts w:asciiTheme="majorHAnsi" w:eastAsia="TimesNewRoman" w:hAnsiTheme="majorHAnsi" w:cstheme="majorHAnsi"/>
        </w:rPr>
        <w:t>t.j</w:t>
      </w:r>
      <w:proofErr w:type="spellEnd"/>
      <w:r w:rsidRPr="009B44C9">
        <w:rPr>
          <w:rFonts w:asciiTheme="majorHAnsi" w:eastAsia="TimesNewRoman" w:hAnsiTheme="majorHAnsi" w:cstheme="majorHAnsi"/>
        </w:rPr>
        <w:t xml:space="preserve">. Dz. U. z 2021 r. poz. 275 ze zm.), z innym Wykonawcą, który złożył odrębną ofertę (odpowiednio dla zadania)*, </w:t>
      </w:r>
    </w:p>
    <w:p w:rsidR="009D48E9" w:rsidRPr="009B44C9" w:rsidRDefault="009D48E9" w:rsidP="009D48E9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</w:rPr>
        <w:t>albo</w:t>
      </w:r>
    </w:p>
    <w:p w:rsidR="009D48E9" w:rsidRPr="009B44C9" w:rsidRDefault="009D48E9" w:rsidP="009D48E9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  <w:b/>
        </w:rPr>
        <w:t>przynależę do tej samej grupy kapitałowej*</w:t>
      </w:r>
      <w:r w:rsidRPr="009B44C9">
        <w:rPr>
          <w:rFonts w:asciiTheme="majorHAnsi" w:eastAsia="TimesNewRoman" w:hAnsiTheme="majorHAnsi" w:cstheme="majorHAnsi"/>
        </w:rPr>
        <w:t xml:space="preserve"> w rozumieniu ustawy z dnia 16 lutego 2007 r. o ochronie konkurencji i konsumentów (</w:t>
      </w:r>
      <w:proofErr w:type="spellStart"/>
      <w:r w:rsidRPr="009B44C9">
        <w:rPr>
          <w:rFonts w:asciiTheme="majorHAnsi" w:eastAsia="TimesNewRoman" w:hAnsiTheme="majorHAnsi" w:cstheme="majorHAnsi"/>
        </w:rPr>
        <w:t>t.j</w:t>
      </w:r>
      <w:proofErr w:type="spellEnd"/>
      <w:r w:rsidRPr="009B44C9">
        <w:rPr>
          <w:rFonts w:asciiTheme="majorHAnsi" w:eastAsia="TimesNewRoman" w:hAnsiTheme="majorHAnsi" w:cstheme="majorHAnsi"/>
        </w:rPr>
        <w:t xml:space="preserve">. Dz. U. z 2021 r. poz. 275 ze zm.), z innym Wykonawcą, który złożył odrębną ofertę (odpowiednio dla zadania) oraz przedkładam dokumenty i informacje potwierdzające przygotowanie oferty, niezależnie od innego Wykonawcy należącego do tej samej grupy kapitałowej*. </w:t>
      </w:r>
    </w:p>
    <w:p w:rsidR="009D48E9" w:rsidRPr="009B44C9" w:rsidRDefault="009D48E9" w:rsidP="009D48E9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</w:rPr>
        <w:t>Załączniki:</w:t>
      </w:r>
    </w:p>
    <w:p w:rsidR="009D48E9" w:rsidRPr="009B44C9" w:rsidRDefault="009D48E9" w:rsidP="009D48E9">
      <w:pPr>
        <w:pStyle w:val="Akapitzlist"/>
        <w:numPr>
          <w:ilvl w:val="4"/>
          <w:numId w:val="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9D48E9" w:rsidRPr="009B44C9" w:rsidRDefault="009D48E9" w:rsidP="009D48E9">
      <w:pPr>
        <w:pStyle w:val="Akapitzlist"/>
        <w:numPr>
          <w:ilvl w:val="4"/>
          <w:numId w:val="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9D48E9" w:rsidRPr="009B44C9" w:rsidRDefault="009D48E9" w:rsidP="009D48E9">
      <w:pPr>
        <w:pStyle w:val="Akapitzlist"/>
        <w:numPr>
          <w:ilvl w:val="4"/>
          <w:numId w:val="3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:rsidR="009D48E9" w:rsidRPr="009B44C9" w:rsidRDefault="009D48E9" w:rsidP="009D48E9">
      <w:pPr>
        <w:pStyle w:val="Akapitzlist"/>
        <w:numPr>
          <w:ilvl w:val="7"/>
          <w:numId w:val="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9B44C9">
        <w:rPr>
          <w:rFonts w:asciiTheme="majorHAnsi" w:eastAsia="TimesNewRoman" w:hAnsiTheme="majorHAnsi" w:cstheme="majorHAnsi"/>
          <w:b/>
        </w:rPr>
        <w:t>żadne z powyższych*.</w:t>
      </w:r>
    </w:p>
    <w:p w:rsidR="009D48E9" w:rsidRPr="009B44C9" w:rsidRDefault="009D48E9" w:rsidP="009D48E9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9D48E9" w:rsidRPr="009B44C9" w:rsidRDefault="009D48E9" w:rsidP="009D48E9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:rsidR="009D48E9" w:rsidRPr="003C346C" w:rsidRDefault="009D48E9" w:rsidP="009D48E9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  <w:sz w:val="20"/>
        </w:rPr>
      </w:pPr>
      <w:r w:rsidRPr="003C346C">
        <w:rPr>
          <w:rFonts w:asciiTheme="majorHAnsi" w:eastAsia="TimesNewRoman" w:hAnsiTheme="majorHAnsi" w:cstheme="majorHAnsi"/>
          <w:i/>
          <w:sz w:val="20"/>
        </w:rPr>
        <w:t>*niepotrzebne  skreślić</w:t>
      </w:r>
    </w:p>
    <w:p w:rsidR="009D48E9" w:rsidRPr="009B44C9" w:rsidRDefault="009D48E9" w:rsidP="009D48E9">
      <w:pPr>
        <w:rPr>
          <w:rFonts w:asciiTheme="majorHAnsi" w:eastAsia="TimesNewRoman" w:hAnsiTheme="majorHAnsi" w:cstheme="majorHAnsi"/>
          <w:i/>
        </w:rPr>
      </w:pPr>
      <w:r w:rsidRPr="009B44C9">
        <w:rPr>
          <w:rFonts w:asciiTheme="majorHAnsi" w:eastAsia="TimesNewRoman" w:hAnsiTheme="majorHAnsi" w:cstheme="majorHAnsi"/>
          <w:i/>
        </w:rPr>
        <w:br w:type="page"/>
      </w:r>
    </w:p>
    <w:p w:rsidR="009D48E9" w:rsidRPr="006E53AA" w:rsidRDefault="009D48E9" w:rsidP="009D48E9">
      <w:pPr>
        <w:tabs>
          <w:tab w:val="left" w:pos="3405"/>
        </w:tabs>
        <w:spacing w:after="0" w:line="276" w:lineRule="auto"/>
        <w:ind w:right="-1"/>
        <w:jc w:val="right"/>
        <w:rPr>
          <w:rFonts w:asciiTheme="majorHAnsi" w:eastAsia="Times New Roman" w:hAnsiTheme="majorHAnsi" w:cstheme="majorHAnsi"/>
          <w:lang w:eastAsia="pl-PL"/>
        </w:rPr>
      </w:pPr>
      <w:r w:rsidRPr="006E53AA">
        <w:rPr>
          <w:rFonts w:asciiTheme="majorHAnsi" w:hAnsiTheme="majorHAnsi" w:cstheme="majorHAnsi"/>
        </w:rPr>
        <w:lastRenderedPageBreak/>
        <w:t>z</w:t>
      </w:r>
      <w:r>
        <w:rPr>
          <w:rFonts w:asciiTheme="majorHAnsi" w:eastAsia="Times New Roman" w:hAnsiTheme="majorHAnsi" w:cstheme="majorHAnsi"/>
          <w:lang w:eastAsia="pl-PL"/>
        </w:rPr>
        <w:t>ał. nr 5d</w:t>
      </w:r>
      <w:r w:rsidRPr="006E53AA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:rsidR="009D48E9" w:rsidRPr="006E53AA" w:rsidRDefault="009D48E9" w:rsidP="009D48E9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9D48E9" w:rsidRPr="006E53AA" w:rsidRDefault="009D48E9" w:rsidP="009D48E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9D48E9" w:rsidRPr="006E53AA" w:rsidRDefault="009D48E9" w:rsidP="009D48E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6E53AA">
        <w:rPr>
          <w:rFonts w:asciiTheme="majorHAnsi" w:hAnsiTheme="majorHAnsi" w:cstheme="majorHAnsi"/>
          <w:b/>
          <w:sz w:val="24"/>
        </w:rPr>
        <w:t>Oświadczenie Wykonawcy</w:t>
      </w:r>
    </w:p>
    <w:p w:rsidR="009D48E9" w:rsidRPr="006E53AA" w:rsidRDefault="009D48E9" w:rsidP="009D48E9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9D48E9" w:rsidRPr="009B44C9" w:rsidRDefault="009D48E9" w:rsidP="009D48E9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 xml:space="preserve">Na potrzeby postępowania o udzielenie zamówienia publicznego pn. </w:t>
      </w:r>
      <w:r w:rsidRPr="006E53AA">
        <w:rPr>
          <w:rFonts w:asciiTheme="majorHAnsi" w:hAnsiTheme="majorHAnsi" w:cstheme="majorHAnsi"/>
          <w:b/>
          <w:i/>
        </w:rPr>
        <w:t>Wykonanie i dostawa fabrycznie nowych worków foliowych dla Miejskiego Przedsiębiorstwa Oczyszczania Sp. z o.o. w Krakowie z podziałem na trzy części</w:t>
      </w:r>
      <w:r w:rsidRPr="006E53AA">
        <w:rPr>
          <w:rFonts w:asciiTheme="majorHAnsi" w:hAnsiTheme="majorHAnsi" w:cstheme="majorHAnsi"/>
          <w:b/>
          <w:bCs/>
          <w:i/>
        </w:rPr>
        <w:t>”</w:t>
      </w:r>
      <w:r w:rsidRPr="006E53AA">
        <w:rPr>
          <w:rFonts w:asciiTheme="majorHAnsi" w:hAnsiTheme="majorHAnsi" w:cstheme="majorHAnsi"/>
          <w:bCs/>
        </w:rPr>
        <w:t xml:space="preserve"> </w:t>
      </w:r>
      <w:r w:rsidRPr="006E53AA">
        <w:rPr>
          <w:rFonts w:asciiTheme="majorHAnsi" w:hAnsiTheme="majorHAnsi" w:cstheme="majorHAnsi"/>
          <w:lang w:eastAsia="pl-PL"/>
        </w:rPr>
        <w:t xml:space="preserve">(sygn. </w:t>
      </w:r>
      <w:r>
        <w:rPr>
          <w:rFonts w:asciiTheme="majorHAnsi" w:hAnsiTheme="majorHAnsi" w:cstheme="majorHAnsi"/>
          <w:lang w:eastAsia="pl-PL"/>
        </w:rPr>
        <w:t>TZ/TT/14/2023</w:t>
      </w:r>
      <w:r w:rsidRPr="006E53AA">
        <w:rPr>
          <w:rFonts w:asciiTheme="majorHAnsi" w:hAnsiTheme="majorHAnsi" w:cstheme="majorHAnsi"/>
          <w:lang w:eastAsia="pl-PL"/>
        </w:rPr>
        <w:t xml:space="preserve">) </w:t>
      </w:r>
      <w:r w:rsidRPr="009B44C9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proofErr w:type="spellStart"/>
      <w:r w:rsidRPr="009B44C9">
        <w:rPr>
          <w:rFonts w:asciiTheme="majorHAnsi" w:hAnsiTheme="majorHAnsi" w:cstheme="majorHAnsi"/>
        </w:rPr>
        <w:t>t.j</w:t>
      </w:r>
      <w:proofErr w:type="spellEnd"/>
      <w:r w:rsidRPr="009B44C9">
        <w:rPr>
          <w:rFonts w:asciiTheme="majorHAnsi" w:hAnsiTheme="majorHAnsi" w:cstheme="majorHAnsi"/>
        </w:rPr>
        <w:t xml:space="preserve">. Dz. U. 2022 r. poz. 1710 ze zm.) (zwanej dalej „ustawą </w:t>
      </w:r>
      <w:proofErr w:type="spellStart"/>
      <w:r w:rsidRPr="009B44C9">
        <w:rPr>
          <w:rFonts w:asciiTheme="majorHAnsi" w:hAnsiTheme="majorHAnsi" w:cstheme="majorHAnsi"/>
        </w:rPr>
        <w:t>Pzp</w:t>
      </w:r>
      <w:proofErr w:type="spellEnd"/>
      <w:r w:rsidRPr="009B44C9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:rsidR="009D48E9" w:rsidRPr="009B44C9" w:rsidRDefault="009D48E9" w:rsidP="009D48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9B44C9">
        <w:rPr>
          <w:rFonts w:asciiTheme="majorHAnsi" w:eastAsia="TimesNewRoman" w:hAnsiTheme="majorHAnsi" w:cstheme="majorHAnsi"/>
        </w:rPr>
        <w:t>Pzp</w:t>
      </w:r>
      <w:proofErr w:type="spellEnd"/>
      <w:r w:rsidRPr="009B44C9">
        <w:rPr>
          <w:rFonts w:asciiTheme="majorHAnsi" w:eastAsia="TimesNewRoman" w:hAnsiTheme="majorHAnsi" w:cstheme="majorHAnsi"/>
        </w:rPr>
        <w:t>,</w:t>
      </w:r>
    </w:p>
    <w:p w:rsidR="009D48E9" w:rsidRPr="009B44C9" w:rsidRDefault="009D48E9" w:rsidP="009D48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:rsidR="009D48E9" w:rsidRPr="009B44C9" w:rsidRDefault="009D48E9" w:rsidP="009D48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9B44C9">
        <w:rPr>
          <w:rFonts w:asciiTheme="majorHAnsi" w:eastAsia="TimesNewRoman" w:hAnsiTheme="majorHAnsi" w:cstheme="majorHAnsi"/>
        </w:rPr>
        <w:t>Pzp</w:t>
      </w:r>
      <w:proofErr w:type="spellEnd"/>
      <w:r w:rsidRPr="009B44C9">
        <w:rPr>
          <w:rFonts w:asciiTheme="majorHAnsi" w:eastAsia="TimesNewRoman" w:hAnsiTheme="majorHAnsi" w:cstheme="majorHAnsi"/>
        </w:rPr>
        <w:t>,</w:t>
      </w:r>
    </w:p>
    <w:p w:rsidR="009D48E9" w:rsidRPr="009B44C9" w:rsidRDefault="009D48E9" w:rsidP="009D48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9B44C9">
        <w:rPr>
          <w:rFonts w:asciiTheme="majorHAnsi" w:eastAsia="TimesNewRoman" w:hAnsiTheme="majorHAnsi" w:cstheme="majorHAnsi"/>
        </w:rPr>
        <w:t>t.j</w:t>
      </w:r>
      <w:proofErr w:type="spellEnd"/>
      <w:r w:rsidRPr="009B44C9">
        <w:rPr>
          <w:rFonts w:asciiTheme="majorHAnsi" w:eastAsia="TimesNewRoman" w:hAnsiTheme="majorHAnsi" w:cstheme="majorHAnsi"/>
        </w:rPr>
        <w:t>. Dz. U. z 2022 poz. 835),</w:t>
      </w:r>
    </w:p>
    <w:p w:rsidR="009D48E9" w:rsidRPr="009B44C9" w:rsidRDefault="009D48E9" w:rsidP="009D48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9D48E9" w:rsidRPr="009B44C9" w:rsidRDefault="009D48E9" w:rsidP="009D48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eastAsia="TimesNewRoman" w:hAnsiTheme="majorHAnsi" w:cstheme="majorHAnsi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:rsidR="009D48E9" w:rsidRPr="009B44C9" w:rsidRDefault="009D48E9" w:rsidP="009D48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hAnsiTheme="majorHAnsi" w:cstheme="majorHAnsi"/>
        </w:rPr>
        <w:t xml:space="preserve">art. 109 ust. 1 pkt. 5 ustawy </w:t>
      </w:r>
      <w:proofErr w:type="spellStart"/>
      <w:r w:rsidRPr="009B44C9">
        <w:rPr>
          <w:rFonts w:asciiTheme="majorHAnsi" w:hAnsiTheme="majorHAnsi" w:cstheme="majorHAnsi"/>
        </w:rPr>
        <w:t>Pzp</w:t>
      </w:r>
      <w:proofErr w:type="spellEnd"/>
      <w:r w:rsidRPr="009B44C9">
        <w:rPr>
          <w:rFonts w:asciiTheme="majorHAnsi" w:hAnsiTheme="majorHAnsi" w:cstheme="majorHAnsi"/>
        </w:rPr>
        <w:t xml:space="preserve">, </w:t>
      </w:r>
    </w:p>
    <w:p w:rsidR="009D48E9" w:rsidRPr="009B44C9" w:rsidRDefault="009D48E9" w:rsidP="009D48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Theme="majorHAnsi" w:eastAsia="TimesNewRoman" w:hAnsiTheme="majorHAnsi" w:cstheme="majorHAnsi"/>
        </w:rPr>
      </w:pPr>
      <w:r w:rsidRPr="009B44C9">
        <w:rPr>
          <w:rFonts w:asciiTheme="majorHAnsi" w:hAnsiTheme="majorHAnsi" w:cstheme="majorHAnsi"/>
        </w:rPr>
        <w:t xml:space="preserve">art. 109 ust. 1 pkt. 7 ustawy </w:t>
      </w:r>
      <w:proofErr w:type="spellStart"/>
      <w:r w:rsidRPr="009B44C9">
        <w:rPr>
          <w:rFonts w:asciiTheme="majorHAnsi" w:hAnsiTheme="majorHAnsi" w:cstheme="majorHAnsi"/>
        </w:rPr>
        <w:t>Pzp</w:t>
      </w:r>
      <w:proofErr w:type="spellEnd"/>
      <w:r w:rsidRPr="009B44C9">
        <w:rPr>
          <w:rFonts w:asciiTheme="majorHAnsi" w:hAnsiTheme="majorHAnsi" w:cstheme="majorHAnsi"/>
        </w:rPr>
        <w:t xml:space="preserve">. </w:t>
      </w:r>
    </w:p>
    <w:p w:rsidR="009D48E9" w:rsidRPr="006E53AA" w:rsidRDefault="009D48E9" w:rsidP="009D48E9">
      <w:pPr>
        <w:spacing w:after="0" w:line="360" w:lineRule="auto"/>
        <w:ind w:firstLine="708"/>
        <w:jc w:val="both"/>
        <w:rPr>
          <w:rFonts w:asciiTheme="majorHAnsi" w:eastAsia="TimesNewRoman" w:hAnsiTheme="majorHAnsi" w:cstheme="majorHAnsi"/>
        </w:rPr>
      </w:pPr>
    </w:p>
    <w:p w:rsidR="009D48E9" w:rsidRPr="006E53AA" w:rsidRDefault="009D48E9" w:rsidP="009D48E9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9D48E9" w:rsidRPr="006E53AA" w:rsidSect="009D48E9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1134" w:right="991" w:bottom="1134" w:left="1134" w:header="709" w:footer="709" w:gutter="0"/>
          <w:cols w:space="708"/>
          <w:titlePg/>
          <w:docGrid w:linePitch="360"/>
        </w:sectPr>
      </w:pPr>
    </w:p>
    <w:p w:rsidR="009D48E9" w:rsidRPr="006E53AA" w:rsidRDefault="009D48E9" w:rsidP="009D48E9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lastRenderedPageBreak/>
        <w:t>z</w:t>
      </w:r>
      <w:r w:rsidRPr="006E53AA">
        <w:rPr>
          <w:rFonts w:asciiTheme="majorHAnsi" w:eastAsia="Times New Roman" w:hAnsiTheme="majorHAnsi" w:cstheme="majorHAnsi"/>
          <w:lang w:eastAsia="pl-PL"/>
        </w:rPr>
        <w:t>ał. nr 6a do SWZ</w:t>
      </w:r>
    </w:p>
    <w:p w:rsidR="009D48E9" w:rsidRPr="006E53AA" w:rsidRDefault="009D48E9" w:rsidP="009D48E9">
      <w:pPr>
        <w:spacing w:after="0" w:line="276" w:lineRule="auto"/>
        <w:rPr>
          <w:rFonts w:asciiTheme="majorHAnsi" w:hAnsiTheme="majorHAnsi" w:cstheme="majorHAnsi"/>
        </w:rPr>
      </w:pPr>
    </w:p>
    <w:p w:rsidR="009D48E9" w:rsidRPr="006E53AA" w:rsidRDefault="009D48E9" w:rsidP="009D48E9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E53AA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9D48E9" w:rsidRPr="006E53AA" w:rsidRDefault="009D48E9" w:rsidP="009D48E9">
      <w:pPr>
        <w:jc w:val="center"/>
        <w:rPr>
          <w:rFonts w:asciiTheme="majorHAnsi" w:hAnsiTheme="majorHAnsi" w:cstheme="majorHAnsi"/>
          <w:b/>
          <w:sz w:val="24"/>
          <w:u w:val="single"/>
          <w:lang w:eastAsia="pl-PL"/>
        </w:rPr>
      </w:pPr>
      <w:r w:rsidRPr="006E53AA">
        <w:rPr>
          <w:rFonts w:asciiTheme="majorHAnsi" w:hAnsiTheme="majorHAnsi" w:cstheme="majorHAnsi"/>
          <w:b/>
          <w:sz w:val="24"/>
          <w:u w:val="single"/>
          <w:lang w:eastAsia="pl-PL"/>
        </w:rPr>
        <w:t>Część 1</w:t>
      </w:r>
    </w:p>
    <w:p w:rsidR="009D48E9" w:rsidRPr="006E53AA" w:rsidRDefault="009D48E9" w:rsidP="009D48E9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4037"/>
        <w:gridCol w:w="1230"/>
        <w:gridCol w:w="1216"/>
        <w:gridCol w:w="1244"/>
        <w:gridCol w:w="1556"/>
        <w:gridCol w:w="1339"/>
        <w:gridCol w:w="1339"/>
        <w:gridCol w:w="1339"/>
      </w:tblGrid>
      <w:tr w:rsidR="009D48E9" w:rsidRPr="00304782" w:rsidTr="009D48E9">
        <w:trPr>
          <w:cantSplit/>
          <w:jc w:val="center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Lp.</w:t>
            </w:r>
          </w:p>
        </w:tc>
        <w:tc>
          <w:tcPr>
            <w:tcW w:w="14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Przedmiot zamówienia</w:t>
            </w:r>
          </w:p>
        </w:tc>
        <w:tc>
          <w:tcPr>
            <w:tcW w:w="132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u w:val="single"/>
                <w:lang w:eastAsia="pl-PL"/>
              </w:rPr>
              <w:t>Cena za 100 szt. worków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hAnsiTheme="majorHAnsi" w:cstheme="majorHAnsi"/>
                <w:b/>
              </w:rPr>
              <w:t>[ PLN/100 szt.]</w:t>
            </w:r>
          </w:p>
        </w:tc>
        <w:tc>
          <w:tcPr>
            <w:tcW w:w="5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Planowana ilość worków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[szt.]</w:t>
            </w:r>
          </w:p>
        </w:tc>
        <w:tc>
          <w:tcPr>
            <w:tcW w:w="143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Wartość zamówienia 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[PLN]</w:t>
            </w:r>
          </w:p>
        </w:tc>
      </w:tr>
      <w:tr w:rsidR="009D48E9" w:rsidRPr="00304782" w:rsidTr="009D48E9">
        <w:trPr>
          <w:cantSplit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4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val="de-DE" w:eastAsia="pl-PL"/>
              </w:rPr>
              <w:t>NETTO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[PLN/100 szt.]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val="de-DE" w:eastAsia="pl-PL"/>
              </w:rPr>
              <w:t>VAT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val="de-DE" w:eastAsia="pl-PL"/>
              </w:rPr>
              <w:t>[%]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val="de-DE" w:eastAsia="pl-PL"/>
              </w:rPr>
              <w:t>BRUTTO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[PLN/100 szt.]</w:t>
            </w:r>
          </w:p>
        </w:tc>
        <w:tc>
          <w:tcPr>
            <w:tcW w:w="5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val="de-DE" w:eastAsia="pl-PL"/>
              </w:rPr>
              <w:t>NETTO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[PLN]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val="de-DE" w:eastAsia="pl-PL"/>
              </w:rPr>
              <w:t>VAT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val="de-DE" w:eastAsia="pl-PL"/>
              </w:rPr>
              <w:t>[%]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val="de-DE" w:eastAsia="pl-PL"/>
              </w:rPr>
              <w:t>BRUTTO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[PLN]</w:t>
            </w:r>
          </w:p>
        </w:tc>
      </w:tr>
      <w:tr w:rsidR="009D48E9" w:rsidRPr="00304782" w:rsidTr="009D48E9">
        <w:trPr>
          <w:cantSplit/>
          <w:trHeight w:val="738"/>
          <w:jc w:val="center"/>
        </w:trPr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keepNext/>
              <w:tabs>
                <w:tab w:val="left" w:pos="1843"/>
              </w:tabs>
              <w:spacing w:after="0"/>
              <w:jc w:val="both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 xml:space="preserve">Worki foliowe w kolorze brązowym z nadrukiem zielonym, o którym mowa w pkt I </w:t>
            </w:r>
            <w:proofErr w:type="spellStart"/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ppkt</w:t>
            </w:r>
            <w:proofErr w:type="spellEnd"/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 xml:space="preserve"> 1 załącznika nr 1a do SWZ 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35" w:type="pct"/>
            <w:tcBorders>
              <w:top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……… %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2 000 000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……….. %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D48E9" w:rsidRPr="00304782" w:rsidTr="009D48E9">
        <w:trPr>
          <w:cantSplit/>
          <w:trHeight w:val="695"/>
          <w:jc w:val="center"/>
        </w:trPr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keepNext/>
              <w:tabs>
                <w:tab w:val="left" w:pos="1843"/>
              </w:tabs>
              <w:spacing w:after="0"/>
              <w:jc w:val="both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Worki foliowe w kolorze brązowym z nadrukiem czerwonym, o którym mowa</w:t>
            </w: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 w pkt II </w:t>
            </w:r>
            <w:proofErr w:type="spellStart"/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ppkt</w:t>
            </w:r>
            <w:proofErr w:type="spellEnd"/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 xml:space="preserve"> 1 załącznika nr 1a do SWZ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35" w:type="pct"/>
            <w:tcBorders>
              <w:top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……… %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100 000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……….. %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D48E9" w:rsidRPr="00304782" w:rsidTr="009D48E9">
        <w:trPr>
          <w:cantSplit/>
          <w:trHeight w:val="588"/>
          <w:jc w:val="center"/>
        </w:trPr>
        <w:tc>
          <w:tcPr>
            <w:tcW w:w="3006" w:type="pct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RAZEM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9D48E9" w:rsidRPr="006E53AA" w:rsidRDefault="009D48E9" w:rsidP="009D48E9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</w:p>
    <w:p w:rsidR="009D48E9" w:rsidRPr="006E53AA" w:rsidRDefault="009D48E9" w:rsidP="009D48E9">
      <w:pPr>
        <w:spacing w:line="276" w:lineRule="auto"/>
        <w:rPr>
          <w:rFonts w:asciiTheme="majorHAnsi" w:hAnsiTheme="majorHAnsi" w:cstheme="majorHAnsi"/>
        </w:rPr>
      </w:pPr>
    </w:p>
    <w:p w:rsidR="009D48E9" w:rsidRPr="006E53AA" w:rsidRDefault="009D48E9" w:rsidP="009D48E9">
      <w:pPr>
        <w:spacing w:line="276" w:lineRule="auto"/>
        <w:rPr>
          <w:rFonts w:asciiTheme="majorHAnsi" w:hAnsiTheme="majorHAnsi" w:cstheme="majorHAnsi"/>
        </w:rPr>
      </w:pPr>
    </w:p>
    <w:p w:rsidR="009D48E9" w:rsidRPr="006E53AA" w:rsidRDefault="009D48E9" w:rsidP="009D48E9">
      <w:pPr>
        <w:rPr>
          <w:rFonts w:asciiTheme="majorHAnsi" w:hAnsiTheme="majorHAnsi" w:cstheme="majorHAnsi"/>
          <w:i/>
          <w:sz w:val="20"/>
        </w:rPr>
      </w:pPr>
      <w:r w:rsidRPr="006E53AA">
        <w:rPr>
          <w:rFonts w:asciiTheme="majorHAnsi" w:hAnsiTheme="majorHAnsi" w:cstheme="majorHAnsi"/>
          <w:i/>
          <w:sz w:val="20"/>
        </w:rPr>
        <w:br w:type="page"/>
      </w:r>
    </w:p>
    <w:p w:rsidR="009D48E9" w:rsidRPr="006E53AA" w:rsidRDefault="009D48E9" w:rsidP="009D48E9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lastRenderedPageBreak/>
        <w:t>z</w:t>
      </w:r>
      <w:r w:rsidRPr="006E53AA">
        <w:rPr>
          <w:rFonts w:asciiTheme="majorHAnsi" w:eastAsia="Times New Roman" w:hAnsiTheme="majorHAnsi" w:cstheme="majorHAnsi"/>
          <w:lang w:eastAsia="pl-PL"/>
        </w:rPr>
        <w:t>ał. nr 6b do SWZ</w:t>
      </w:r>
    </w:p>
    <w:p w:rsidR="009D48E9" w:rsidRPr="006E53AA" w:rsidRDefault="009D48E9" w:rsidP="009D48E9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:rsidR="009D48E9" w:rsidRPr="006E53AA" w:rsidRDefault="009D48E9" w:rsidP="009D48E9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E53AA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9D48E9" w:rsidRPr="006E53AA" w:rsidRDefault="009D48E9" w:rsidP="009D48E9">
      <w:pPr>
        <w:jc w:val="center"/>
        <w:rPr>
          <w:rFonts w:asciiTheme="majorHAnsi" w:hAnsiTheme="majorHAnsi" w:cstheme="majorHAnsi"/>
          <w:b/>
          <w:sz w:val="24"/>
          <w:u w:val="single"/>
          <w:lang w:eastAsia="pl-PL"/>
        </w:rPr>
      </w:pPr>
      <w:r w:rsidRPr="006E53AA">
        <w:rPr>
          <w:rFonts w:asciiTheme="majorHAnsi" w:hAnsiTheme="majorHAnsi" w:cstheme="majorHAnsi"/>
          <w:b/>
          <w:sz w:val="24"/>
          <w:u w:val="single"/>
          <w:lang w:eastAsia="pl-PL"/>
        </w:rPr>
        <w:t>Część 2</w:t>
      </w:r>
    </w:p>
    <w:p w:rsidR="009D48E9" w:rsidRPr="006E53AA" w:rsidRDefault="009D48E9" w:rsidP="009D48E9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4037"/>
        <w:gridCol w:w="1230"/>
        <w:gridCol w:w="1216"/>
        <w:gridCol w:w="1244"/>
        <w:gridCol w:w="1556"/>
        <w:gridCol w:w="1339"/>
        <w:gridCol w:w="1339"/>
        <w:gridCol w:w="1339"/>
      </w:tblGrid>
      <w:tr w:rsidR="009D48E9" w:rsidRPr="00304782" w:rsidTr="009D48E9">
        <w:trPr>
          <w:cantSplit/>
          <w:jc w:val="center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Lp.</w:t>
            </w:r>
          </w:p>
        </w:tc>
        <w:tc>
          <w:tcPr>
            <w:tcW w:w="14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Przedmiot zamówienia</w:t>
            </w:r>
          </w:p>
        </w:tc>
        <w:tc>
          <w:tcPr>
            <w:tcW w:w="132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u w:val="single"/>
                <w:lang w:eastAsia="pl-PL"/>
              </w:rPr>
              <w:t>Cena za 100 szt. worków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hAnsiTheme="majorHAnsi" w:cstheme="majorHAnsi"/>
                <w:b/>
              </w:rPr>
              <w:t>[ PLN/100 szt.]</w:t>
            </w:r>
          </w:p>
        </w:tc>
        <w:tc>
          <w:tcPr>
            <w:tcW w:w="5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Planowana ilość worków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[szt.]</w:t>
            </w:r>
          </w:p>
        </w:tc>
        <w:tc>
          <w:tcPr>
            <w:tcW w:w="143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Wartość zamówienia 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[PLN]</w:t>
            </w:r>
          </w:p>
        </w:tc>
      </w:tr>
      <w:tr w:rsidR="009D48E9" w:rsidRPr="00304782" w:rsidTr="009D48E9">
        <w:trPr>
          <w:cantSplit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4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val="de-DE" w:eastAsia="pl-PL"/>
              </w:rPr>
              <w:t>NETTO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[PLN/100 szt.]</w:t>
            </w:r>
          </w:p>
        </w:tc>
        <w:tc>
          <w:tcPr>
            <w:tcW w:w="4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val="de-DE" w:eastAsia="pl-PL"/>
              </w:rPr>
              <w:t>VAT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val="de-DE" w:eastAsia="pl-PL"/>
              </w:rPr>
              <w:t>[%]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val="de-DE" w:eastAsia="pl-PL"/>
              </w:rPr>
              <w:t>BRUTTO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[PLN/100 szt.]</w:t>
            </w:r>
          </w:p>
        </w:tc>
        <w:tc>
          <w:tcPr>
            <w:tcW w:w="5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val="de-DE" w:eastAsia="pl-PL"/>
              </w:rPr>
              <w:t>NETTO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[PLN]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val="de-DE" w:eastAsia="pl-PL"/>
              </w:rPr>
              <w:t>VAT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val="de-DE" w:eastAsia="pl-PL"/>
              </w:rPr>
              <w:t>[%]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val="de-DE" w:eastAsia="pl-PL"/>
              </w:rPr>
              <w:t>BRUTTO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[PLN]</w:t>
            </w:r>
          </w:p>
        </w:tc>
      </w:tr>
      <w:tr w:rsidR="009D48E9" w:rsidRPr="00304782" w:rsidTr="009D48E9">
        <w:trPr>
          <w:cantSplit/>
          <w:trHeight w:val="738"/>
          <w:jc w:val="center"/>
        </w:trPr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keepNext/>
              <w:tabs>
                <w:tab w:val="left" w:pos="1843"/>
              </w:tabs>
              <w:spacing w:after="0"/>
              <w:jc w:val="both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 xml:space="preserve">Worki foliowe w kolorze brązowym z nadrukiem zielonym, o którym mowa </w:t>
            </w: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w pkt I </w:t>
            </w:r>
            <w:proofErr w:type="spellStart"/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ppkt</w:t>
            </w:r>
            <w:proofErr w:type="spellEnd"/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 xml:space="preserve"> 1 załącznika nr 1b do SWZ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35" w:type="pct"/>
            <w:tcBorders>
              <w:top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……… %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2 000 000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……….. %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D48E9" w:rsidRPr="00304782" w:rsidTr="009D48E9">
        <w:trPr>
          <w:cantSplit/>
          <w:trHeight w:val="695"/>
          <w:jc w:val="center"/>
        </w:trPr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keepNext/>
              <w:tabs>
                <w:tab w:val="left" w:pos="1843"/>
              </w:tabs>
              <w:spacing w:after="0"/>
              <w:jc w:val="both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 xml:space="preserve">Worki foliowe w kolorze brązowym z nadrukiem czerwonym, o którym mowa </w:t>
            </w: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br/>
              <w:t xml:space="preserve">w pkt II </w:t>
            </w:r>
            <w:proofErr w:type="spellStart"/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ppkt</w:t>
            </w:r>
            <w:proofErr w:type="spellEnd"/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 xml:space="preserve"> 1 załącznika nr 1b do SWZ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35" w:type="pct"/>
            <w:tcBorders>
              <w:top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……… %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100 000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……….. %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D48E9" w:rsidRPr="00304782" w:rsidTr="009D48E9">
        <w:trPr>
          <w:cantSplit/>
          <w:trHeight w:val="588"/>
          <w:jc w:val="center"/>
        </w:trPr>
        <w:tc>
          <w:tcPr>
            <w:tcW w:w="3006" w:type="pct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RAZEM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9D48E9" w:rsidRPr="006E53AA" w:rsidRDefault="009D48E9" w:rsidP="009D48E9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</w:p>
    <w:p w:rsidR="009D48E9" w:rsidRPr="006E53AA" w:rsidRDefault="009D48E9" w:rsidP="009D48E9">
      <w:pPr>
        <w:spacing w:line="276" w:lineRule="auto"/>
        <w:rPr>
          <w:rFonts w:asciiTheme="majorHAnsi" w:hAnsiTheme="majorHAnsi" w:cstheme="majorHAnsi"/>
        </w:rPr>
      </w:pPr>
    </w:p>
    <w:p w:rsidR="009D48E9" w:rsidRPr="006E53AA" w:rsidRDefault="009D48E9" w:rsidP="009D48E9">
      <w:pPr>
        <w:spacing w:line="276" w:lineRule="auto"/>
        <w:rPr>
          <w:rFonts w:asciiTheme="majorHAnsi" w:hAnsiTheme="majorHAnsi" w:cstheme="majorHAnsi"/>
        </w:rPr>
      </w:pPr>
    </w:p>
    <w:p w:rsidR="009D48E9" w:rsidRPr="006E53AA" w:rsidRDefault="009D48E9" w:rsidP="009D48E9">
      <w:pPr>
        <w:spacing w:line="360" w:lineRule="auto"/>
        <w:ind w:left="9432" w:right="-8" w:firstLine="612"/>
        <w:contextualSpacing/>
        <w:jc w:val="center"/>
        <w:rPr>
          <w:rFonts w:asciiTheme="majorHAnsi" w:hAnsiTheme="majorHAnsi" w:cstheme="majorHAnsi"/>
          <w:i/>
          <w:sz w:val="20"/>
        </w:rPr>
      </w:pPr>
    </w:p>
    <w:p w:rsidR="009D48E9" w:rsidRPr="006E53AA" w:rsidRDefault="009D48E9" w:rsidP="009D48E9">
      <w:pPr>
        <w:rPr>
          <w:rFonts w:asciiTheme="majorHAnsi" w:hAnsiTheme="majorHAnsi" w:cstheme="majorHAnsi"/>
          <w:b/>
          <w:i/>
          <w:sz w:val="20"/>
        </w:rPr>
      </w:pPr>
      <w:r w:rsidRPr="006E53AA">
        <w:rPr>
          <w:rFonts w:asciiTheme="majorHAnsi" w:hAnsiTheme="majorHAnsi" w:cstheme="majorHAnsi"/>
          <w:b/>
          <w:i/>
          <w:sz w:val="20"/>
        </w:rPr>
        <w:br w:type="page"/>
      </w:r>
    </w:p>
    <w:p w:rsidR="009D48E9" w:rsidRPr="006E53AA" w:rsidRDefault="009D48E9" w:rsidP="009D48E9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lastRenderedPageBreak/>
        <w:t>z</w:t>
      </w:r>
      <w:r w:rsidRPr="006E53AA">
        <w:rPr>
          <w:rFonts w:asciiTheme="majorHAnsi" w:eastAsia="Times New Roman" w:hAnsiTheme="majorHAnsi" w:cstheme="majorHAnsi"/>
          <w:lang w:eastAsia="pl-PL"/>
        </w:rPr>
        <w:t>ał. nr 6c do SWZ</w:t>
      </w:r>
    </w:p>
    <w:p w:rsidR="009D48E9" w:rsidRPr="006E53AA" w:rsidRDefault="009D48E9" w:rsidP="009D48E9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:rsidR="009D48E9" w:rsidRPr="006E53AA" w:rsidRDefault="009D48E9" w:rsidP="009D48E9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9D48E9" w:rsidRPr="006E53AA" w:rsidRDefault="009D48E9" w:rsidP="009D48E9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6E53AA">
        <w:rPr>
          <w:rFonts w:asciiTheme="majorHAnsi" w:hAnsiTheme="majorHAnsi" w:cstheme="majorHAnsi"/>
          <w:sz w:val="24"/>
          <w:szCs w:val="24"/>
        </w:rPr>
        <w:t>Formularz kalkulacji ceny oferty</w:t>
      </w:r>
    </w:p>
    <w:p w:rsidR="009D48E9" w:rsidRPr="006E53AA" w:rsidRDefault="009D48E9" w:rsidP="009D48E9">
      <w:pPr>
        <w:jc w:val="center"/>
        <w:rPr>
          <w:rFonts w:asciiTheme="majorHAnsi" w:hAnsiTheme="majorHAnsi" w:cstheme="majorHAnsi"/>
          <w:b/>
          <w:sz w:val="24"/>
          <w:u w:val="single"/>
          <w:lang w:eastAsia="pl-PL"/>
        </w:rPr>
      </w:pPr>
      <w:r w:rsidRPr="006E53AA">
        <w:rPr>
          <w:rFonts w:asciiTheme="majorHAnsi" w:hAnsiTheme="majorHAnsi" w:cstheme="majorHAnsi"/>
          <w:b/>
          <w:sz w:val="24"/>
          <w:u w:val="single"/>
          <w:lang w:eastAsia="pl-PL"/>
        </w:rPr>
        <w:t>Część 3</w:t>
      </w:r>
    </w:p>
    <w:p w:rsidR="009D48E9" w:rsidRPr="006E53AA" w:rsidRDefault="009D48E9" w:rsidP="009D48E9">
      <w:pPr>
        <w:spacing w:line="276" w:lineRule="auto"/>
        <w:rPr>
          <w:rFonts w:asciiTheme="majorHAnsi" w:hAnsiTheme="majorHAnsi" w:cstheme="majorHAnsi"/>
          <w:lang w:eastAsia="pl-PL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4038"/>
        <w:gridCol w:w="1543"/>
        <w:gridCol w:w="905"/>
        <w:gridCol w:w="1244"/>
        <w:gridCol w:w="1556"/>
        <w:gridCol w:w="1339"/>
        <w:gridCol w:w="1339"/>
        <w:gridCol w:w="1336"/>
      </w:tblGrid>
      <w:tr w:rsidR="009D48E9" w:rsidRPr="00304782" w:rsidTr="009D48E9">
        <w:trPr>
          <w:cantSplit/>
          <w:jc w:val="center"/>
        </w:trPr>
        <w:tc>
          <w:tcPr>
            <w:tcW w:w="2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14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Przedmiot zamówienia</w:t>
            </w:r>
          </w:p>
        </w:tc>
        <w:tc>
          <w:tcPr>
            <w:tcW w:w="132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u w:val="single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u w:val="single"/>
                <w:lang w:eastAsia="pl-PL"/>
              </w:rPr>
              <w:t>Cena za 100 szt. worków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04782">
              <w:rPr>
                <w:rFonts w:asciiTheme="majorHAnsi" w:hAnsiTheme="majorHAnsi" w:cstheme="majorHAnsi"/>
                <w:b/>
              </w:rPr>
              <w:t>[ PLN/100 szt.]</w:t>
            </w:r>
          </w:p>
        </w:tc>
        <w:tc>
          <w:tcPr>
            <w:tcW w:w="5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Planowana ilość worków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[szt.]</w:t>
            </w:r>
          </w:p>
        </w:tc>
        <w:tc>
          <w:tcPr>
            <w:tcW w:w="143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Wartość zamówienia 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[PLN]</w:t>
            </w:r>
          </w:p>
        </w:tc>
      </w:tr>
      <w:tr w:rsidR="009D48E9" w:rsidRPr="00304782" w:rsidTr="009D48E9">
        <w:trPr>
          <w:cantSplit/>
          <w:jc w:val="center"/>
        </w:trPr>
        <w:tc>
          <w:tcPr>
            <w:tcW w:w="241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14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NETTO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[PLN/100 szt.]</w:t>
            </w:r>
          </w:p>
        </w:tc>
        <w:tc>
          <w:tcPr>
            <w:tcW w:w="3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VAT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[%]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BRUTTO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[PLN/100 szt.]</w:t>
            </w:r>
          </w:p>
        </w:tc>
        <w:tc>
          <w:tcPr>
            <w:tcW w:w="5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NETTO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[PLN]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VAT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[%]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val="de-DE" w:eastAsia="pl-PL"/>
              </w:rPr>
              <w:t>BRUTTO</w:t>
            </w: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val="de-DE"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[PLN]</w:t>
            </w:r>
          </w:p>
        </w:tc>
      </w:tr>
      <w:tr w:rsidR="009D48E9" w:rsidRPr="00304782" w:rsidTr="009D48E9">
        <w:trPr>
          <w:cantSplit/>
          <w:trHeight w:val="738"/>
          <w:jc w:val="center"/>
        </w:trPr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keepNext/>
              <w:tabs>
                <w:tab w:val="left" w:pos="1843"/>
              </w:tabs>
              <w:spacing w:after="0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 xml:space="preserve">Worki foliowe w kolorze czarnym, o którym mowa w pkt I </w:t>
            </w:r>
            <w:proofErr w:type="spellStart"/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ppkt</w:t>
            </w:r>
            <w:proofErr w:type="spellEnd"/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 xml:space="preserve"> 1 załącznika nr 1c do SWZ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24" w:type="pct"/>
            <w:tcBorders>
              <w:top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……… %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1 000 000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……….. %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D48E9" w:rsidRPr="00304782" w:rsidTr="009D48E9">
        <w:trPr>
          <w:cantSplit/>
          <w:trHeight w:val="738"/>
          <w:jc w:val="center"/>
        </w:trPr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keepNext/>
              <w:tabs>
                <w:tab w:val="left" w:pos="1843"/>
              </w:tabs>
              <w:spacing w:after="0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 xml:space="preserve">Worki foliowe w kolorze czarnym, o którym mowa w pkt II </w:t>
            </w:r>
            <w:proofErr w:type="spellStart"/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ppkt</w:t>
            </w:r>
            <w:proofErr w:type="spellEnd"/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 xml:space="preserve"> 1 załącznika nr 1c do SWZ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24" w:type="pct"/>
            <w:tcBorders>
              <w:top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……… %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1 000 000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……….. %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D48E9" w:rsidRPr="00304782" w:rsidTr="009D48E9">
        <w:trPr>
          <w:cantSplit/>
          <w:trHeight w:val="800"/>
          <w:jc w:val="center"/>
        </w:trPr>
        <w:tc>
          <w:tcPr>
            <w:tcW w:w="24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14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keepNext/>
              <w:tabs>
                <w:tab w:val="left" w:pos="1843"/>
              </w:tabs>
              <w:spacing w:after="0"/>
              <w:outlineLvl w:val="1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 xml:space="preserve">Worki foliowe w kolorze przeźroczystym, o którym mowa w pkt III </w:t>
            </w:r>
            <w:proofErr w:type="spellStart"/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ppkt</w:t>
            </w:r>
            <w:proofErr w:type="spellEnd"/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 xml:space="preserve"> 1 załącznika nr 1c do SWZ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324" w:type="pct"/>
            <w:tcBorders>
              <w:top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……… %</w:t>
            </w:r>
          </w:p>
        </w:tc>
        <w:tc>
          <w:tcPr>
            <w:tcW w:w="445" w:type="pct"/>
            <w:tcBorders>
              <w:top w:val="single" w:sz="12" w:space="0" w:color="auto"/>
              <w:righ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 500 000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lang w:eastAsia="pl-PL"/>
              </w:rPr>
              <w:t>……….. %</w:t>
            </w:r>
          </w:p>
        </w:tc>
        <w:tc>
          <w:tcPr>
            <w:tcW w:w="479" w:type="pct"/>
            <w:tcBorders>
              <w:top w:val="single" w:sz="12" w:space="0" w:color="auto"/>
              <w:right w:val="single" w:sz="12" w:space="0" w:color="auto"/>
            </w:tcBorders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D48E9" w:rsidRPr="00304782" w:rsidTr="009D48E9">
        <w:trPr>
          <w:cantSplit/>
          <w:trHeight w:val="588"/>
          <w:jc w:val="center"/>
        </w:trPr>
        <w:tc>
          <w:tcPr>
            <w:tcW w:w="3006" w:type="pct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D48E9" w:rsidRPr="00304782" w:rsidRDefault="009D48E9" w:rsidP="009D48E9">
            <w:pPr>
              <w:spacing w:after="0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</w:p>
        </w:tc>
        <w:tc>
          <w:tcPr>
            <w:tcW w:w="5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04782">
              <w:rPr>
                <w:rFonts w:asciiTheme="majorHAnsi" w:eastAsia="Times New Roman" w:hAnsiTheme="majorHAnsi" w:cstheme="majorHAnsi"/>
                <w:b/>
                <w:lang w:eastAsia="pl-PL"/>
              </w:rPr>
              <w:t>RAZEM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9D48E9" w:rsidRPr="00304782" w:rsidRDefault="009D48E9" w:rsidP="009D48E9">
            <w:pPr>
              <w:spacing w:after="0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:rsidR="009D48E9" w:rsidRPr="006E53AA" w:rsidRDefault="009D48E9" w:rsidP="009D48E9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  <w:r w:rsidRPr="006E53AA">
        <w:rPr>
          <w:rFonts w:asciiTheme="majorHAnsi" w:hAnsiTheme="majorHAnsi" w:cstheme="majorHAnsi"/>
        </w:rPr>
        <w:tab/>
      </w:r>
    </w:p>
    <w:p w:rsidR="009D48E9" w:rsidRPr="006E53AA" w:rsidRDefault="009D48E9" w:rsidP="009D48E9">
      <w:pPr>
        <w:spacing w:line="276" w:lineRule="auto"/>
        <w:rPr>
          <w:rFonts w:asciiTheme="majorHAnsi" w:hAnsiTheme="majorHAnsi" w:cstheme="majorHAnsi"/>
        </w:rPr>
      </w:pPr>
    </w:p>
    <w:p w:rsidR="009D48E9" w:rsidRPr="006E53AA" w:rsidRDefault="009D48E9" w:rsidP="009D48E9">
      <w:pPr>
        <w:spacing w:line="276" w:lineRule="auto"/>
        <w:rPr>
          <w:rFonts w:asciiTheme="majorHAnsi" w:hAnsiTheme="majorHAnsi" w:cstheme="majorHAnsi"/>
        </w:rPr>
      </w:pPr>
    </w:p>
    <w:p w:rsidR="009D48E9" w:rsidRPr="006E53AA" w:rsidRDefault="009D48E9" w:rsidP="009D48E9">
      <w:pPr>
        <w:spacing w:line="360" w:lineRule="auto"/>
        <w:ind w:left="9432" w:right="-8" w:firstLine="612"/>
        <w:contextualSpacing/>
        <w:jc w:val="center"/>
        <w:rPr>
          <w:rFonts w:asciiTheme="majorHAnsi" w:hAnsiTheme="majorHAnsi" w:cstheme="majorHAnsi"/>
          <w:i/>
          <w:sz w:val="20"/>
        </w:rPr>
      </w:pPr>
    </w:p>
    <w:p w:rsidR="00C44755" w:rsidRDefault="00C44755">
      <w:bookmarkStart w:id="6" w:name="_GoBack"/>
      <w:bookmarkEnd w:id="6"/>
    </w:p>
    <w:sectPr w:rsidR="00C44755" w:rsidSect="009D48E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E9" w:rsidRDefault="009D48E9" w:rsidP="009D48E9">
      <w:pPr>
        <w:spacing w:after="0" w:line="240" w:lineRule="auto"/>
      </w:pPr>
      <w:r>
        <w:separator/>
      </w:r>
    </w:p>
  </w:endnote>
  <w:endnote w:type="continuationSeparator" w:id="0">
    <w:p w:rsidR="009D48E9" w:rsidRDefault="009D48E9" w:rsidP="009D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E9" w:rsidRDefault="009D48E9" w:rsidP="009D48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48E9" w:rsidRDefault="009D48E9" w:rsidP="009D48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</w:rPr>
    </w:sdtEndPr>
    <w:sdtContent>
      <w:p w:rsidR="009D48E9" w:rsidRDefault="009D48E9">
        <w:pPr>
          <w:pStyle w:val="Stopka"/>
          <w:jc w:val="right"/>
          <w:rPr>
            <w:rFonts w:ascii="Times New Roman" w:hAnsi="Times New Roman"/>
          </w:rPr>
        </w:pPr>
      </w:p>
      <w:p w:rsidR="009D48E9" w:rsidRPr="008675AA" w:rsidRDefault="009D48E9">
        <w:pPr>
          <w:pStyle w:val="Stopka"/>
          <w:jc w:val="right"/>
          <w:rPr>
            <w:rFonts w:asciiTheme="majorHAnsi" w:hAnsiTheme="majorHAnsi" w:cstheme="majorHAnsi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E9" w:rsidRDefault="009D48E9" w:rsidP="009D48E9">
      <w:pPr>
        <w:spacing w:after="0" w:line="240" w:lineRule="auto"/>
      </w:pPr>
      <w:r>
        <w:separator/>
      </w:r>
    </w:p>
  </w:footnote>
  <w:footnote w:type="continuationSeparator" w:id="0">
    <w:p w:rsidR="009D48E9" w:rsidRDefault="009D48E9" w:rsidP="009D48E9">
      <w:pPr>
        <w:spacing w:after="0" w:line="240" w:lineRule="auto"/>
      </w:pPr>
      <w:r>
        <w:continuationSeparator/>
      </w:r>
    </w:p>
  </w:footnote>
  <w:footnote w:id="1">
    <w:p w:rsidR="009D48E9" w:rsidRPr="009B44C9" w:rsidRDefault="009D48E9" w:rsidP="009D48E9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B44C9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D48E9" w:rsidRPr="009B44C9" w:rsidRDefault="009D48E9" w:rsidP="009D48E9">
      <w:pPr>
        <w:pStyle w:val="Tekstprzypisudolnego"/>
        <w:numPr>
          <w:ilvl w:val="0"/>
          <w:numId w:val="9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:rsidR="009D48E9" w:rsidRPr="009B44C9" w:rsidRDefault="009D48E9" w:rsidP="009D48E9">
      <w:pPr>
        <w:pStyle w:val="Tekstprzypisudolnego"/>
        <w:numPr>
          <w:ilvl w:val="0"/>
          <w:numId w:val="9"/>
        </w:numPr>
        <w:rPr>
          <w:rFonts w:asciiTheme="majorHAnsi" w:hAnsiTheme="majorHAnsi" w:cstheme="majorHAnsi"/>
          <w:sz w:val="16"/>
          <w:szCs w:val="16"/>
          <w:lang w:val="pl-PL"/>
        </w:rPr>
      </w:pPr>
      <w:bookmarkStart w:id="1" w:name="_Hlk102557314"/>
      <w:r w:rsidRPr="009B44C9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9D48E9" w:rsidRPr="009B44C9" w:rsidRDefault="009D48E9" w:rsidP="009D48E9">
      <w:pPr>
        <w:pStyle w:val="Tekstprzypisudolnego"/>
        <w:numPr>
          <w:ilvl w:val="0"/>
          <w:numId w:val="9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:rsidR="009D48E9" w:rsidRPr="009B44C9" w:rsidRDefault="009D48E9" w:rsidP="009D48E9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9D48E9" w:rsidRPr="009B44C9" w:rsidRDefault="009D48E9" w:rsidP="009D48E9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B44C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B44C9">
        <w:rPr>
          <w:rFonts w:asciiTheme="majorHAnsi" w:hAnsiTheme="majorHAnsi" w:cstheme="majorHAnsi"/>
          <w:sz w:val="16"/>
          <w:szCs w:val="16"/>
        </w:rPr>
        <w:t xml:space="preserve"> Zgodnie z treścią art. 7 ust. 1 ustawy z dnia 13 kwietnia 2022 r. </w:t>
      </w:r>
      <w:r w:rsidRPr="009B44C9">
        <w:rPr>
          <w:rFonts w:asciiTheme="majorHAnsi" w:hAnsiTheme="majorHAnsi" w:cs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9B44C9">
        <w:rPr>
          <w:rFonts w:asciiTheme="majorHAnsi" w:hAnsiTheme="majorHAnsi" w:cstheme="majorHAnsi"/>
          <w:sz w:val="16"/>
          <w:szCs w:val="16"/>
        </w:rPr>
        <w:t xml:space="preserve">z </w:t>
      </w: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Pzp</w:t>
      </w:r>
      <w:proofErr w:type="spellEnd"/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wyklucza się:</w:t>
      </w:r>
    </w:p>
    <w:p w:rsidR="009D48E9" w:rsidRPr="009B44C9" w:rsidRDefault="009D48E9" w:rsidP="009D48E9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D48E9" w:rsidRPr="009B44C9" w:rsidRDefault="009D48E9" w:rsidP="009D48E9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B44C9">
        <w:rPr>
          <w:rFonts w:asciiTheme="majorHAnsi" w:hAnsiTheme="majorHAnsi" w:cstheme="majorHAnsi"/>
          <w:sz w:val="16"/>
          <w:szCs w:val="16"/>
        </w:rPr>
        <w:t xml:space="preserve">2) </w:t>
      </w: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D48E9" w:rsidRPr="0007591F" w:rsidRDefault="009D48E9" w:rsidP="009D48E9">
      <w:pPr>
        <w:spacing w:after="0" w:line="240" w:lineRule="auto"/>
        <w:jc w:val="both"/>
        <w:rPr>
          <w:rFonts w:asciiTheme="majorHAnsi" w:hAnsiTheme="majorHAnsi" w:cstheme="majorHAnsi"/>
          <w:color w:val="4472C4" w:themeColor="accent5"/>
          <w:sz w:val="16"/>
          <w:szCs w:val="16"/>
        </w:rPr>
      </w:pP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9D48E9" w:rsidRPr="009B44C9" w:rsidRDefault="009D48E9" w:rsidP="009D48E9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B44C9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D48E9" w:rsidRPr="009B44C9" w:rsidRDefault="009D48E9" w:rsidP="009D48E9">
      <w:pPr>
        <w:pStyle w:val="Tekstprzypisudolnego"/>
        <w:numPr>
          <w:ilvl w:val="0"/>
          <w:numId w:val="12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:rsidR="009D48E9" w:rsidRPr="009B44C9" w:rsidRDefault="009D48E9" w:rsidP="009D48E9">
      <w:pPr>
        <w:pStyle w:val="Tekstprzypisudolnego"/>
        <w:numPr>
          <w:ilvl w:val="0"/>
          <w:numId w:val="12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</w:p>
    <w:p w:rsidR="009D48E9" w:rsidRPr="009B44C9" w:rsidRDefault="009D48E9" w:rsidP="009D48E9">
      <w:pPr>
        <w:pStyle w:val="Tekstprzypisudolnego"/>
        <w:numPr>
          <w:ilvl w:val="0"/>
          <w:numId w:val="12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:rsidR="009D48E9" w:rsidRPr="009B44C9" w:rsidRDefault="009D48E9" w:rsidP="009D48E9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9B44C9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9D48E9" w:rsidRPr="009B44C9" w:rsidRDefault="009D48E9" w:rsidP="009D48E9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B44C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9B44C9">
        <w:rPr>
          <w:rFonts w:asciiTheme="majorHAnsi" w:hAnsiTheme="majorHAnsi" w:cstheme="majorHAnsi"/>
          <w:sz w:val="16"/>
          <w:szCs w:val="16"/>
        </w:rPr>
        <w:t xml:space="preserve"> Zgodnie z treścią art. 7 ust. 1 ustawy z dnia 13 kwietnia 2022 r. </w:t>
      </w:r>
      <w:r w:rsidRPr="009B44C9">
        <w:rPr>
          <w:rFonts w:asciiTheme="majorHAnsi" w:hAnsiTheme="majorHAnsi" w:cs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9B44C9">
        <w:rPr>
          <w:rFonts w:asciiTheme="majorHAnsi" w:hAnsiTheme="majorHAnsi" w:cstheme="majorHAnsi"/>
          <w:sz w:val="16"/>
          <w:szCs w:val="16"/>
        </w:rPr>
        <w:t xml:space="preserve">z </w:t>
      </w: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Pzp</w:t>
      </w:r>
      <w:proofErr w:type="spellEnd"/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wyklucza się:</w:t>
      </w:r>
    </w:p>
    <w:p w:rsidR="009D48E9" w:rsidRPr="009B44C9" w:rsidRDefault="009D48E9" w:rsidP="009D48E9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D48E9" w:rsidRPr="009B44C9" w:rsidRDefault="009D48E9" w:rsidP="009D48E9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B44C9">
        <w:rPr>
          <w:rFonts w:asciiTheme="majorHAnsi" w:hAnsiTheme="majorHAnsi" w:cstheme="majorHAnsi"/>
          <w:sz w:val="16"/>
          <w:szCs w:val="16"/>
        </w:rPr>
        <w:t xml:space="preserve">2) </w:t>
      </w: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D48E9" w:rsidRPr="005B65FC" w:rsidRDefault="009D48E9" w:rsidP="009D48E9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9B44C9">
        <w:rPr>
          <w:rFonts w:asciiTheme="majorHAnsi" w:eastAsia="Times New Roman" w:hAnsiTheme="majorHAnsi" w:cstheme="majorHAnsi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E9" w:rsidRPr="00551D4B" w:rsidRDefault="009D48E9" w:rsidP="009D48E9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551D4B">
      <w:rPr>
        <w:rFonts w:asciiTheme="majorHAnsi" w:hAnsiTheme="majorHAnsi" w:cstheme="majorHAnsi"/>
        <w:bCs/>
        <w:i/>
        <w:sz w:val="18"/>
        <w:szCs w:val="18"/>
      </w:rPr>
      <w:t>Wykonanie i dostawa fabrycznie nowych worków foliowych dla Miejskiego Przedsiębiorstwa Oczyszczania Sp. z o.o. w Krakowie z podziałem na trzy części</w:t>
    </w:r>
  </w:p>
  <w:p w:rsidR="009D48E9" w:rsidRPr="00551D4B" w:rsidRDefault="009D48E9" w:rsidP="009D48E9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51D4B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9D48E9" w:rsidRPr="00551D4B" w:rsidRDefault="009D48E9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551D4B">
      <w:rPr>
        <w:rFonts w:asciiTheme="majorHAnsi" w:hAnsiTheme="majorHAnsi" w:cstheme="majorHAnsi"/>
        <w:i/>
        <w:sz w:val="18"/>
        <w:szCs w:val="18"/>
      </w:rPr>
      <w:t>Nr sprawy TZ/TT/1</w:t>
    </w:r>
    <w:r>
      <w:rPr>
        <w:rFonts w:asciiTheme="majorHAnsi" w:hAnsiTheme="majorHAnsi" w:cstheme="majorHAnsi"/>
        <w:i/>
        <w:sz w:val="18"/>
        <w:szCs w:val="18"/>
      </w:rPr>
      <w:t>4/2023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E9" w:rsidRPr="00551D4B" w:rsidRDefault="009D48E9" w:rsidP="009D48E9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551D4B">
      <w:rPr>
        <w:rFonts w:asciiTheme="majorHAnsi" w:hAnsiTheme="majorHAnsi" w:cstheme="majorHAnsi"/>
        <w:bCs/>
        <w:i/>
        <w:sz w:val="18"/>
        <w:szCs w:val="18"/>
      </w:rPr>
      <w:t>Wykonanie i dostawa fabrycznie nowych worków foliowych dla Miejskiego Przedsiębiorstwa Oczyszczania Sp. z o.o. w Krakowie z podziałem na trzy części</w:t>
    </w:r>
  </w:p>
  <w:p w:rsidR="009D48E9" w:rsidRPr="00551D4B" w:rsidRDefault="009D48E9" w:rsidP="009D48E9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51D4B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9D48E9" w:rsidRPr="00551D4B" w:rsidRDefault="009D48E9" w:rsidP="009D48E9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 w:rsidRPr="00551D4B">
      <w:rPr>
        <w:rFonts w:asciiTheme="majorHAnsi" w:hAnsiTheme="majorHAnsi" w:cstheme="majorHAnsi"/>
        <w:i/>
        <w:sz w:val="18"/>
        <w:szCs w:val="18"/>
      </w:rPr>
      <w:t>Nr sprawy TZ/TT/1</w:t>
    </w:r>
    <w:r>
      <w:rPr>
        <w:rFonts w:asciiTheme="majorHAnsi" w:hAnsiTheme="majorHAnsi" w:cstheme="majorHAnsi"/>
        <w:i/>
        <w:sz w:val="18"/>
        <w:szCs w:val="18"/>
      </w:rPr>
      <w:t>4/2023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6381"/>
    <w:multiLevelType w:val="multilevel"/>
    <w:tmpl w:val="0FD2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644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47A5A"/>
    <w:multiLevelType w:val="hybridMultilevel"/>
    <w:tmpl w:val="46C2FA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D00B29"/>
    <w:multiLevelType w:val="hybridMultilevel"/>
    <w:tmpl w:val="84681EBA"/>
    <w:lvl w:ilvl="0" w:tplc="E2EC25F0">
      <w:start w:val="1"/>
      <w:numFmt w:val="upperRoman"/>
      <w:lvlText w:val="%1."/>
      <w:lvlJc w:val="righ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415766A4"/>
    <w:multiLevelType w:val="multilevel"/>
    <w:tmpl w:val="9108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60C4161"/>
    <w:multiLevelType w:val="multilevel"/>
    <w:tmpl w:val="306058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22F16"/>
    <w:multiLevelType w:val="hybridMultilevel"/>
    <w:tmpl w:val="48404E14"/>
    <w:lvl w:ilvl="0" w:tplc="58AE5C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76BF7"/>
    <w:multiLevelType w:val="hybridMultilevel"/>
    <w:tmpl w:val="4F90B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C32A8"/>
    <w:multiLevelType w:val="hybridMultilevel"/>
    <w:tmpl w:val="6C384362"/>
    <w:lvl w:ilvl="0" w:tplc="7FB821C4">
      <w:start w:val="1"/>
      <w:numFmt w:val="upperRoman"/>
      <w:lvlText w:val="%1."/>
      <w:lvlJc w:val="left"/>
      <w:pPr>
        <w:ind w:left="1580" w:hanging="72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40" w:hanging="360"/>
      </w:pPr>
    </w:lvl>
    <w:lvl w:ilvl="2" w:tplc="0415001B">
      <w:start w:val="1"/>
      <w:numFmt w:val="lowerRoman"/>
      <w:lvlText w:val="%3."/>
      <w:lvlJc w:val="right"/>
      <w:pPr>
        <w:ind w:left="2660" w:hanging="180"/>
      </w:pPr>
    </w:lvl>
    <w:lvl w:ilvl="3" w:tplc="74520B40">
      <w:start w:val="1"/>
      <w:numFmt w:val="decimal"/>
      <w:lvlText w:val="%4."/>
      <w:lvlJc w:val="left"/>
      <w:pPr>
        <w:ind w:left="3380" w:hanging="360"/>
      </w:pPr>
      <w:rPr>
        <w:sz w:val="22"/>
      </w:r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6E5626AB"/>
    <w:multiLevelType w:val="multilevel"/>
    <w:tmpl w:val="C7C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BA0716D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84FAB"/>
    <w:multiLevelType w:val="hybridMultilevel"/>
    <w:tmpl w:val="962CB2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094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8C3C7CD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 w:tplc="681C631E">
      <w:start w:val="5"/>
      <w:numFmt w:val="upperRoman"/>
      <w:lvlText w:val="%7."/>
      <w:lvlJc w:val="left"/>
      <w:pPr>
        <w:ind w:left="5400" w:hanging="720"/>
      </w:pPr>
      <w:rPr>
        <w:rFonts w:cs="Times New Roman" w:hint="default"/>
        <w:b/>
      </w:rPr>
    </w:lvl>
    <w:lvl w:ilvl="7" w:tplc="C4823834">
      <w:start w:val="1"/>
      <w:numFmt w:val="decimal"/>
      <w:lvlText w:val="%8)"/>
      <w:lvlJc w:val="left"/>
      <w:pPr>
        <w:ind w:left="5760" w:hanging="360"/>
      </w:pPr>
      <w:rPr>
        <w:rFonts w:hint="default"/>
        <w:b w:val="0"/>
        <w:color w:val="auto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5"/>
  </w:num>
  <w:num w:numId="6">
    <w:abstractNumId w:val="14"/>
  </w:num>
  <w:num w:numId="7">
    <w:abstractNumId w:val="6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5"/>
  </w:num>
  <w:num w:numId="12">
    <w:abstractNumId w:val="9"/>
  </w:num>
  <w:num w:numId="13">
    <w:abstractNumId w:val="10"/>
  </w:num>
  <w:num w:numId="14">
    <w:abstractNumId w:val="0"/>
  </w:num>
  <w:num w:numId="15">
    <w:abstractNumId w:val="16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E9"/>
    <w:rsid w:val="00304782"/>
    <w:rsid w:val="009D48E9"/>
    <w:rsid w:val="00C4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F5299-C3FF-4AE8-A5F2-55DACCDB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8E9"/>
  </w:style>
  <w:style w:type="paragraph" w:styleId="Nagwek2">
    <w:name w:val="heading 2"/>
    <w:basedOn w:val="Normalny"/>
    <w:next w:val="Normalny"/>
    <w:link w:val="Nagwek2Znak"/>
    <w:qFormat/>
    <w:rsid w:val="009D48E9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48E9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9D48E9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9D4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9D48E9"/>
  </w:style>
  <w:style w:type="paragraph" w:styleId="Stopka">
    <w:name w:val="footer"/>
    <w:basedOn w:val="Normalny"/>
    <w:link w:val="StopkaZnak"/>
    <w:uiPriority w:val="99"/>
    <w:unhideWhenUsed/>
    <w:rsid w:val="009D4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8E9"/>
  </w:style>
  <w:style w:type="character" w:styleId="Odwoaniedokomentarza">
    <w:name w:val="annotation reference"/>
    <w:basedOn w:val="Domylnaczcionkaakapitu"/>
    <w:uiPriority w:val="99"/>
    <w:semiHidden/>
    <w:unhideWhenUsed/>
    <w:rsid w:val="009D48E9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9D48E9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48E9"/>
    <w:rPr>
      <w:rFonts w:ascii="Arial" w:eastAsia="Calibri" w:hAnsi="Arial" w:cs="Arial"/>
      <w:sz w:val="20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9D48E9"/>
  </w:style>
  <w:style w:type="paragraph" w:styleId="Tekstprzypisudolnego">
    <w:name w:val="footnote text"/>
    <w:basedOn w:val="Normalny"/>
    <w:link w:val="TekstprzypisudolnegoZnak"/>
    <w:uiPriority w:val="99"/>
    <w:semiHidden/>
    <w:rsid w:val="009D48E9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8E9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9D48E9"/>
  </w:style>
  <w:style w:type="paragraph" w:styleId="Tekstpodstawowywcity3">
    <w:name w:val="Body Text Indent 3"/>
    <w:basedOn w:val="Normalny"/>
    <w:link w:val="Tekstpodstawowywcity3Znak"/>
    <w:unhideWhenUsed/>
    <w:rsid w:val="009D48E9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48E9"/>
    <w:rPr>
      <w:rFonts w:ascii="Calibri" w:eastAsia="Calibri" w:hAnsi="Calibri" w:cs="Times New Roman"/>
      <w:sz w:val="16"/>
      <w:szCs w:val="16"/>
      <w:lang w:val="x-none"/>
    </w:rPr>
  </w:style>
  <w:style w:type="paragraph" w:styleId="NormalnyWeb">
    <w:name w:val="Normal (Web)"/>
    <w:basedOn w:val="Normalny"/>
    <w:uiPriority w:val="99"/>
    <w:rsid w:val="009D48E9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8E9"/>
    <w:rPr>
      <w:vertAlign w:val="superscript"/>
    </w:rPr>
  </w:style>
  <w:style w:type="paragraph" w:customStyle="1" w:styleId="Nagwekstrony">
    <w:name w:val="Nag?—wek strony"/>
    <w:basedOn w:val="Normalny"/>
    <w:rsid w:val="009D48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rsid w:val="009D48E9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4320</Words>
  <Characters>30161</Characters>
  <Application>Microsoft Office Word</Application>
  <DocSecurity>0</DocSecurity>
  <Lines>887</Lines>
  <Paragraphs>478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2023-06-02T06:21:00Z</dcterms:created>
  <dcterms:modified xsi:type="dcterms:W3CDTF">2023-06-02T06:34:00Z</dcterms:modified>
</cp:coreProperties>
</file>