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70CC" w14:textId="3FABB2DA" w:rsidR="00545EF1" w:rsidRPr="008324AD" w:rsidRDefault="00545EF1" w:rsidP="00545EF1">
      <w:pPr>
        <w:spacing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 xml:space="preserve">Kraków, dnia </w:t>
      </w:r>
      <w:r w:rsidR="00E44878">
        <w:rPr>
          <w:rFonts w:asciiTheme="majorHAnsi" w:hAnsiTheme="majorHAnsi" w:cstheme="majorHAnsi"/>
        </w:rPr>
        <w:t>20</w:t>
      </w:r>
      <w:r w:rsidRPr="008324AD">
        <w:rPr>
          <w:rFonts w:asciiTheme="majorHAnsi" w:hAnsiTheme="majorHAnsi" w:cstheme="majorHAnsi"/>
        </w:rPr>
        <w:t>.1</w:t>
      </w:r>
      <w:r>
        <w:rPr>
          <w:rFonts w:asciiTheme="majorHAnsi" w:hAnsiTheme="majorHAnsi" w:cstheme="majorHAnsi"/>
        </w:rPr>
        <w:t>1</w:t>
      </w:r>
      <w:r w:rsidRPr="008324AD">
        <w:rPr>
          <w:rFonts w:asciiTheme="majorHAnsi" w:hAnsiTheme="majorHAnsi" w:cstheme="majorHAnsi"/>
        </w:rPr>
        <w:t>.202</w:t>
      </w:r>
      <w:r w:rsidR="00B04B4D">
        <w:rPr>
          <w:rFonts w:asciiTheme="majorHAnsi" w:hAnsiTheme="majorHAnsi" w:cstheme="majorHAnsi"/>
        </w:rPr>
        <w:t>3</w:t>
      </w:r>
      <w:r w:rsidRPr="008324AD">
        <w:rPr>
          <w:rFonts w:asciiTheme="majorHAnsi" w:hAnsiTheme="majorHAnsi" w:cstheme="majorHAnsi"/>
        </w:rPr>
        <w:t xml:space="preserve"> r. </w:t>
      </w:r>
    </w:p>
    <w:p w14:paraId="32E9EF11" w14:textId="77777777" w:rsidR="00545EF1" w:rsidRPr="008324AD" w:rsidRDefault="00545EF1" w:rsidP="00545EF1">
      <w:pPr>
        <w:spacing w:line="276" w:lineRule="auto"/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385386A" w14:textId="77777777" w:rsidR="00545EF1" w:rsidRPr="008324AD" w:rsidRDefault="00545EF1" w:rsidP="00545EF1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8324AD">
        <w:rPr>
          <w:rFonts w:asciiTheme="majorHAnsi" w:eastAsia="Calibri" w:hAnsiTheme="majorHAnsi" w:cstheme="majorHAnsi"/>
          <w:b/>
          <w:sz w:val="24"/>
          <w:szCs w:val="24"/>
        </w:rPr>
        <w:t>MODYFIKACJA TREŚCI SPECYFIKACJI WARUNKÓW ZAMÓWIENIA</w:t>
      </w:r>
    </w:p>
    <w:p w14:paraId="38D22129" w14:textId="55623B2A" w:rsidR="00545EF1" w:rsidRDefault="00545EF1" w:rsidP="00545EF1">
      <w:pPr>
        <w:spacing w:line="276" w:lineRule="auto"/>
        <w:jc w:val="both"/>
        <w:rPr>
          <w:rFonts w:asciiTheme="majorHAnsi" w:hAnsiTheme="majorHAnsi" w:cstheme="majorHAnsi"/>
        </w:rPr>
      </w:pPr>
    </w:p>
    <w:p w14:paraId="348493A6" w14:textId="77777777" w:rsidR="00545EF1" w:rsidRPr="008324AD" w:rsidRDefault="00545EF1" w:rsidP="00545EF1">
      <w:pPr>
        <w:spacing w:line="276" w:lineRule="auto"/>
        <w:jc w:val="both"/>
        <w:rPr>
          <w:rFonts w:asciiTheme="majorHAnsi" w:hAnsiTheme="majorHAnsi" w:cstheme="majorHAnsi"/>
        </w:rPr>
      </w:pPr>
    </w:p>
    <w:p w14:paraId="704EF5E3" w14:textId="77777777" w:rsidR="00545EF1" w:rsidRPr="008324AD" w:rsidRDefault="00545EF1" w:rsidP="00545EF1">
      <w:pPr>
        <w:spacing w:line="276" w:lineRule="auto"/>
        <w:jc w:val="both"/>
        <w:rPr>
          <w:rFonts w:asciiTheme="majorHAnsi" w:hAnsiTheme="majorHAnsi" w:cstheme="majorHAnsi"/>
        </w:rPr>
      </w:pPr>
    </w:p>
    <w:p w14:paraId="203BF70F" w14:textId="741A60E6" w:rsidR="00545EF1" w:rsidRPr="00D004DA" w:rsidRDefault="00545EF1" w:rsidP="00545EF1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>dotyczy:</w:t>
      </w:r>
      <w:r w:rsidRPr="008324AD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r w:rsidRPr="002437A9">
        <w:rPr>
          <w:rFonts w:ascii="Calibri Light" w:hAnsi="Calibri Light" w:cs="Calibri Light"/>
        </w:rPr>
        <w:t>t.j. Dz. U. 202</w:t>
      </w:r>
      <w:r w:rsidR="00AE6A95">
        <w:rPr>
          <w:rFonts w:ascii="Calibri Light" w:hAnsi="Calibri Light" w:cs="Calibri Light"/>
        </w:rPr>
        <w:t>3</w:t>
      </w:r>
      <w:r w:rsidRPr="002437A9">
        <w:rPr>
          <w:rFonts w:ascii="Calibri Light" w:hAnsi="Calibri Light" w:cs="Calibri Light"/>
        </w:rPr>
        <w:t xml:space="preserve"> r. poz. </w:t>
      </w:r>
      <w:r w:rsidR="00A37AE9">
        <w:rPr>
          <w:rFonts w:ascii="Calibri Light" w:hAnsi="Calibri Light" w:cs="Calibri Light"/>
        </w:rPr>
        <w:t>1605</w:t>
      </w:r>
      <w:r w:rsidRPr="002437A9">
        <w:rPr>
          <w:rFonts w:ascii="Calibri Light" w:hAnsi="Calibri Light" w:cs="Calibri Light"/>
        </w:rPr>
        <w:t xml:space="preserve"> ze zm.)</w:t>
      </w:r>
      <w:r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="00E44878" w:rsidRPr="00E44878">
        <w:rPr>
          <w:rFonts w:ascii="Calibri Light" w:hAnsi="Calibri Light" w:cs="Calibri Light"/>
          <w:b/>
        </w:rPr>
        <w:t>Świadczenie usług transportu i dostawy pojemników pojazdami dostawczymi o  dopuszczalnej masie całkowitej do 3,5 tony na terenie Gminy Miejskiej Kraków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>
        <w:rPr>
          <w:rFonts w:ascii="Calibri Light" w:hAnsi="Calibri Light" w:cs="Calibri Light"/>
          <w:iCs/>
        </w:rPr>
        <w:t>TZ/</w:t>
      </w:r>
      <w:r w:rsidR="00E44878">
        <w:rPr>
          <w:rFonts w:ascii="Calibri Light" w:hAnsi="Calibri Light" w:cs="Calibri Light"/>
          <w:iCs/>
        </w:rPr>
        <w:t>EG</w:t>
      </w:r>
      <w:r>
        <w:rPr>
          <w:rFonts w:ascii="Calibri Light" w:hAnsi="Calibri Light" w:cs="Calibri Light"/>
          <w:iCs/>
        </w:rPr>
        <w:t>/</w:t>
      </w:r>
      <w:r w:rsidR="00E44878">
        <w:rPr>
          <w:rFonts w:ascii="Calibri Light" w:hAnsi="Calibri Light" w:cs="Calibri Light"/>
          <w:iCs/>
        </w:rPr>
        <w:t>16</w:t>
      </w:r>
      <w:r w:rsidRPr="00425D3E">
        <w:rPr>
          <w:rFonts w:ascii="Calibri Light" w:hAnsi="Calibri Light" w:cs="Calibri Light"/>
          <w:iCs/>
        </w:rPr>
        <w:t>/202</w:t>
      </w:r>
      <w:r w:rsidR="00AE6A95">
        <w:rPr>
          <w:rFonts w:ascii="Calibri Light" w:hAnsi="Calibri Light" w:cs="Calibri Light"/>
          <w:iCs/>
        </w:rPr>
        <w:t>3</w:t>
      </w:r>
      <w:r w:rsidRPr="00D004DA">
        <w:rPr>
          <w:rFonts w:asciiTheme="majorHAnsi" w:hAnsiTheme="majorHAnsi" w:cstheme="majorHAnsi"/>
          <w:iCs/>
        </w:rPr>
        <w:t>.</w:t>
      </w:r>
    </w:p>
    <w:p w14:paraId="3781BC03" w14:textId="77777777" w:rsidR="00545EF1" w:rsidRPr="00D004DA" w:rsidRDefault="00545EF1" w:rsidP="00545EF1">
      <w:pPr>
        <w:spacing w:line="276" w:lineRule="auto"/>
        <w:jc w:val="both"/>
        <w:rPr>
          <w:rFonts w:asciiTheme="majorHAnsi" w:hAnsiTheme="majorHAnsi" w:cstheme="majorHAnsi"/>
        </w:rPr>
      </w:pPr>
    </w:p>
    <w:p w14:paraId="07169676" w14:textId="77777777" w:rsidR="00545EF1" w:rsidRPr="00D004DA" w:rsidRDefault="00545EF1" w:rsidP="00545EF1">
      <w:pPr>
        <w:spacing w:line="276" w:lineRule="auto"/>
        <w:jc w:val="both"/>
        <w:rPr>
          <w:rFonts w:asciiTheme="majorHAnsi" w:hAnsiTheme="majorHAnsi" w:cstheme="majorHAnsi"/>
        </w:rPr>
      </w:pPr>
    </w:p>
    <w:p w14:paraId="0896D867" w14:textId="77777777" w:rsidR="00545EF1" w:rsidRPr="00D004DA" w:rsidRDefault="00545EF1" w:rsidP="00545EF1">
      <w:pPr>
        <w:spacing w:line="276" w:lineRule="auto"/>
        <w:jc w:val="both"/>
        <w:rPr>
          <w:rFonts w:asciiTheme="majorHAnsi" w:hAnsiTheme="majorHAnsi" w:cstheme="majorHAnsi"/>
        </w:rPr>
      </w:pPr>
    </w:p>
    <w:p w14:paraId="1DF8AF5A" w14:textId="451DEE88" w:rsidR="00545EF1" w:rsidRPr="00D004DA" w:rsidRDefault="00545EF1" w:rsidP="00545EF1">
      <w:pPr>
        <w:spacing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D004DA">
        <w:rPr>
          <w:rFonts w:asciiTheme="majorHAnsi" w:eastAsia="Calibri" w:hAnsiTheme="majorHAnsi" w:cstheme="majorHAnsi"/>
        </w:rPr>
        <w:t xml:space="preserve">Zamawiający informuje, iż </w:t>
      </w:r>
      <w:r w:rsidRPr="00D004DA">
        <w:rPr>
          <w:rFonts w:asciiTheme="majorHAnsi" w:eastAsia="Times New Roman" w:hAnsiTheme="majorHAnsi" w:cstheme="majorHAnsi"/>
        </w:rPr>
        <w:t xml:space="preserve">działając zgodnie z art. </w:t>
      </w:r>
      <w:r>
        <w:rPr>
          <w:rFonts w:asciiTheme="majorHAnsi" w:eastAsia="Times New Roman" w:hAnsiTheme="majorHAnsi" w:cstheme="majorHAnsi"/>
          <w:lang w:eastAsia="pl-PL"/>
        </w:rPr>
        <w:t>286</w:t>
      </w:r>
      <w:r w:rsidRPr="001C43E5">
        <w:rPr>
          <w:rFonts w:asciiTheme="majorHAnsi" w:eastAsia="Times New Roman" w:hAnsiTheme="majorHAnsi" w:cstheme="majorHAnsi"/>
          <w:lang w:eastAsia="pl-PL"/>
        </w:rPr>
        <w:t xml:space="preserve"> ust 1 </w:t>
      </w:r>
      <w:r w:rsidRPr="00D004DA">
        <w:rPr>
          <w:rFonts w:asciiTheme="majorHAnsi" w:eastAsia="Times New Roman" w:hAnsiTheme="majorHAnsi" w:cstheme="majorHAnsi"/>
        </w:rPr>
        <w:t xml:space="preserve">ustawy Prawo zamówień Publicznych </w:t>
      </w:r>
      <w:r>
        <w:rPr>
          <w:rFonts w:asciiTheme="majorHAnsi" w:eastAsia="Times New Roman" w:hAnsiTheme="majorHAnsi" w:cstheme="majorHAnsi"/>
        </w:rPr>
        <w:br/>
      </w:r>
      <w:r w:rsidRPr="00D004DA">
        <w:rPr>
          <w:rFonts w:asciiTheme="majorHAnsi" w:eastAsia="Times New Roman" w:hAnsiTheme="majorHAnsi" w:cstheme="majorHAnsi"/>
        </w:rPr>
        <w:t xml:space="preserve">(tj. Dz. U. z </w:t>
      </w:r>
      <w:r w:rsidR="00AE6A95">
        <w:rPr>
          <w:rFonts w:ascii="Calibri Light" w:hAnsi="Calibri Light" w:cs="Calibri Light"/>
        </w:rPr>
        <w:t>2023</w:t>
      </w:r>
      <w:r w:rsidRPr="002437A9">
        <w:rPr>
          <w:rFonts w:ascii="Calibri Light" w:hAnsi="Calibri Light" w:cs="Calibri Light"/>
        </w:rPr>
        <w:t xml:space="preserve"> r. poz. </w:t>
      </w:r>
      <w:r w:rsidR="00AE6A95">
        <w:rPr>
          <w:rFonts w:ascii="Calibri Light" w:hAnsi="Calibri Light" w:cs="Calibri Light"/>
        </w:rPr>
        <w:t>1605</w:t>
      </w:r>
      <w:r>
        <w:rPr>
          <w:rFonts w:ascii="Calibri Light" w:hAnsi="Calibri Light" w:cs="Calibri Light"/>
        </w:rPr>
        <w:t xml:space="preserve"> </w:t>
      </w:r>
      <w:r w:rsidRPr="00D004DA">
        <w:rPr>
          <w:rFonts w:asciiTheme="majorHAnsi" w:eastAsia="Times New Roman" w:hAnsiTheme="majorHAnsi" w:cstheme="majorHAnsi"/>
        </w:rPr>
        <w:t xml:space="preserve">ze zm.) </w:t>
      </w:r>
      <w:r w:rsidRPr="00D004DA">
        <w:rPr>
          <w:rFonts w:asciiTheme="majorHAnsi" w:eastAsia="Times New Roman" w:hAnsiTheme="majorHAnsi" w:cstheme="majorHAnsi"/>
          <w:lang w:eastAsia="pl-PL"/>
        </w:rPr>
        <w:t xml:space="preserve">modyfikuje treść </w:t>
      </w:r>
      <w:r>
        <w:rPr>
          <w:rFonts w:asciiTheme="majorHAnsi" w:eastAsia="Times New Roman" w:hAnsiTheme="majorHAnsi" w:cstheme="majorHAnsi"/>
          <w:lang w:eastAsia="pl-PL"/>
        </w:rPr>
        <w:t>pkt</w:t>
      </w:r>
      <w:r w:rsidRPr="00D004DA">
        <w:rPr>
          <w:rFonts w:asciiTheme="majorHAnsi" w:eastAsia="Times New Roman" w:hAnsiTheme="majorHAnsi" w:cstheme="majorHAnsi"/>
          <w:lang w:eastAsia="pl-PL"/>
        </w:rPr>
        <w:t xml:space="preserve">. </w:t>
      </w:r>
      <w:r w:rsidR="00E44878">
        <w:rPr>
          <w:rFonts w:asciiTheme="majorHAnsi" w:eastAsia="Times New Roman" w:hAnsiTheme="majorHAnsi" w:cstheme="majorHAnsi"/>
          <w:lang w:eastAsia="pl-PL"/>
        </w:rPr>
        <w:t>9 w zakresie wymagań dotyczących wykonawców wspólnie ubiegających się o udzielenie zamówienia tiret 1</w:t>
      </w:r>
      <w:r w:rsidRPr="00D004DA">
        <w:rPr>
          <w:rFonts w:asciiTheme="majorHAnsi" w:eastAsia="Times New Roman" w:hAnsiTheme="majorHAnsi" w:cstheme="majorHAnsi"/>
          <w:lang w:eastAsia="pl-PL"/>
        </w:rPr>
        <w:t xml:space="preserve"> SWZ</w:t>
      </w:r>
      <w:r w:rsidRPr="00D004DA">
        <w:rPr>
          <w:rFonts w:asciiTheme="majorHAnsi" w:eastAsia="Calibri" w:hAnsiTheme="majorHAnsi" w:cstheme="majorHAnsi"/>
        </w:rPr>
        <w:t>:</w:t>
      </w:r>
    </w:p>
    <w:p w14:paraId="686BD18E" w14:textId="77777777" w:rsidR="00545EF1" w:rsidRPr="00D004DA" w:rsidRDefault="00545EF1" w:rsidP="00545EF1">
      <w:pPr>
        <w:spacing w:line="276" w:lineRule="auto"/>
        <w:jc w:val="both"/>
        <w:rPr>
          <w:rFonts w:asciiTheme="majorHAnsi" w:hAnsiTheme="majorHAnsi" w:cstheme="majorHAnsi"/>
        </w:rPr>
      </w:pPr>
    </w:p>
    <w:p w14:paraId="0B5327D4" w14:textId="6808A21D" w:rsidR="00545EF1" w:rsidRPr="00D004DA" w:rsidRDefault="00545EF1" w:rsidP="00545EF1">
      <w:pPr>
        <w:spacing w:line="276" w:lineRule="auto"/>
        <w:rPr>
          <w:rFonts w:asciiTheme="majorHAnsi" w:eastAsia="Times New Roman" w:hAnsiTheme="majorHAnsi" w:cstheme="majorHAnsi"/>
          <w:b/>
          <w:lang w:eastAsia="pl-PL"/>
        </w:rPr>
      </w:pPr>
      <w:r w:rsidRPr="00D004DA">
        <w:rPr>
          <w:rFonts w:asciiTheme="majorHAnsi" w:hAnsiTheme="majorHAnsi" w:cstheme="majorHAnsi"/>
          <w:b/>
        </w:rPr>
        <w:t xml:space="preserve">W </w:t>
      </w:r>
      <w:r>
        <w:rPr>
          <w:rFonts w:asciiTheme="majorHAnsi" w:eastAsia="Times New Roman" w:hAnsiTheme="majorHAnsi" w:cstheme="majorHAnsi"/>
          <w:b/>
          <w:lang w:eastAsia="pl-PL"/>
        </w:rPr>
        <w:t>pkt</w:t>
      </w:r>
      <w:r w:rsidRPr="00D004DA">
        <w:rPr>
          <w:rFonts w:asciiTheme="majorHAnsi" w:eastAsia="Times New Roman" w:hAnsiTheme="majorHAnsi" w:cstheme="majorHAnsi"/>
          <w:b/>
          <w:lang w:eastAsia="pl-PL"/>
        </w:rPr>
        <w:t xml:space="preserve">. </w:t>
      </w:r>
      <w:r w:rsidR="00E44878">
        <w:rPr>
          <w:rFonts w:asciiTheme="majorHAnsi" w:eastAsia="Times New Roman" w:hAnsiTheme="majorHAnsi" w:cstheme="majorHAnsi"/>
          <w:b/>
          <w:lang w:eastAsia="pl-PL"/>
        </w:rPr>
        <w:t>9</w:t>
      </w:r>
      <w:r w:rsidRPr="00D004DA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Pr="00D004DA">
        <w:rPr>
          <w:rFonts w:asciiTheme="majorHAnsi" w:hAnsiTheme="majorHAnsi" w:cstheme="majorHAnsi"/>
          <w:b/>
        </w:rPr>
        <w:t>SWZ jest</w:t>
      </w:r>
      <w:r w:rsidRPr="00D004DA">
        <w:rPr>
          <w:rFonts w:asciiTheme="majorHAnsi" w:eastAsia="Times New Roman" w:hAnsiTheme="majorHAnsi" w:cstheme="majorHAnsi"/>
          <w:b/>
          <w:lang w:eastAsia="pl-PL"/>
        </w:rPr>
        <w:t>:</w:t>
      </w:r>
    </w:p>
    <w:p w14:paraId="102BB16E" w14:textId="77777777" w:rsidR="00545EF1" w:rsidRPr="00E628D4" w:rsidRDefault="00545EF1" w:rsidP="00545EF1">
      <w:pPr>
        <w:spacing w:line="276" w:lineRule="auto"/>
        <w:rPr>
          <w:rFonts w:asciiTheme="majorHAnsi" w:eastAsia="Times New Roman" w:hAnsiTheme="majorHAnsi" w:cstheme="majorHAnsi"/>
          <w:lang w:eastAsia="pl-PL"/>
        </w:rPr>
      </w:pPr>
      <w:r w:rsidRPr="00E628D4">
        <w:rPr>
          <w:rFonts w:asciiTheme="majorHAnsi" w:eastAsia="Times New Roman" w:hAnsiTheme="majorHAnsi" w:cstheme="majorHAnsi"/>
          <w:lang w:eastAsia="pl-PL"/>
        </w:rPr>
        <w:t>(…)</w:t>
      </w:r>
    </w:p>
    <w:p w14:paraId="0809DF25" w14:textId="4CF61533" w:rsidR="00545EF1" w:rsidRPr="00EA52D9" w:rsidRDefault="00E44878" w:rsidP="00E44878">
      <w:pPr>
        <w:pStyle w:val="Akapitzlist"/>
        <w:keepLines/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</w:rPr>
      </w:pPr>
      <w:r w:rsidRPr="00DC35F7">
        <w:rPr>
          <w:rFonts w:asciiTheme="majorHAnsi" w:hAnsiTheme="majorHAnsi" w:cstheme="majorHAnsi"/>
        </w:rPr>
        <w:t>-</w:t>
      </w:r>
      <w:r w:rsidRPr="00DC35F7">
        <w:rPr>
          <w:rFonts w:asciiTheme="majorHAnsi" w:hAnsiTheme="majorHAnsi" w:cstheme="majorHAnsi"/>
        </w:rPr>
        <w:tab/>
        <w:t>Warunek uczestnictwa w zakresie zdolności technicznej lub zawodowej, o której mowa w pkt. 9 lit. d) musi spełniać jeden z Wykonawców wspólnie ubiegających się o przedmiotowe zamówienie publiczne (warunek ten nie podlega łączeniu).</w:t>
      </w:r>
    </w:p>
    <w:p w14:paraId="7DC24C7B" w14:textId="77777777" w:rsidR="00545EF1" w:rsidRPr="00E628D4" w:rsidRDefault="00545EF1" w:rsidP="00545EF1">
      <w:p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628D4">
        <w:rPr>
          <w:rFonts w:asciiTheme="majorHAnsi" w:eastAsia="Times New Roman" w:hAnsiTheme="majorHAnsi" w:cstheme="majorHAnsi"/>
          <w:lang w:eastAsia="pl-PL"/>
        </w:rPr>
        <w:t>(…)</w:t>
      </w:r>
    </w:p>
    <w:p w14:paraId="21FCF3CF" w14:textId="77777777" w:rsidR="00545EF1" w:rsidRPr="00D004DA" w:rsidRDefault="00545EF1" w:rsidP="00545EF1">
      <w:pPr>
        <w:spacing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0022200C" w14:textId="3FF280F1" w:rsidR="00545EF1" w:rsidRPr="00D004DA" w:rsidRDefault="00545EF1" w:rsidP="00545EF1">
      <w:pPr>
        <w:spacing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>Pkt</w:t>
      </w:r>
      <w:r w:rsidRPr="00D004DA">
        <w:rPr>
          <w:rFonts w:asciiTheme="majorHAnsi" w:eastAsia="Times New Roman" w:hAnsiTheme="majorHAnsi" w:cstheme="majorHAnsi"/>
          <w:b/>
          <w:lang w:eastAsia="pl-PL"/>
        </w:rPr>
        <w:t xml:space="preserve">. </w:t>
      </w:r>
      <w:r w:rsidR="00E44878">
        <w:rPr>
          <w:rFonts w:asciiTheme="majorHAnsi" w:eastAsia="Times New Roman" w:hAnsiTheme="majorHAnsi" w:cstheme="majorHAnsi"/>
          <w:b/>
          <w:lang w:eastAsia="pl-PL"/>
        </w:rPr>
        <w:t>9</w:t>
      </w:r>
      <w:r w:rsidRPr="00D004DA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Pr="00D004DA">
        <w:rPr>
          <w:rFonts w:asciiTheme="majorHAnsi" w:hAnsiTheme="majorHAnsi" w:cstheme="majorHAnsi"/>
          <w:b/>
        </w:rPr>
        <w:t>SWZ</w:t>
      </w:r>
      <w:r w:rsidRPr="00D004DA">
        <w:rPr>
          <w:rFonts w:asciiTheme="majorHAnsi" w:eastAsia="Times New Roman" w:hAnsiTheme="majorHAnsi" w:cstheme="majorHAnsi"/>
          <w:b/>
          <w:lang w:eastAsia="pl-PL"/>
        </w:rPr>
        <w:t xml:space="preserve"> otrzymuje nowe brzmienie:</w:t>
      </w:r>
    </w:p>
    <w:p w14:paraId="383429A7" w14:textId="77777777" w:rsidR="00545EF1" w:rsidRPr="007E3939" w:rsidRDefault="00545EF1" w:rsidP="00545EF1">
      <w:p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7E3939">
        <w:rPr>
          <w:rFonts w:asciiTheme="majorHAnsi" w:eastAsia="Times New Roman" w:hAnsiTheme="majorHAnsi" w:cstheme="majorHAnsi"/>
          <w:lang w:eastAsia="pl-PL"/>
        </w:rPr>
        <w:t>(…)</w:t>
      </w:r>
    </w:p>
    <w:p w14:paraId="0A8F06C2" w14:textId="7E43A68B" w:rsidR="00545EF1" w:rsidRDefault="00E44878" w:rsidP="00E44878">
      <w:pPr>
        <w:spacing w:line="276" w:lineRule="auto"/>
        <w:ind w:left="426" w:hanging="426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Zamawiający nie określa szczególnego, obiektywnie uzasadnionego, sposobu spełniania przez wykonawców wspólnie ubiegających się o udzielenie zamówienia warunków udziału w postępowaniu</w:t>
      </w:r>
      <w:r>
        <w:rPr>
          <w:rFonts w:asciiTheme="majorHAnsi" w:hAnsiTheme="majorHAnsi" w:cstheme="majorHAnsi"/>
        </w:rPr>
        <w:t>.</w:t>
      </w:r>
    </w:p>
    <w:p w14:paraId="2C02F9CC" w14:textId="77777777" w:rsidR="00545EF1" w:rsidRPr="007E3939" w:rsidRDefault="00545EF1" w:rsidP="00545EF1">
      <w:p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7E3939">
        <w:rPr>
          <w:rFonts w:asciiTheme="majorHAnsi" w:eastAsia="Times New Roman" w:hAnsiTheme="majorHAnsi" w:cstheme="majorHAnsi"/>
          <w:lang w:eastAsia="pl-PL"/>
        </w:rPr>
        <w:t>(…)</w:t>
      </w:r>
    </w:p>
    <w:p w14:paraId="0935DF3B" w14:textId="77777777" w:rsidR="00545EF1" w:rsidRPr="00D004DA" w:rsidRDefault="00545EF1" w:rsidP="00545EF1">
      <w:pPr>
        <w:spacing w:line="276" w:lineRule="auto"/>
        <w:jc w:val="both"/>
        <w:rPr>
          <w:rFonts w:asciiTheme="majorHAnsi" w:eastAsia="Times New Roman" w:hAnsiTheme="majorHAnsi" w:cstheme="majorHAnsi"/>
        </w:rPr>
      </w:pPr>
    </w:p>
    <w:p w14:paraId="72C17EEC" w14:textId="648FDDFA" w:rsidR="00545EF1" w:rsidRPr="001306AA" w:rsidRDefault="00545EF1" w:rsidP="00545EF1">
      <w:pPr>
        <w:spacing w:line="276" w:lineRule="auto"/>
        <w:jc w:val="both"/>
        <w:rPr>
          <w:rFonts w:asciiTheme="majorHAnsi" w:hAnsiTheme="majorHAnsi" w:cstheme="majorHAnsi"/>
        </w:rPr>
      </w:pPr>
      <w:r w:rsidRPr="001306AA">
        <w:rPr>
          <w:rFonts w:asciiTheme="majorHAnsi" w:hAnsiTheme="majorHAnsi" w:cstheme="majorHAnsi"/>
        </w:rPr>
        <w:t>Wykonawcy w złożonych ofertach przetargowych zobowiązani są uwzględnić powyższ</w:t>
      </w:r>
      <w:r>
        <w:rPr>
          <w:rFonts w:asciiTheme="majorHAnsi" w:hAnsiTheme="majorHAnsi" w:cstheme="majorHAnsi"/>
        </w:rPr>
        <w:t>ą</w:t>
      </w:r>
      <w:r w:rsidRPr="001306A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modyfikację treści SWZ</w:t>
      </w:r>
      <w:r w:rsidRPr="001306AA">
        <w:rPr>
          <w:rFonts w:asciiTheme="majorHAnsi" w:hAnsiTheme="majorHAnsi" w:cstheme="majorHAnsi"/>
        </w:rPr>
        <w:t>.</w:t>
      </w:r>
      <w:r w:rsidR="00310A5E">
        <w:rPr>
          <w:rFonts w:asciiTheme="majorHAnsi" w:hAnsiTheme="majorHAnsi" w:cstheme="majorHAnsi"/>
        </w:rPr>
        <w:t xml:space="preserve"> </w:t>
      </w:r>
    </w:p>
    <w:p w14:paraId="042F0F2F" w14:textId="77777777" w:rsidR="00545EF1" w:rsidRPr="001306AA" w:rsidRDefault="00545EF1" w:rsidP="00545EF1">
      <w:pPr>
        <w:spacing w:line="276" w:lineRule="auto"/>
        <w:jc w:val="both"/>
        <w:rPr>
          <w:rFonts w:asciiTheme="majorHAnsi" w:hAnsiTheme="majorHAnsi" w:cstheme="majorHAnsi"/>
        </w:rPr>
      </w:pPr>
    </w:p>
    <w:p w14:paraId="1C6643D6" w14:textId="77777777" w:rsidR="00545EF1" w:rsidRPr="001306AA" w:rsidRDefault="00545EF1" w:rsidP="00545EF1">
      <w:pPr>
        <w:spacing w:line="276" w:lineRule="auto"/>
        <w:jc w:val="both"/>
        <w:rPr>
          <w:rFonts w:asciiTheme="majorHAnsi" w:hAnsiTheme="majorHAnsi" w:cstheme="majorHAnsi"/>
        </w:rPr>
      </w:pPr>
    </w:p>
    <w:p w14:paraId="1A452057" w14:textId="77777777" w:rsidR="00545EF1" w:rsidRPr="001306AA" w:rsidRDefault="00545EF1" w:rsidP="00545EF1">
      <w:pPr>
        <w:spacing w:line="276" w:lineRule="auto"/>
        <w:jc w:val="both"/>
        <w:rPr>
          <w:rFonts w:asciiTheme="majorHAnsi" w:hAnsiTheme="majorHAnsi" w:cstheme="majorHAnsi"/>
        </w:rPr>
      </w:pPr>
    </w:p>
    <w:p w14:paraId="68F67AE7" w14:textId="77777777" w:rsidR="00545EF1" w:rsidRDefault="00545EF1" w:rsidP="00545EF1"/>
    <w:p w14:paraId="52D5CCD4" w14:textId="77777777" w:rsidR="00545EF1" w:rsidRDefault="00545EF1" w:rsidP="00545EF1"/>
    <w:p w14:paraId="0B73E49E" w14:textId="77777777" w:rsidR="002515E4" w:rsidRDefault="002515E4"/>
    <w:sectPr w:rsidR="002515E4" w:rsidSect="009701EE">
      <w:footerReference w:type="default" r:id="rId7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97544" w14:textId="77777777" w:rsidR="00545EF1" w:rsidRDefault="00545EF1" w:rsidP="00545EF1">
      <w:r>
        <w:separator/>
      </w:r>
    </w:p>
  </w:endnote>
  <w:endnote w:type="continuationSeparator" w:id="0">
    <w:p w14:paraId="319D6663" w14:textId="77777777" w:rsidR="00545EF1" w:rsidRDefault="00545EF1" w:rsidP="0054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C3D8" w14:textId="1C5EB7AF" w:rsidR="00B04B4D" w:rsidRDefault="00B04B4D">
    <w:pPr>
      <w:pStyle w:val="Stopka"/>
      <w:jc w:val="right"/>
    </w:pPr>
  </w:p>
  <w:p w14:paraId="30A925B6" w14:textId="77777777" w:rsidR="00B04B4D" w:rsidRDefault="00B04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7D94" w14:textId="77777777" w:rsidR="00545EF1" w:rsidRDefault="00545EF1" w:rsidP="00545EF1">
      <w:r>
        <w:separator/>
      </w:r>
    </w:p>
  </w:footnote>
  <w:footnote w:type="continuationSeparator" w:id="0">
    <w:p w14:paraId="2EAFB725" w14:textId="77777777" w:rsidR="00545EF1" w:rsidRDefault="00545EF1" w:rsidP="00545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A1E93"/>
    <w:multiLevelType w:val="hybridMultilevel"/>
    <w:tmpl w:val="96E8BE88"/>
    <w:lvl w:ilvl="0" w:tplc="C0145404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" w15:restartNumberingAfterBreak="0">
    <w:nsid w:val="4E4155CC"/>
    <w:multiLevelType w:val="hybridMultilevel"/>
    <w:tmpl w:val="96E8BE88"/>
    <w:lvl w:ilvl="0" w:tplc="C0145404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num w:numId="1" w16cid:durableId="1711298761">
    <w:abstractNumId w:val="0"/>
  </w:num>
  <w:num w:numId="2" w16cid:durableId="1465198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F1"/>
    <w:rsid w:val="002515E4"/>
    <w:rsid w:val="00310A5E"/>
    <w:rsid w:val="00545EF1"/>
    <w:rsid w:val="007D5C7B"/>
    <w:rsid w:val="00A37AE9"/>
    <w:rsid w:val="00AE6A95"/>
    <w:rsid w:val="00B04B4D"/>
    <w:rsid w:val="00E4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A041"/>
  <w15:chartTrackingRefBased/>
  <w15:docId w15:val="{6F67590F-432E-4051-BF3E-3B354BDA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EF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qFormat/>
    <w:rsid w:val="00545EF1"/>
    <w:pPr>
      <w:ind w:left="720"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qFormat/>
    <w:locked/>
    <w:rsid w:val="00545E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45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EF1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545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EF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6</cp:revision>
  <cp:lastPrinted>2023-11-14T11:44:00Z</cp:lastPrinted>
  <dcterms:created xsi:type="dcterms:W3CDTF">2023-11-14T11:24:00Z</dcterms:created>
  <dcterms:modified xsi:type="dcterms:W3CDTF">2023-11-20T06:35:00Z</dcterms:modified>
</cp:coreProperties>
</file>