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34A7" w14:textId="1834CC7B" w:rsidR="00F00965" w:rsidRPr="00200522" w:rsidRDefault="00F00965" w:rsidP="0019079B">
      <w:pPr>
        <w:spacing w:after="0"/>
        <w:ind w:left="993" w:hanging="993"/>
        <w:contextualSpacing/>
        <w:jc w:val="right"/>
        <w:rPr>
          <w:rFonts w:asciiTheme="majorHAnsi" w:hAnsiTheme="majorHAnsi" w:cstheme="majorHAnsi"/>
          <w:sz w:val="22"/>
        </w:rPr>
      </w:pPr>
      <w:r>
        <w:rPr>
          <w:rFonts w:asciiTheme="majorHAnsi" w:hAnsiTheme="majorHAnsi" w:cstheme="majorHAnsi"/>
          <w:sz w:val="22"/>
        </w:rPr>
        <w:t xml:space="preserve">Kraków, dnia </w:t>
      </w:r>
      <w:r w:rsidR="00D228F6">
        <w:rPr>
          <w:rFonts w:asciiTheme="majorHAnsi" w:hAnsiTheme="majorHAnsi" w:cstheme="majorHAnsi"/>
          <w:sz w:val="22"/>
        </w:rPr>
        <w:t>07</w:t>
      </w:r>
      <w:r w:rsidRPr="00200522">
        <w:rPr>
          <w:rFonts w:asciiTheme="majorHAnsi" w:hAnsiTheme="majorHAnsi" w:cstheme="majorHAnsi"/>
          <w:sz w:val="22"/>
        </w:rPr>
        <w:t>.0</w:t>
      </w:r>
      <w:r>
        <w:rPr>
          <w:rFonts w:asciiTheme="majorHAnsi" w:hAnsiTheme="majorHAnsi" w:cstheme="majorHAnsi"/>
          <w:sz w:val="22"/>
        </w:rPr>
        <w:t>2</w:t>
      </w:r>
      <w:r w:rsidRPr="00200522">
        <w:rPr>
          <w:rFonts w:asciiTheme="majorHAnsi" w:hAnsiTheme="majorHAnsi" w:cstheme="majorHAnsi"/>
          <w:sz w:val="22"/>
        </w:rPr>
        <w:t>.202</w:t>
      </w:r>
      <w:r w:rsidR="00ED4846">
        <w:rPr>
          <w:rFonts w:asciiTheme="majorHAnsi" w:hAnsiTheme="majorHAnsi" w:cstheme="majorHAnsi"/>
          <w:sz w:val="22"/>
        </w:rPr>
        <w:t>3</w:t>
      </w:r>
      <w:r w:rsidRPr="00200522">
        <w:rPr>
          <w:rFonts w:asciiTheme="majorHAnsi" w:hAnsiTheme="majorHAnsi" w:cstheme="majorHAnsi"/>
          <w:sz w:val="22"/>
        </w:rPr>
        <w:t xml:space="preserve"> r. </w:t>
      </w:r>
    </w:p>
    <w:p w14:paraId="7ED1BFC8" w14:textId="77777777" w:rsidR="00F00965" w:rsidRPr="00200522" w:rsidRDefault="00F00965" w:rsidP="006341C9">
      <w:pPr>
        <w:spacing w:after="0"/>
        <w:contextualSpacing/>
        <w:jc w:val="both"/>
        <w:rPr>
          <w:rFonts w:asciiTheme="majorHAnsi" w:eastAsia="Calibri" w:hAnsiTheme="majorHAnsi" w:cstheme="majorHAnsi"/>
          <w:b/>
          <w:sz w:val="22"/>
        </w:rPr>
      </w:pPr>
    </w:p>
    <w:p w14:paraId="4FB7690C" w14:textId="09D1B060" w:rsidR="00F00965" w:rsidRPr="00200522" w:rsidRDefault="00F00965" w:rsidP="00BA7FB7">
      <w:pPr>
        <w:spacing w:after="0"/>
        <w:contextualSpacing/>
        <w:jc w:val="center"/>
        <w:rPr>
          <w:rFonts w:asciiTheme="majorHAnsi" w:eastAsia="Calibri" w:hAnsiTheme="majorHAnsi" w:cstheme="majorHAnsi"/>
          <w:b/>
          <w:sz w:val="22"/>
        </w:rPr>
      </w:pPr>
      <w:r w:rsidRPr="00200522">
        <w:rPr>
          <w:rFonts w:asciiTheme="majorHAnsi" w:eastAsia="Calibri" w:hAnsiTheme="majorHAnsi" w:cstheme="majorHAnsi"/>
          <w:b/>
          <w:sz w:val="22"/>
        </w:rPr>
        <w:t>WYJAŚNIENIE TREŚCI SPECYFIKACJI WARUNKÓW ZAMÓWIENIA</w:t>
      </w:r>
    </w:p>
    <w:p w14:paraId="4A45C1E8" w14:textId="77777777" w:rsidR="00F00965" w:rsidRPr="00200522" w:rsidRDefault="00F00965" w:rsidP="0019079B">
      <w:pPr>
        <w:spacing w:after="0"/>
        <w:contextualSpacing/>
        <w:jc w:val="center"/>
        <w:rPr>
          <w:rFonts w:asciiTheme="majorHAnsi" w:eastAsia="Calibri" w:hAnsiTheme="majorHAnsi" w:cstheme="majorHAnsi"/>
          <w:b/>
          <w:sz w:val="22"/>
        </w:rPr>
      </w:pPr>
      <w:r w:rsidRPr="00200522">
        <w:rPr>
          <w:rFonts w:asciiTheme="majorHAnsi" w:eastAsia="Calibri" w:hAnsiTheme="majorHAnsi" w:cstheme="majorHAnsi"/>
          <w:b/>
          <w:sz w:val="22"/>
        </w:rPr>
        <w:t>ORAZ MODYFIKACJA TREŚCI SWZ</w:t>
      </w:r>
    </w:p>
    <w:p w14:paraId="712CC53C" w14:textId="77777777" w:rsidR="00F00965" w:rsidRPr="00200522" w:rsidRDefault="00F00965" w:rsidP="006341C9">
      <w:pPr>
        <w:spacing w:after="0"/>
        <w:contextualSpacing/>
        <w:jc w:val="both"/>
        <w:rPr>
          <w:rFonts w:asciiTheme="majorHAnsi" w:eastAsia="Calibri" w:hAnsiTheme="majorHAnsi" w:cstheme="majorHAnsi"/>
          <w:b/>
          <w:sz w:val="22"/>
        </w:rPr>
      </w:pPr>
    </w:p>
    <w:p w14:paraId="5D977479" w14:textId="77777777" w:rsidR="00F00965" w:rsidRPr="00200522" w:rsidRDefault="00F00965" w:rsidP="006341C9">
      <w:pPr>
        <w:spacing w:after="0"/>
        <w:ind w:left="851" w:hanging="851"/>
        <w:contextualSpacing/>
        <w:jc w:val="both"/>
        <w:rPr>
          <w:rFonts w:asciiTheme="majorHAnsi" w:hAnsiTheme="majorHAnsi" w:cstheme="majorHAnsi"/>
          <w:sz w:val="22"/>
        </w:rPr>
      </w:pPr>
    </w:p>
    <w:p w14:paraId="165C3288" w14:textId="38A3C91F" w:rsidR="00F00965" w:rsidRPr="00200522" w:rsidRDefault="00F00965" w:rsidP="006341C9">
      <w:pPr>
        <w:spacing w:after="0"/>
        <w:ind w:left="851" w:hanging="851"/>
        <w:contextualSpacing/>
        <w:jc w:val="both"/>
        <w:rPr>
          <w:rFonts w:asciiTheme="majorHAnsi" w:hAnsiTheme="majorHAnsi" w:cstheme="majorHAnsi"/>
          <w:sz w:val="22"/>
        </w:rPr>
      </w:pPr>
      <w:r w:rsidRPr="00200522">
        <w:rPr>
          <w:rFonts w:asciiTheme="majorHAnsi" w:hAnsiTheme="majorHAnsi" w:cstheme="majorHAnsi"/>
          <w:sz w:val="22"/>
        </w:rPr>
        <w:t>dotyczy:</w:t>
      </w:r>
      <w:r w:rsidRPr="00200522">
        <w:rPr>
          <w:rFonts w:asciiTheme="majorHAnsi" w:hAnsiTheme="majorHAnsi" w:cstheme="majorHAnsi"/>
          <w:sz w:val="22"/>
        </w:rPr>
        <w:tab/>
      </w:r>
      <w:bookmarkStart w:id="0" w:name="_Hlk126646704"/>
      <w:r w:rsidRPr="00200522">
        <w:rPr>
          <w:rFonts w:asciiTheme="majorHAnsi" w:hAnsiTheme="majorHAnsi" w:cstheme="majorHAnsi"/>
          <w:sz w:val="22"/>
        </w:rPr>
        <w:t>postępowania o udzielenie zamówienia publicznego prowadzonego w trybie przetargu nieograniczonego o</w:t>
      </w:r>
      <w:r>
        <w:rPr>
          <w:rFonts w:asciiTheme="majorHAnsi" w:hAnsiTheme="majorHAnsi" w:cstheme="majorHAnsi"/>
          <w:sz w:val="22"/>
        </w:rPr>
        <w:t> </w:t>
      </w:r>
      <w:r w:rsidRPr="00200522">
        <w:rPr>
          <w:rFonts w:asciiTheme="majorHAnsi" w:hAnsiTheme="majorHAnsi" w:cstheme="majorHAnsi"/>
          <w:sz w:val="22"/>
        </w:rPr>
        <w:t xml:space="preserve">wartości szacunkowej przekraczającej wyrażoną w złotych równowartość 215 000 euro na </w:t>
      </w:r>
      <w:r w:rsidRPr="00200522">
        <w:rPr>
          <w:rFonts w:asciiTheme="majorHAnsi" w:hAnsiTheme="majorHAnsi" w:cstheme="majorHAnsi"/>
          <w:b/>
          <w:sz w:val="22"/>
        </w:rPr>
        <w:t>„</w:t>
      </w:r>
      <w:r w:rsidR="00ED4846" w:rsidRPr="00ED4846">
        <w:rPr>
          <w:rFonts w:asciiTheme="majorHAnsi" w:hAnsiTheme="majorHAnsi" w:cstheme="majorHAnsi"/>
          <w:b/>
          <w:sz w:val="22"/>
        </w:rPr>
        <w:t>Zakup wraz z dostawą do siedziby Zamawiającego benzyn bezołowiowych dla Miejskiego Przedsiębiorstwa Oczyszczania Sp. z o.o. w Krakowie</w:t>
      </w:r>
      <w:r w:rsidRPr="00200522">
        <w:rPr>
          <w:rFonts w:asciiTheme="majorHAnsi" w:hAnsiTheme="majorHAnsi" w:cstheme="majorHAnsi"/>
          <w:b/>
          <w:sz w:val="22"/>
        </w:rPr>
        <w:t>”</w:t>
      </w:r>
      <w:r w:rsidRPr="00200522">
        <w:rPr>
          <w:rFonts w:asciiTheme="majorHAnsi" w:hAnsiTheme="majorHAnsi" w:cstheme="majorHAnsi"/>
          <w:sz w:val="22"/>
        </w:rPr>
        <w:t xml:space="preserve"> – nr sprawy TZ/TT/2</w:t>
      </w:r>
      <w:r w:rsidR="00ED4846">
        <w:rPr>
          <w:rFonts w:asciiTheme="majorHAnsi" w:hAnsiTheme="majorHAnsi" w:cstheme="majorHAnsi"/>
          <w:sz w:val="22"/>
        </w:rPr>
        <w:t>8</w:t>
      </w:r>
      <w:r w:rsidRPr="00200522">
        <w:rPr>
          <w:rFonts w:asciiTheme="majorHAnsi" w:hAnsiTheme="majorHAnsi" w:cstheme="majorHAnsi"/>
          <w:sz w:val="22"/>
        </w:rPr>
        <w:t>/202</w:t>
      </w:r>
      <w:r w:rsidR="00ED4846">
        <w:rPr>
          <w:rFonts w:asciiTheme="majorHAnsi" w:hAnsiTheme="majorHAnsi" w:cstheme="majorHAnsi"/>
          <w:sz w:val="22"/>
        </w:rPr>
        <w:t>2</w:t>
      </w:r>
      <w:bookmarkEnd w:id="0"/>
      <w:r w:rsidRPr="00200522">
        <w:rPr>
          <w:rFonts w:asciiTheme="majorHAnsi" w:hAnsiTheme="majorHAnsi" w:cstheme="majorHAnsi"/>
          <w:sz w:val="22"/>
        </w:rPr>
        <w:t>.</w:t>
      </w:r>
    </w:p>
    <w:p w14:paraId="6A0B4673" w14:textId="5C455C48" w:rsidR="00F00965" w:rsidRDefault="00F00965" w:rsidP="006341C9">
      <w:pPr>
        <w:spacing w:after="0"/>
        <w:contextualSpacing/>
        <w:jc w:val="both"/>
        <w:rPr>
          <w:rFonts w:asciiTheme="majorHAnsi" w:hAnsiTheme="majorHAnsi" w:cstheme="majorHAnsi"/>
          <w:sz w:val="22"/>
        </w:rPr>
      </w:pPr>
    </w:p>
    <w:p w14:paraId="6BF23049" w14:textId="77777777" w:rsidR="000112E0" w:rsidRPr="00200522" w:rsidRDefault="000112E0" w:rsidP="006341C9">
      <w:pPr>
        <w:spacing w:after="0"/>
        <w:contextualSpacing/>
        <w:jc w:val="both"/>
        <w:rPr>
          <w:rFonts w:asciiTheme="majorHAnsi" w:hAnsiTheme="majorHAnsi" w:cstheme="majorHAnsi"/>
          <w:sz w:val="22"/>
        </w:rPr>
      </w:pPr>
    </w:p>
    <w:p w14:paraId="3E2AEB2B" w14:textId="77777777" w:rsidR="001C4D13" w:rsidRPr="00D228F6" w:rsidRDefault="001C4D13" w:rsidP="001C4D13">
      <w:pPr>
        <w:spacing w:after="0"/>
        <w:ind w:firstLine="851"/>
        <w:contextualSpacing/>
        <w:jc w:val="both"/>
        <w:rPr>
          <w:rFonts w:asciiTheme="majorHAnsi" w:eastAsia="Calibri" w:hAnsiTheme="majorHAnsi" w:cstheme="majorHAnsi"/>
          <w:sz w:val="22"/>
        </w:rPr>
      </w:pPr>
      <w:bookmarkStart w:id="1" w:name="_Hlk126652668"/>
      <w:r w:rsidRPr="00200522">
        <w:rPr>
          <w:rFonts w:asciiTheme="majorHAnsi" w:eastAsia="Calibri" w:hAnsiTheme="majorHAnsi" w:cstheme="majorHAnsi"/>
          <w:sz w:val="22"/>
        </w:rPr>
        <w:t>Zamawiający informuje, iż w dni</w:t>
      </w:r>
      <w:r>
        <w:rPr>
          <w:rFonts w:asciiTheme="majorHAnsi" w:eastAsia="Calibri" w:hAnsiTheme="majorHAnsi" w:cstheme="majorHAnsi"/>
          <w:sz w:val="22"/>
        </w:rPr>
        <w:t>u</w:t>
      </w:r>
      <w:r w:rsidRPr="00200522">
        <w:rPr>
          <w:rFonts w:asciiTheme="majorHAnsi" w:eastAsia="Calibri" w:hAnsiTheme="majorHAnsi" w:cstheme="majorHAnsi"/>
          <w:sz w:val="22"/>
        </w:rPr>
        <w:t xml:space="preserve"> </w:t>
      </w:r>
      <w:r>
        <w:rPr>
          <w:rFonts w:asciiTheme="majorHAnsi" w:eastAsia="Calibri" w:hAnsiTheme="majorHAnsi" w:cstheme="majorHAnsi"/>
          <w:sz w:val="22"/>
        </w:rPr>
        <w:t>31</w:t>
      </w:r>
      <w:r w:rsidRPr="00200522">
        <w:rPr>
          <w:rFonts w:asciiTheme="majorHAnsi" w:eastAsia="Calibri" w:hAnsiTheme="majorHAnsi" w:cstheme="majorHAnsi"/>
          <w:sz w:val="22"/>
        </w:rPr>
        <w:t>.01.202</w:t>
      </w:r>
      <w:r>
        <w:rPr>
          <w:rFonts w:asciiTheme="majorHAnsi" w:eastAsia="Calibri" w:hAnsiTheme="majorHAnsi" w:cstheme="majorHAnsi"/>
          <w:sz w:val="22"/>
        </w:rPr>
        <w:t>3</w:t>
      </w:r>
      <w:r w:rsidRPr="00200522">
        <w:rPr>
          <w:rFonts w:asciiTheme="majorHAnsi" w:eastAsia="Calibri" w:hAnsiTheme="majorHAnsi" w:cstheme="majorHAnsi"/>
          <w:sz w:val="22"/>
        </w:rPr>
        <w:t xml:space="preserve"> r. do siedzi</w:t>
      </w:r>
      <w:r w:rsidRPr="00D228F6">
        <w:rPr>
          <w:rFonts w:asciiTheme="majorHAnsi" w:eastAsia="Calibri" w:hAnsiTheme="majorHAnsi" w:cstheme="majorHAnsi"/>
          <w:sz w:val="22"/>
        </w:rPr>
        <w:t>by Spółki wpłyn</w:t>
      </w:r>
      <w:r>
        <w:rPr>
          <w:rFonts w:asciiTheme="majorHAnsi" w:eastAsia="Calibri" w:hAnsiTheme="majorHAnsi" w:cstheme="majorHAnsi"/>
          <w:sz w:val="22"/>
        </w:rPr>
        <w:t>ął</w:t>
      </w:r>
      <w:r w:rsidRPr="00D228F6">
        <w:rPr>
          <w:rFonts w:asciiTheme="majorHAnsi" w:eastAsia="Calibri" w:hAnsiTheme="majorHAnsi" w:cstheme="majorHAnsi"/>
          <w:sz w:val="22"/>
        </w:rPr>
        <w:t xml:space="preserve"> wnios</w:t>
      </w:r>
      <w:r>
        <w:rPr>
          <w:rFonts w:asciiTheme="majorHAnsi" w:eastAsia="Calibri" w:hAnsiTheme="majorHAnsi" w:cstheme="majorHAnsi"/>
          <w:sz w:val="22"/>
        </w:rPr>
        <w:t>e</w:t>
      </w:r>
      <w:r w:rsidRPr="00D228F6">
        <w:rPr>
          <w:rFonts w:asciiTheme="majorHAnsi" w:eastAsia="Calibri" w:hAnsiTheme="majorHAnsi" w:cstheme="majorHAnsi"/>
          <w:sz w:val="22"/>
        </w:rPr>
        <w:t>k od Wykonawc</w:t>
      </w:r>
      <w:r>
        <w:rPr>
          <w:rFonts w:asciiTheme="majorHAnsi" w:eastAsia="Calibri" w:hAnsiTheme="majorHAnsi" w:cstheme="majorHAnsi"/>
          <w:sz w:val="22"/>
        </w:rPr>
        <w:t>y</w:t>
      </w:r>
      <w:r w:rsidRPr="00D228F6">
        <w:rPr>
          <w:rFonts w:asciiTheme="majorHAnsi" w:eastAsia="Calibri" w:hAnsiTheme="majorHAnsi" w:cstheme="majorHAnsi"/>
          <w:sz w:val="22"/>
        </w:rPr>
        <w:t xml:space="preserve"> o</w:t>
      </w:r>
      <w:r>
        <w:rPr>
          <w:rFonts w:asciiTheme="majorHAnsi" w:eastAsia="Calibri" w:hAnsiTheme="majorHAnsi" w:cstheme="majorHAnsi"/>
        </w:rPr>
        <w:t> </w:t>
      </w:r>
      <w:r w:rsidRPr="00D228F6">
        <w:rPr>
          <w:rFonts w:asciiTheme="majorHAnsi" w:eastAsia="Calibri" w:hAnsiTheme="majorHAnsi" w:cstheme="majorHAnsi"/>
          <w:sz w:val="22"/>
        </w:rPr>
        <w:t>wyjaśnienie treści SWZ. Poniżej treść zapytań oraz treść udzielonych odpowiedzi:</w:t>
      </w:r>
    </w:p>
    <w:p w14:paraId="0F8C9615" w14:textId="77777777" w:rsidR="001C4D13" w:rsidRPr="00D228F6" w:rsidRDefault="001C4D13" w:rsidP="001C4D13">
      <w:pPr>
        <w:spacing w:after="0"/>
        <w:contextualSpacing/>
        <w:jc w:val="both"/>
        <w:rPr>
          <w:rFonts w:asciiTheme="majorHAnsi" w:hAnsiTheme="majorHAnsi" w:cstheme="majorHAnsi"/>
          <w:sz w:val="22"/>
        </w:rPr>
      </w:pPr>
    </w:p>
    <w:p w14:paraId="1F6665B8"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1:</w:t>
      </w:r>
    </w:p>
    <w:p w14:paraId="3658FF43" w14:textId="77777777" w:rsidR="001C4D13" w:rsidRPr="00D228F6" w:rsidRDefault="001C4D13" w:rsidP="001C4D13">
      <w:pPr>
        <w:contextualSpacing/>
        <w:jc w:val="both"/>
        <w:rPr>
          <w:rFonts w:asciiTheme="majorHAnsi" w:hAnsiTheme="majorHAnsi" w:cstheme="majorHAnsi"/>
          <w:b/>
          <w:sz w:val="22"/>
        </w:rPr>
      </w:pPr>
      <w:r w:rsidRPr="00D228F6">
        <w:rPr>
          <w:rFonts w:asciiTheme="majorHAnsi" w:hAnsiTheme="majorHAnsi" w:cstheme="majorHAnsi"/>
          <w:b/>
          <w:sz w:val="22"/>
        </w:rPr>
        <w:t xml:space="preserve">dot. Załącznika nr 2 do SWZ - § 6 ust. 3 projektu umowy </w:t>
      </w:r>
    </w:p>
    <w:p w14:paraId="0F4588C1" w14:textId="77777777" w:rsidR="001C4D13" w:rsidRPr="00D228F6" w:rsidRDefault="001C4D13" w:rsidP="001C4D13">
      <w:pPr>
        <w:contextualSpacing/>
        <w:jc w:val="both"/>
        <w:rPr>
          <w:rFonts w:asciiTheme="majorHAnsi" w:hAnsiTheme="majorHAnsi" w:cstheme="majorHAnsi"/>
          <w:i/>
          <w:sz w:val="22"/>
        </w:rPr>
      </w:pPr>
      <w:r w:rsidRPr="00D228F6">
        <w:rPr>
          <w:rFonts w:asciiTheme="majorHAnsi" w:hAnsiTheme="majorHAnsi" w:cstheme="majorHAnsi"/>
          <w:sz w:val="22"/>
        </w:rPr>
        <w:t xml:space="preserve">Wykonawca opowiada się za zmianą postanowienia § 6 ust. 3 projektu umowy w ten sposób, aby za datę płatności uważać datę uznania rachunku bankowego Wykonawcy, gdyż nie jest wiadome, kiedy bank Zamawiającego dokona przelewu na konto Wykonawcy. W celu wyeliminowania nieporozumień w toku współpracy handlowej, proponuję się poniższe brzmienie komentowanego postanowienia, tj.: </w:t>
      </w:r>
      <w:r w:rsidRPr="00D228F6">
        <w:rPr>
          <w:rFonts w:asciiTheme="majorHAnsi" w:hAnsiTheme="majorHAnsi" w:cstheme="majorHAnsi"/>
          <w:i/>
          <w:sz w:val="22"/>
        </w:rPr>
        <w:t xml:space="preserve">Za termin zapłaty uznaje się dzień, </w:t>
      </w:r>
      <w:r w:rsidRPr="00D228F6">
        <w:rPr>
          <w:rFonts w:asciiTheme="majorHAnsi" w:hAnsiTheme="majorHAnsi" w:cstheme="majorHAnsi"/>
          <w:i/>
          <w:strike/>
          <w:sz w:val="22"/>
        </w:rPr>
        <w:t>w którym bank Zamawiającego</w:t>
      </w:r>
      <w:r w:rsidRPr="00D228F6">
        <w:rPr>
          <w:rFonts w:asciiTheme="majorHAnsi" w:hAnsiTheme="majorHAnsi" w:cstheme="majorHAnsi"/>
          <w:i/>
          <w:sz w:val="22"/>
        </w:rPr>
        <w:t xml:space="preserve"> </w:t>
      </w:r>
      <w:r w:rsidRPr="00D228F6">
        <w:rPr>
          <w:rFonts w:asciiTheme="majorHAnsi" w:hAnsiTheme="majorHAnsi" w:cstheme="majorHAnsi"/>
          <w:b/>
          <w:i/>
          <w:sz w:val="22"/>
        </w:rPr>
        <w:t>uznania rachunku bankowego Wykonawcy</w:t>
      </w:r>
      <w:r w:rsidRPr="00D228F6">
        <w:rPr>
          <w:rFonts w:asciiTheme="majorHAnsi" w:hAnsiTheme="majorHAnsi" w:cstheme="majorHAnsi"/>
          <w:i/>
          <w:sz w:val="22"/>
        </w:rPr>
        <w:t xml:space="preserve">, </w:t>
      </w:r>
      <w:r w:rsidRPr="00D228F6">
        <w:rPr>
          <w:rFonts w:asciiTheme="majorHAnsi" w:hAnsiTheme="majorHAnsi" w:cstheme="majorHAnsi"/>
          <w:b/>
          <w:i/>
          <w:sz w:val="22"/>
        </w:rPr>
        <w:t>na który Zamawiający dokona przelewu</w:t>
      </w:r>
      <w:r w:rsidRPr="00D228F6">
        <w:rPr>
          <w:rFonts w:asciiTheme="majorHAnsi" w:hAnsiTheme="majorHAnsi" w:cstheme="majorHAnsi"/>
          <w:i/>
          <w:sz w:val="22"/>
        </w:rPr>
        <w:t xml:space="preserve"> </w:t>
      </w:r>
      <w:r w:rsidRPr="00D228F6">
        <w:rPr>
          <w:rFonts w:asciiTheme="majorHAnsi" w:hAnsiTheme="majorHAnsi" w:cstheme="majorHAnsi"/>
          <w:i/>
          <w:strike/>
          <w:sz w:val="22"/>
        </w:rPr>
        <w:t>na wskazany w treści faktury rachunek bankowy Wykonawcy</w:t>
      </w:r>
      <w:r w:rsidRPr="00D228F6">
        <w:rPr>
          <w:rFonts w:asciiTheme="majorHAnsi" w:hAnsiTheme="majorHAnsi" w:cstheme="majorHAnsi"/>
          <w:i/>
          <w:sz w:val="22"/>
        </w:rPr>
        <w:t xml:space="preserve"> kwoty wynikającej z faktury. </w:t>
      </w:r>
    </w:p>
    <w:p w14:paraId="799C1EAA" w14:textId="77777777" w:rsidR="001C4D13" w:rsidRPr="00D228F6" w:rsidRDefault="001C4D13" w:rsidP="001C4D13">
      <w:pPr>
        <w:spacing w:after="0"/>
        <w:contextualSpacing/>
        <w:jc w:val="both"/>
        <w:rPr>
          <w:rFonts w:asciiTheme="majorHAnsi" w:hAnsiTheme="majorHAnsi" w:cstheme="majorHAnsi"/>
          <w:b/>
          <w:sz w:val="22"/>
        </w:rPr>
      </w:pPr>
    </w:p>
    <w:p w14:paraId="755155B1"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1:</w:t>
      </w:r>
    </w:p>
    <w:p w14:paraId="4C5163E8" w14:textId="77777777" w:rsidR="001C4D13" w:rsidRPr="00D228F6" w:rsidRDefault="001C4D13" w:rsidP="001C4D13">
      <w:pPr>
        <w:contextualSpacing/>
        <w:jc w:val="both"/>
        <w:rPr>
          <w:rFonts w:asciiTheme="majorHAnsi" w:hAnsiTheme="majorHAnsi" w:cstheme="majorHAnsi"/>
          <w:strike/>
          <w:sz w:val="22"/>
        </w:rPr>
      </w:pPr>
      <w:r w:rsidRPr="00D228F6">
        <w:rPr>
          <w:rFonts w:asciiTheme="majorHAnsi" w:hAnsiTheme="majorHAnsi" w:cstheme="majorHAnsi"/>
          <w:sz w:val="22"/>
        </w:rPr>
        <w:t>Zamawiający nie wyraża zgody na proponowaną przez Wykonawcę modyfikację treści SWZ.</w:t>
      </w:r>
    </w:p>
    <w:p w14:paraId="697297D1" w14:textId="77777777" w:rsidR="001C4D13" w:rsidRPr="00D228F6" w:rsidRDefault="001C4D13" w:rsidP="001C4D13">
      <w:pPr>
        <w:contextualSpacing/>
        <w:jc w:val="both"/>
        <w:rPr>
          <w:rFonts w:asciiTheme="majorHAnsi" w:hAnsiTheme="majorHAnsi" w:cstheme="majorHAnsi"/>
          <w:strike/>
          <w:sz w:val="22"/>
        </w:rPr>
      </w:pPr>
    </w:p>
    <w:p w14:paraId="6C371347"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2:</w:t>
      </w:r>
    </w:p>
    <w:p w14:paraId="17EB6948" w14:textId="77777777" w:rsidR="001C4D13" w:rsidRPr="00D228F6" w:rsidRDefault="001C4D13" w:rsidP="001C4D13">
      <w:pPr>
        <w:contextualSpacing/>
        <w:jc w:val="both"/>
        <w:rPr>
          <w:rFonts w:asciiTheme="majorHAnsi" w:hAnsiTheme="majorHAnsi" w:cstheme="majorHAnsi"/>
          <w:b/>
          <w:sz w:val="22"/>
        </w:rPr>
      </w:pPr>
      <w:r w:rsidRPr="00D228F6">
        <w:rPr>
          <w:rFonts w:asciiTheme="majorHAnsi" w:hAnsiTheme="majorHAnsi" w:cstheme="majorHAnsi"/>
          <w:b/>
          <w:sz w:val="22"/>
        </w:rPr>
        <w:t xml:space="preserve">dot. Załącznika nr 2 do SWZ - § 6 ust. 5 projektu umowy </w:t>
      </w:r>
    </w:p>
    <w:p w14:paraId="3D32A495" w14:textId="77777777" w:rsidR="001C4D13" w:rsidRPr="00D228F6" w:rsidRDefault="001C4D13" w:rsidP="001C4D13">
      <w:pPr>
        <w:contextualSpacing/>
        <w:jc w:val="both"/>
        <w:rPr>
          <w:rFonts w:asciiTheme="majorHAnsi" w:hAnsiTheme="majorHAnsi" w:cstheme="majorHAnsi"/>
          <w:sz w:val="22"/>
        </w:rPr>
      </w:pPr>
      <w:r w:rsidRPr="00D228F6">
        <w:rPr>
          <w:rFonts w:asciiTheme="majorHAnsi" w:hAnsiTheme="majorHAnsi" w:cstheme="majorHAnsi"/>
          <w:sz w:val="22"/>
        </w:rPr>
        <w:t>Wykonawca wnosi o wykreślenie postanowienia § 6 ust. 5 projektu umowy w całości. W ocenie Wykonawcy takie uprawnienie przyznane Zamawiającemu wiąże się w istocie z odmową zapłaty i przedłużeniem całego procesu, co przy niezmienionym brzmieniu § 6 ust. 2 projektu umowy i w przypadku realizacji dostawy w sposób należyty, uznać należy za nieprawidłową praktykę.</w:t>
      </w:r>
    </w:p>
    <w:p w14:paraId="5AE0AF29" w14:textId="77777777" w:rsidR="001C4D13" w:rsidRPr="00D228F6" w:rsidRDefault="001C4D13" w:rsidP="001C4D13">
      <w:pPr>
        <w:spacing w:after="0"/>
        <w:contextualSpacing/>
        <w:jc w:val="both"/>
        <w:rPr>
          <w:rFonts w:asciiTheme="majorHAnsi" w:hAnsiTheme="majorHAnsi" w:cstheme="majorHAnsi"/>
          <w:b/>
          <w:sz w:val="22"/>
        </w:rPr>
      </w:pPr>
    </w:p>
    <w:p w14:paraId="78AC9939"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2:</w:t>
      </w:r>
    </w:p>
    <w:p w14:paraId="107F1E0A" w14:textId="77777777" w:rsidR="001C4D13" w:rsidRPr="00D228F6" w:rsidRDefault="001C4D13" w:rsidP="001C4D13">
      <w:pPr>
        <w:contextualSpacing/>
        <w:jc w:val="both"/>
        <w:rPr>
          <w:rFonts w:asciiTheme="majorHAnsi" w:hAnsiTheme="majorHAnsi" w:cstheme="majorHAnsi"/>
          <w:strike/>
          <w:sz w:val="22"/>
        </w:rPr>
      </w:pPr>
      <w:r w:rsidRPr="00D228F6">
        <w:rPr>
          <w:rFonts w:asciiTheme="majorHAnsi" w:hAnsiTheme="majorHAnsi" w:cstheme="majorHAnsi"/>
          <w:sz w:val="22"/>
        </w:rPr>
        <w:t>Zamawiający nie wyraża zgody na proponowaną przez Wykonawcę modyfikację treści SWZ.</w:t>
      </w:r>
    </w:p>
    <w:p w14:paraId="77B022B2" w14:textId="77777777" w:rsidR="001C4D13" w:rsidRPr="00D228F6" w:rsidRDefault="001C4D13" w:rsidP="001C4D13">
      <w:pPr>
        <w:spacing w:after="0"/>
        <w:contextualSpacing/>
        <w:jc w:val="both"/>
        <w:rPr>
          <w:rFonts w:asciiTheme="majorHAnsi" w:hAnsiTheme="majorHAnsi" w:cstheme="majorHAnsi"/>
          <w:b/>
          <w:sz w:val="22"/>
        </w:rPr>
      </w:pPr>
    </w:p>
    <w:p w14:paraId="3B30084A"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3:</w:t>
      </w:r>
    </w:p>
    <w:p w14:paraId="3CBAE203" w14:textId="77777777" w:rsidR="001C4D13" w:rsidRPr="00D228F6" w:rsidRDefault="001C4D13" w:rsidP="001C4D13">
      <w:pPr>
        <w:contextualSpacing/>
        <w:jc w:val="both"/>
        <w:rPr>
          <w:rFonts w:asciiTheme="majorHAnsi" w:hAnsiTheme="majorHAnsi" w:cstheme="majorHAnsi"/>
          <w:b/>
          <w:sz w:val="22"/>
        </w:rPr>
      </w:pPr>
      <w:r w:rsidRPr="00D228F6">
        <w:rPr>
          <w:rFonts w:asciiTheme="majorHAnsi" w:hAnsiTheme="majorHAnsi" w:cstheme="majorHAnsi"/>
          <w:b/>
          <w:sz w:val="22"/>
        </w:rPr>
        <w:t xml:space="preserve">dot. Załącznika nr 2 do SWZ - § 6 ust. 9 projektu umowy </w:t>
      </w:r>
    </w:p>
    <w:p w14:paraId="687D72D7" w14:textId="77777777" w:rsidR="001C4D13" w:rsidRPr="00D228F6" w:rsidRDefault="001C4D13" w:rsidP="001C4D13">
      <w:pPr>
        <w:contextualSpacing/>
        <w:jc w:val="both"/>
        <w:rPr>
          <w:rFonts w:asciiTheme="majorHAnsi" w:hAnsiTheme="majorHAnsi" w:cstheme="majorHAnsi"/>
          <w:b/>
          <w:sz w:val="22"/>
        </w:rPr>
      </w:pPr>
      <w:r w:rsidRPr="00D228F6">
        <w:rPr>
          <w:rFonts w:asciiTheme="majorHAnsi" w:hAnsiTheme="majorHAnsi" w:cstheme="majorHAnsi"/>
          <w:sz w:val="22"/>
        </w:rPr>
        <w:t>Wykonawca wyjaśnia, że na gruncie przepisów art. 509 § 1 ustawy z dnia 23 kwietnia 1964 roku – Kodeks cywilny (</w:t>
      </w:r>
      <w:proofErr w:type="spellStart"/>
      <w:r>
        <w:rPr>
          <w:rFonts w:asciiTheme="majorHAnsi" w:hAnsiTheme="majorHAnsi" w:cstheme="majorHAnsi"/>
        </w:rPr>
        <w:t>t.j</w:t>
      </w:r>
      <w:proofErr w:type="spellEnd"/>
      <w:r>
        <w:rPr>
          <w:rFonts w:asciiTheme="majorHAnsi" w:hAnsiTheme="majorHAnsi" w:cstheme="majorHAnsi"/>
        </w:rPr>
        <w:t xml:space="preserve">. Dz.U. z 2020 r. poz. 1740 ze </w:t>
      </w:r>
      <w:proofErr w:type="spellStart"/>
      <w:r>
        <w:rPr>
          <w:rFonts w:asciiTheme="majorHAnsi" w:hAnsiTheme="majorHAnsi" w:cstheme="majorHAnsi"/>
        </w:rPr>
        <w:t>zm</w:t>
      </w:r>
      <w:proofErr w:type="spellEnd"/>
      <w:r w:rsidRPr="00D228F6">
        <w:rPr>
          <w:rFonts w:asciiTheme="majorHAnsi" w:hAnsiTheme="majorHAnsi" w:cstheme="majorHAnsi"/>
          <w:sz w:val="22"/>
        </w:rPr>
        <w:t xml:space="preserve">) co do zasady wierzyciel może bez zgody dłużnika przenieść wierzytelność na osobę trzecią (przelew). Zważywszy na okoliczność, iż Wykonawca może zawierać inne umowy niż tylko umowy kredytowe zadośćuczynienie określonemu przez Zamawiającego obowiązkowi może rodzić trudności i wydłużać planowane przez Wykonawcę działania, a też – w razie braku zgody Zamawiającego – narażać Wykonawcę na daleko idące szkody. Stąd też Wykonawca wnosi o wykreślenie postanowienia w całości. </w:t>
      </w:r>
    </w:p>
    <w:p w14:paraId="2FAB9592" w14:textId="77777777" w:rsidR="001C4D13" w:rsidRDefault="001C4D13" w:rsidP="001C4D13">
      <w:pPr>
        <w:spacing w:after="0"/>
        <w:contextualSpacing/>
        <w:jc w:val="both"/>
        <w:rPr>
          <w:rFonts w:asciiTheme="majorHAnsi" w:hAnsiTheme="majorHAnsi" w:cstheme="majorHAnsi"/>
          <w:b/>
        </w:rPr>
      </w:pPr>
    </w:p>
    <w:p w14:paraId="6495D85B"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lastRenderedPageBreak/>
        <w:t>Treść odpowiedzi na zapytanie nr 3:</w:t>
      </w:r>
    </w:p>
    <w:p w14:paraId="6399FE7D" w14:textId="77777777" w:rsidR="001C4D13" w:rsidRPr="00D228F6" w:rsidRDefault="001C4D13" w:rsidP="001C4D13">
      <w:pPr>
        <w:contextualSpacing/>
        <w:jc w:val="both"/>
        <w:rPr>
          <w:rFonts w:asciiTheme="majorHAnsi" w:hAnsiTheme="majorHAnsi" w:cstheme="majorHAnsi"/>
          <w:strike/>
          <w:sz w:val="22"/>
        </w:rPr>
      </w:pPr>
      <w:r w:rsidRPr="00D228F6">
        <w:rPr>
          <w:rFonts w:asciiTheme="majorHAnsi" w:hAnsiTheme="majorHAnsi" w:cstheme="majorHAnsi"/>
          <w:sz w:val="22"/>
        </w:rPr>
        <w:t>Zamawiający nie wyraża zgody na proponowaną przez Wykonawcę modyfikację treści SWZ.</w:t>
      </w:r>
    </w:p>
    <w:p w14:paraId="25C4DCAD" w14:textId="77777777" w:rsidR="001C4D13" w:rsidRDefault="001C4D13" w:rsidP="001C4D13">
      <w:pPr>
        <w:autoSpaceDE w:val="0"/>
        <w:autoSpaceDN w:val="0"/>
        <w:adjustRightInd w:val="0"/>
        <w:spacing w:after="0"/>
        <w:contextualSpacing/>
        <w:jc w:val="both"/>
        <w:rPr>
          <w:rFonts w:asciiTheme="majorHAnsi" w:hAnsiTheme="majorHAnsi" w:cstheme="majorHAnsi"/>
          <w:b/>
        </w:rPr>
      </w:pPr>
    </w:p>
    <w:p w14:paraId="0C529578"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4:</w:t>
      </w:r>
    </w:p>
    <w:p w14:paraId="573CCE0C" w14:textId="77777777" w:rsidR="001C4D13" w:rsidRPr="00D228F6" w:rsidRDefault="001C4D13" w:rsidP="001C4D13">
      <w:pPr>
        <w:contextualSpacing/>
        <w:jc w:val="both"/>
        <w:rPr>
          <w:rFonts w:asciiTheme="majorHAnsi" w:hAnsiTheme="majorHAnsi" w:cstheme="majorHAnsi"/>
          <w:b/>
          <w:sz w:val="22"/>
        </w:rPr>
      </w:pPr>
      <w:r w:rsidRPr="00D228F6">
        <w:rPr>
          <w:rFonts w:asciiTheme="majorHAnsi" w:hAnsiTheme="majorHAnsi" w:cstheme="majorHAnsi"/>
          <w:b/>
          <w:sz w:val="22"/>
        </w:rPr>
        <w:t xml:space="preserve">dot. Załącznika nr 2 do SWZ - § 7 ust. 1 projektu umowy </w:t>
      </w:r>
    </w:p>
    <w:p w14:paraId="52B977B4" w14:textId="77777777" w:rsidR="001C4D13" w:rsidRPr="00D228F6" w:rsidRDefault="001C4D13" w:rsidP="001C4D13">
      <w:pPr>
        <w:contextualSpacing/>
        <w:jc w:val="both"/>
        <w:rPr>
          <w:rFonts w:asciiTheme="majorHAnsi" w:hAnsiTheme="majorHAnsi" w:cstheme="majorHAnsi"/>
          <w:sz w:val="22"/>
        </w:rPr>
      </w:pPr>
      <w:r w:rsidRPr="00D228F6">
        <w:rPr>
          <w:rFonts w:asciiTheme="majorHAnsi" w:hAnsiTheme="majorHAnsi" w:cstheme="majorHAnsi"/>
          <w:sz w:val="22"/>
        </w:rPr>
        <w:t>Wykonawca wnosi o modyfikację postanowień umownych określonych w § 7 ust. 1 projektu umowy. W ocenie Wykonawcy zastrzeżone kary umowne są rażąco wysokie z perspektywy zakresu, specyfiki przedmiotu zamówienia oraz wartości umowy.</w:t>
      </w:r>
    </w:p>
    <w:p w14:paraId="303209F6" w14:textId="77777777" w:rsidR="001C4D13" w:rsidRPr="00D228F6" w:rsidRDefault="001C4D13" w:rsidP="001C4D13">
      <w:pPr>
        <w:contextualSpacing/>
        <w:jc w:val="both"/>
        <w:rPr>
          <w:rFonts w:asciiTheme="majorHAnsi" w:hAnsiTheme="majorHAnsi" w:cstheme="majorHAnsi"/>
          <w:sz w:val="22"/>
        </w:rPr>
      </w:pPr>
      <w:r w:rsidRPr="00D228F6">
        <w:rPr>
          <w:rFonts w:asciiTheme="majorHAnsi" w:hAnsiTheme="majorHAnsi" w:cstheme="majorHAnsi"/>
          <w:sz w:val="22"/>
        </w:rPr>
        <w:t>Stąd też Wykonawca proponuje poniższe zmiany do brzmienia § 7 ust. 1 projektu umowy, tj.:</w:t>
      </w:r>
    </w:p>
    <w:p w14:paraId="0AB4E67B" w14:textId="77777777" w:rsidR="001C4D13" w:rsidRPr="00D228F6" w:rsidRDefault="001C4D13" w:rsidP="001C4D13">
      <w:pPr>
        <w:pStyle w:val="Akapitzlist"/>
        <w:numPr>
          <w:ilvl w:val="0"/>
          <w:numId w:val="1"/>
        </w:numPr>
        <w:suppressAutoHyphens/>
        <w:spacing w:line="276" w:lineRule="auto"/>
        <w:jc w:val="both"/>
        <w:rPr>
          <w:rFonts w:asciiTheme="majorHAnsi" w:hAnsiTheme="majorHAnsi" w:cstheme="majorHAnsi"/>
          <w:sz w:val="22"/>
          <w:szCs w:val="22"/>
        </w:rPr>
      </w:pPr>
      <w:r w:rsidRPr="00D228F6">
        <w:rPr>
          <w:rFonts w:asciiTheme="majorHAnsi" w:hAnsiTheme="majorHAnsi" w:cstheme="majorHAnsi"/>
          <w:sz w:val="22"/>
          <w:szCs w:val="22"/>
        </w:rPr>
        <w:t>zmniejszenie wysokości kar umownych w następujący sposób:</w:t>
      </w:r>
    </w:p>
    <w:p w14:paraId="58FAB46E" w14:textId="77777777" w:rsidR="001C4D13" w:rsidRPr="00D228F6" w:rsidRDefault="001C4D13" w:rsidP="001C4D13">
      <w:pPr>
        <w:pStyle w:val="Akapitzlist"/>
        <w:numPr>
          <w:ilvl w:val="0"/>
          <w:numId w:val="2"/>
        </w:numPr>
        <w:suppressAutoHyphens/>
        <w:jc w:val="both"/>
        <w:rPr>
          <w:rFonts w:asciiTheme="majorHAnsi" w:hAnsiTheme="majorHAnsi" w:cstheme="majorHAnsi"/>
          <w:sz w:val="22"/>
          <w:szCs w:val="22"/>
        </w:rPr>
      </w:pPr>
      <w:r w:rsidRPr="00D228F6">
        <w:rPr>
          <w:rFonts w:asciiTheme="majorHAnsi" w:hAnsiTheme="majorHAnsi" w:cstheme="majorHAnsi"/>
          <w:sz w:val="22"/>
          <w:szCs w:val="22"/>
        </w:rPr>
        <w:t>w § 7 ust. 1 pkt 1 projektu umowy – z 0,1% na 0,05%,</w:t>
      </w:r>
    </w:p>
    <w:p w14:paraId="24E8BF32" w14:textId="77777777" w:rsidR="001C4D13" w:rsidRPr="00D228F6" w:rsidRDefault="001C4D13" w:rsidP="001C4D13">
      <w:pPr>
        <w:pStyle w:val="Akapitzlist"/>
        <w:numPr>
          <w:ilvl w:val="0"/>
          <w:numId w:val="2"/>
        </w:numPr>
        <w:suppressAutoHyphens/>
        <w:jc w:val="both"/>
        <w:rPr>
          <w:rFonts w:asciiTheme="majorHAnsi" w:hAnsiTheme="majorHAnsi" w:cstheme="majorHAnsi"/>
          <w:sz w:val="22"/>
          <w:szCs w:val="22"/>
        </w:rPr>
      </w:pPr>
      <w:r w:rsidRPr="00D228F6">
        <w:rPr>
          <w:rFonts w:asciiTheme="majorHAnsi" w:hAnsiTheme="majorHAnsi" w:cstheme="majorHAnsi"/>
          <w:sz w:val="22"/>
          <w:szCs w:val="22"/>
        </w:rPr>
        <w:t>w § 7 ust. 1 pkt 2 projektu umowy – z 8% na 4%,</w:t>
      </w:r>
    </w:p>
    <w:p w14:paraId="0FFBB5D6" w14:textId="77777777" w:rsidR="001C4D13" w:rsidRPr="00D228F6" w:rsidRDefault="001C4D13" w:rsidP="001C4D13">
      <w:pPr>
        <w:pStyle w:val="Akapitzlist"/>
        <w:numPr>
          <w:ilvl w:val="0"/>
          <w:numId w:val="2"/>
        </w:numPr>
        <w:suppressAutoHyphens/>
        <w:jc w:val="both"/>
        <w:rPr>
          <w:rFonts w:asciiTheme="majorHAnsi" w:hAnsiTheme="majorHAnsi" w:cstheme="majorHAnsi"/>
          <w:sz w:val="22"/>
          <w:szCs w:val="22"/>
        </w:rPr>
      </w:pPr>
      <w:r w:rsidRPr="00D228F6">
        <w:rPr>
          <w:rFonts w:asciiTheme="majorHAnsi" w:hAnsiTheme="majorHAnsi" w:cstheme="majorHAnsi"/>
          <w:sz w:val="22"/>
          <w:szCs w:val="22"/>
        </w:rPr>
        <w:t>w § 7 ust. 1 pkt 3 projektu umowy – z 10% na 5%,</w:t>
      </w:r>
    </w:p>
    <w:p w14:paraId="467B8FF5" w14:textId="77777777" w:rsidR="001C4D13" w:rsidRPr="00D228F6" w:rsidRDefault="001C4D13" w:rsidP="001C4D13">
      <w:pPr>
        <w:pStyle w:val="Akapitzlist"/>
        <w:numPr>
          <w:ilvl w:val="0"/>
          <w:numId w:val="2"/>
        </w:numPr>
        <w:suppressAutoHyphens/>
        <w:spacing w:line="276" w:lineRule="auto"/>
        <w:jc w:val="both"/>
        <w:rPr>
          <w:rFonts w:asciiTheme="majorHAnsi" w:hAnsiTheme="majorHAnsi" w:cstheme="majorHAnsi"/>
          <w:sz w:val="22"/>
          <w:szCs w:val="22"/>
        </w:rPr>
      </w:pPr>
      <w:r w:rsidRPr="00D228F6">
        <w:rPr>
          <w:rFonts w:asciiTheme="majorHAnsi" w:hAnsiTheme="majorHAnsi" w:cstheme="majorHAnsi"/>
          <w:sz w:val="22"/>
          <w:szCs w:val="22"/>
        </w:rPr>
        <w:t>w § 7 ust. 1 pkt 4 projektu umowy – z 10 000,00 zł na 5 000,00 zł.</w:t>
      </w:r>
    </w:p>
    <w:p w14:paraId="0D4E9335" w14:textId="77777777" w:rsidR="001C4D13" w:rsidRPr="00D228F6" w:rsidRDefault="001C4D13" w:rsidP="001C4D13">
      <w:pPr>
        <w:suppressAutoHyphens/>
        <w:contextualSpacing/>
        <w:jc w:val="both"/>
        <w:rPr>
          <w:rFonts w:asciiTheme="majorHAnsi" w:hAnsiTheme="majorHAnsi" w:cstheme="majorHAnsi"/>
          <w:sz w:val="22"/>
        </w:rPr>
      </w:pPr>
    </w:p>
    <w:p w14:paraId="1A720CA2"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4:</w:t>
      </w:r>
    </w:p>
    <w:p w14:paraId="245B550E" w14:textId="77777777" w:rsidR="001C4D13" w:rsidRPr="00D228F6" w:rsidRDefault="001C4D13" w:rsidP="001C4D13">
      <w:pPr>
        <w:spacing w:after="0"/>
        <w:contextualSpacing/>
        <w:jc w:val="both"/>
        <w:rPr>
          <w:rFonts w:asciiTheme="majorHAnsi" w:hAnsiTheme="majorHAnsi" w:cstheme="majorHAnsi"/>
          <w:sz w:val="22"/>
        </w:rPr>
      </w:pPr>
      <w:r w:rsidRPr="00D228F6">
        <w:rPr>
          <w:rFonts w:asciiTheme="majorHAnsi" w:hAnsiTheme="majorHAnsi" w:cstheme="majorHAnsi"/>
          <w:sz w:val="22"/>
        </w:rPr>
        <w:t>Zamawiający nie wyraża zgody na proponowaną przez Wykonawcę modyfikację treści SWZ.</w:t>
      </w:r>
    </w:p>
    <w:p w14:paraId="5EDAC862" w14:textId="77777777" w:rsidR="001C4D13" w:rsidRPr="00D228F6" w:rsidRDefault="001C4D13" w:rsidP="001C4D13">
      <w:pPr>
        <w:suppressAutoHyphens/>
        <w:contextualSpacing/>
        <w:jc w:val="both"/>
        <w:rPr>
          <w:rFonts w:asciiTheme="majorHAnsi" w:hAnsiTheme="majorHAnsi" w:cstheme="majorHAnsi"/>
          <w:sz w:val="22"/>
        </w:rPr>
      </w:pPr>
    </w:p>
    <w:p w14:paraId="0A4650B0"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5:</w:t>
      </w:r>
    </w:p>
    <w:p w14:paraId="469237CB" w14:textId="77777777" w:rsidR="001C4D13" w:rsidRPr="00D228F6" w:rsidRDefault="001C4D13" w:rsidP="001C4D13">
      <w:pPr>
        <w:contextualSpacing/>
        <w:jc w:val="both"/>
        <w:rPr>
          <w:rFonts w:asciiTheme="majorHAnsi" w:hAnsiTheme="majorHAnsi" w:cstheme="majorHAnsi"/>
          <w:b/>
          <w:sz w:val="22"/>
        </w:rPr>
      </w:pPr>
      <w:r w:rsidRPr="00D228F6">
        <w:rPr>
          <w:rFonts w:asciiTheme="majorHAnsi" w:hAnsiTheme="majorHAnsi" w:cstheme="majorHAnsi"/>
          <w:b/>
          <w:sz w:val="22"/>
        </w:rPr>
        <w:t xml:space="preserve">dot. Załącznika nr 2 do SWZ - § 7 ust. 3 projektu umowy </w:t>
      </w:r>
    </w:p>
    <w:p w14:paraId="72734800" w14:textId="77777777" w:rsidR="001C4D13" w:rsidRPr="00D228F6" w:rsidRDefault="001C4D13" w:rsidP="001C4D13">
      <w:pPr>
        <w:contextualSpacing/>
        <w:jc w:val="both"/>
        <w:rPr>
          <w:rFonts w:asciiTheme="majorHAnsi" w:hAnsiTheme="majorHAnsi" w:cstheme="majorHAnsi"/>
          <w:sz w:val="22"/>
        </w:rPr>
      </w:pPr>
      <w:r w:rsidRPr="00D228F6">
        <w:rPr>
          <w:rFonts w:asciiTheme="majorHAnsi" w:hAnsiTheme="majorHAnsi" w:cstheme="majorHAnsi"/>
          <w:sz w:val="22"/>
        </w:rPr>
        <w:t>Wykonawca wnosi o zmianę postanowienia § 7 ust. 3 projektu umowy poprzez wskazanie, iż każdej ze Stron przysługuje prawo dochodzenia roszczeń uzupełniających. Należy bowiem zauważyć, że kary umowne mogą zostać nałożone także na Zamawiającego. Wykonawca proponuje ponadto ograniczenie odpowiedzialności Wykonawcy z tytułu kar umownych. W takich okolicznościach komentowane postanowienie przyjmie następujące brzmienie:</w:t>
      </w:r>
    </w:p>
    <w:p w14:paraId="4B9E1F5C" w14:textId="77777777" w:rsidR="001C4D13" w:rsidRPr="00D228F6" w:rsidRDefault="001C4D13" w:rsidP="001C4D13">
      <w:pPr>
        <w:contextualSpacing/>
        <w:jc w:val="both"/>
        <w:rPr>
          <w:rFonts w:asciiTheme="majorHAnsi" w:hAnsiTheme="majorHAnsi" w:cstheme="majorHAnsi"/>
          <w:b/>
          <w:i/>
          <w:sz w:val="22"/>
        </w:rPr>
      </w:pPr>
      <w:r w:rsidRPr="00D228F6">
        <w:rPr>
          <w:rFonts w:asciiTheme="majorHAnsi" w:hAnsiTheme="majorHAnsi" w:cstheme="majorHAnsi"/>
          <w:i/>
          <w:sz w:val="22"/>
        </w:rPr>
        <w:t xml:space="preserve">W sytuacji, gdy kary umowne, przewidziane w ust. 1, nie pokryją szkody, </w:t>
      </w:r>
      <w:r w:rsidRPr="00D228F6">
        <w:rPr>
          <w:rFonts w:asciiTheme="majorHAnsi" w:hAnsiTheme="majorHAnsi" w:cstheme="majorHAnsi"/>
          <w:i/>
          <w:strike/>
          <w:sz w:val="22"/>
        </w:rPr>
        <w:t>Zamawiającemu</w:t>
      </w:r>
      <w:r w:rsidRPr="00D228F6">
        <w:rPr>
          <w:rFonts w:asciiTheme="majorHAnsi" w:hAnsiTheme="majorHAnsi" w:cstheme="majorHAnsi"/>
          <w:i/>
          <w:sz w:val="22"/>
        </w:rPr>
        <w:t xml:space="preserve"> </w:t>
      </w:r>
      <w:r w:rsidRPr="00D228F6">
        <w:rPr>
          <w:rFonts w:asciiTheme="majorHAnsi" w:hAnsiTheme="majorHAnsi" w:cstheme="majorHAnsi"/>
          <w:b/>
          <w:bCs/>
          <w:i/>
          <w:sz w:val="22"/>
        </w:rPr>
        <w:t>każdej</w:t>
      </w:r>
      <w:r w:rsidRPr="00D228F6">
        <w:rPr>
          <w:rFonts w:asciiTheme="majorHAnsi" w:hAnsiTheme="majorHAnsi" w:cstheme="majorHAnsi"/>
          <w:i/>
          <w:sz w:val="22"/>
        </w:rPr>
        <w:t xml:space="preserve"> </w:t>
      </w:r>
      <w:r w:rsidRPr="00D228F6">
        <w:rPr>
          <w:rFonts w:asciiTheme="majorHAnsi" w:hAnsiTheme="majorHAnsi" w:cstheme="majorHAnsi"/>
          <w:b/>
          <w:bCs/>
          <w:i/>
          <w:sz w:val="22"/>
        </w:rPr>
        <w:t>ze Stron</w:t>
      </w:r>
      <w:r w:rsidRPr="00D228F6">
        <w:rPr>
          <w:rFonts w:asciiTheme="majorHAnsi" w:hAnsiTheme="majorHAnsi" w:cstheme="majorHAnsi"/>
          <w:i/>
          <w:sz w:val="22"/>
        </w:rPr>
        <w:t xml:space="preserve"> przysługuje prawo dochodzenia roszczeń na zasadach ogólnych Kodeksu Cywilnego</w:t>
      </w:r>
      <w:r w:rsidRPr="00D228F6">
        <w:rPr>
          <w:rFonts w:asciiTheme="majorHAnsi" w:hAnsiTheme="majorHAnsi" w:cstheme="majorHAnsi"/>
          <w:b/>
          <w:i/>
          <w:sz w:val="22"/>
        </w:rPr>
        <w:t xml:space="preserve">. </w:t>
      </w:r>
    </w:p>
    <w:p w14:paraId="0C25F3E7" w14:textId="77777777" w:rsidR="001C4D13" w:rsidRPr="00D228F6" w:rsidRDefault="001C4D13" w:rsidP="001C4D13">
      <w:pPr>
        <w:spacing w:after="0"/>
        <w:contextualSpacing/>
        <w:jc w:val="both"/>
        <w:rPr>
          <w:rFonts w:asciiTheme="majorHAnsi" w:hAnsiTheme="majorHAnsi" w:cstheme="majorHAnsi"/>
          <w:b/>
          <w:sz w:val="22"/>
        </w:rPr>
      </w:pPr>
    </w:p>
    <w:p w14:paraId="270A927A"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5:</w:t>
      </w:r>
    </w:p>
    <w:p w14:paraId="5BA21694" w14:textId="77777777" w:rsidR="001C4D13" w:rsidRPr="00D228F6" w:rsidRDefault="001C4D13" w:rsidP="001C4D13">
      <w:pPr>
        <w:contextualSpacing/>
        <w:jc w:val="both"/>
        <w:rPr>
          <w:rFonts w:asciiTheme="majorHAnsi" w:hAnsiTheme="majorHAnsi" w:cstheme="majorHAnsi"/>
          <w:sz w:val="22"/>
        </w:rPr>
      </w:pPr>
      <w:r w:rsidRPr="00D228F6">
        <w:rPr>
          <w:rFonts w:asciiTheme="majorHAnsi" w:hAnsiTheme="majorHAnsi" w:cstheme="majorHAnsi"/>
          <w:iCs/>
          <w:sz w:val="22"/>
        </w:rPr>
        <w:t>Zamawiający nie wyraża zgody na proponowaną przez Wykonawcę modyfikację treści SWZ</w:t>
      </w:r>
      <w:r w:rsidRPr="00D228F6">
        <w:rPr>
          <w:rFonts w:asciiTheme="majorHAnsi" w:hAnsiTheme="majorHAnsi" w:cstheme="majorHAnsi"/>
          <w:sz w:val="22"/>
        </w:rPr>
        <w:t>.</w:t>
      </w:r>
    </w:p>
    <w:p w14:paraId="744917CF" w14:textId="77777777" w:rsidR="001C4D13" w:rsidRPr="00D228F6" w:rsidRDefault="001C4D13" w:rsidP="001C4D13">
      <w:pPr>
        <w:contextualSpacing/>
        <w:jc w:val="both"/>
        <w:rPr>
          <w:rFonts w:asciiTheme="majorHAnsi" w:hAnsiTheme="majorHAnsi" w:cstheme="majorHAnsi"/>
          <w:sz w:val="22"/>
        </w:rPr>
      </w:pPr>
    </w:p>
    <w:p w14:paraId="33235D8E"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6:</w:t>
      </w:r>
    </w:p>
    <w:p w14:paraId="6EC8E614" w14:textId="77777777" w:rsidR="001C4D13" w:rsidRPr="00D228F6" w:rsidRDefault="001C4D13" w:rsidP="001C4D13">
      <w:pPr>
        <w:contextualSpacing/>
        <w:jc w:val="both"/>
        <w:rPr>
          <w:rFonts w:asciiTheme="majorHAnsi" w:hAnsiTheme="majorHAnsi" w:cstheme="majorHAnsi"/>
          <w:b/>
          <w:sz w:val="22"/>
        </w:rPr>
      </w:pPr>
      <w:r w:rsidRPr="00D228F6">
        <w:rPr>
          <w:rFonts w:asciiTheme="majorHAnsi" w:hAnsiTheme="majorHAnsi" w:cstheme="majorHAnsi"/>
          <w:b/>
          <w:sz w:val="22"/>
        </w:rPr>
        <w:t xml:space="preserve">dot. Załącznika nr 2 do SWZ - § 8 ust. 1 pkt 3) projektu umowy </w:t>
      </w:r>
    </w:p>
    <w:p w14:paraId="2C2F70C6" w14:textId="77777777" w:rsidR="001C4D13" w:rsidRPr="00D228F6" w:rsidRDefault="001C4D13" w:rsidP="001C4D13">
      <w:pPr>
        <w:contextualSpacing/>
        <w:jc w:val="both"/>
        <w:rPr>
          <w:rFonts w:asciiTheme="majorHAnsi" w:hAnsiTheme="majorHAnsi" w:cstheme="majorHAnsi"/>
          <w:sz w:val="22"/>
        </w:rPr>
      </w:pPr>
      <w:r w:rsidRPr="00D228F6">
        <w:rPr>
          <w:rFonts w:asciiTheme="majorHAnsi" w:hAnsiTheme="majorHAnsi" w:cstheme="majorHAnsi"/>
          <w:sz w:val="22"/>
        </w:rPr>
        <w:t>Wykonawca wnosi o wykreślenie w całości postanowienia § 7 ust. 4 pkt 3) projektu umowy. Istnienie tego zapisu podważa zasadę stabilności zawartych umów, gdyż Wykonawca nie jest w stanie wykluczyć, że pojawi się na rynku tańsze paliwo, którego cena będzie odbiegała od ceny paliwa oferowanej przez PKN ORLEN S.A. i w związku z tym Wykonawca nie powinien ponosić ryzyka rozwiązania umowy z tego powodu.</w:t>
      </w:r>
    </w:p>
    <w:p w14:paraId="330617CC" w14:textId="77777777" w:rsidR="001C4D13" w:rsidRPr="00D228F6" w:rsidRDefault="001C4D13" w:rsidP="001C4D13">
      <w:pPr>
        <w:spacing w:after="0"/>
        <w:contextualSpacing/>
        <w:jc w:val="both"/>
        <w:rPr>
          <w:rFonts w:asciiTheme="majorHAnsi" w:hAnsiTheme="majorHAnsi" w:cstheme="majorHAnsi"/>
          <w:b/>
          <w:sz w:val="22"/>
        </w:rPr>
      </w:pPr>
    </w:p>
    <w:p w14:paraId="0BCBCBF9"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6:</w:t>
      </w:r>
    </w:p>
    <w:p w14:paraId="245CC149" w14:textId="77777777" w:rsidR="001C4D13" w:rsidRPr="00D228F6" w:rsidRDefault="001C4D13" w:rsidP="001C4D13">
      <w:pPr>
        <w:spacing w:after="0"/>
        <w:contextualSpacing/>
        <w:jc w:val="both"/>
        <w:rPr>
          <w:rFonts w:asciiTheme="majorHAnsi" w:hAnsiTheme="majorHAnsi" w:cstheme="majorHAnsi"/>
          <w:sz w:val="22"/>
        </w:rPr>
      </w:pPr>
      <w:r w:rsidRPr="00D228F6">
        <w:rPr>
          <w:rFonts w:asciiTheme="majorHAnsi" w:hAnsiTheme="majorHAnsi" w:cstheme="majorHAnsi"/>
          <w:iCs/>
          <w:sz w:val="22"/>
        </w:rPr>
        <w:t>Zamawiający nie wyraża zgody na proponowaną przez Wykonawcę modyfikację treści SWZ</w:t>
      </w:r>
      <w:r w:rsidRPr="00D228F6">
        <w:rPr>
          <w:rFonts w:asciiTheme="majorHAnsi" w:hAnsiTheme="majorHAnsi" w:cstheme="majorHAnsi"/>
          <w:sz w:val="22"/>
        </w:rPr>
        <w:t>.</w:t>
      </w:r>
    </w:p>
    <w:p w14:paraId="156FDF58" w14:textId="77777777" w:rsidR="001C4D13" w:rsidRPr="00D228F6" w:rsidRDefault="001C4D13" w:rsidP="001C4D13">
      <w:pPr>
        <w:contextualSpacing/>
        <w:jc w:val="both"/>
        <w:rPr>
          <w:rFonts w:asciiTheme="majorHAnsi" w:hAnsiTheme="majorHAnsi" w:cstheme="majorHAnsi"/>
          <w:sz w:val="22"/>
        </w:rPr>
      </w:pPr>
    </w:p>
    <w:p w14:paraId="1B11F012"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7:</w:t>
      </w:r>
    </w:p>
    <w:p w14:paraId="1A3391F9" w14:textId="77777777" w:rsidR="001C4D13" w:rsidRPr="00D228F6" w:rsidRDefault="001C4D13" w:rsidP="001C4D13">
      <w:pPr>
        <w:contextualSpacing/>
        <w:jc w:val="both"/>
        <w:rPr>
          <w:rFonts w:asciiTheme="majorHAnsi" w:hAnsiTheme="majorHAnsi" w:cstheme="majorHAnsi"/>
          <w:b/>
          <w:sz w:val="22"/>
        </w:rPr>
      </w:pPr>
      <w:r w:rsidRPr="00D228F6">
        <w:rPr>
          <w:rFonts w:asciiTheme="majorHAnsi" w:hAnsiTheme="majorHAnsi" w:cstheme="majorHAnsi"/>
          <w:b/>
          <w:sz w:val="22"/>
        </w:rPr>
        <w:t xml:space="preserve">dot. Załącznika nr 2 do SWZ - projekt umowy </w:t>
      </w:r>
    </w:p>
    <w:p w14:paraId="4773B01C" w14:textId="77777777" w:rsidR="001C4D13" w:rsidRPr="00D228F6" w:rsidRDefault="001C4D13" w:rsidP="001C4D13">
      <w:pPr>
        <w:contextualSpacing/>
        <w:jc w:val="both"/>
        <w:rPr>
          <w:rFonts w:asciiTheme="majorHAnsi" w:hAnsiTheme="majorHAnsi" w:cstheme="majorHAnsi"/>
          <w:b/>
          <w:i/>
          <w:sz w:val="22"/>
        </w:rPr>
      </w:pPr>
      <w:r w:rsidRPr="00D228F6">
        <w:rPr>
          <w:rFonts w:asciiTheme="majorHAnsi" w:hAnsiTheme="majorHAnsi" w:cstheme="majorHAnsi"/>
          <w:sz w:val="22"/>
        </w:rPr>
        <w:t>Czy zakupione paliwo wykorzystywane będzie do celów własnych czy może będzie odsprzedawane oraz czy w związku z tym Zamawiający posiada stosowną koncesję na obrót paliwami ciekłymi?</w:t>
      </w:r>
    </w:p>
    <w:p w14:paraId="3C37F3EB" w14:textId="77777777" w:rsidR="001C4D13" w:rsidRDefault="001C4D13" w:rsidP="001C4D13">
      <w:pPr>
        <w:spacing w:after="0"/>
        <w:contextualSpacing/>
        <w:jc w:val="both"/>
        <w:rPr>
          <w:rFonts w:asciiTheme="majorHAnsi" w:hAnsiTheme="majorHAnsi" w:cstheme="majorHAnsi"/>
          <w:b/>
        </w:rPr>
      </w:pPr>
    </w:p>
    <w:p w14:paraId="3EADE17A" w14:textId="77777777" w:rsidR="001C4D13" w:rsidRDefault="001C4D13" w:rsidP="001C4D13">
      <w:pPr>
        <w:spacing w:after="0"/>
        <w:contextualSpacing/>
        <w:jc w:val="both"/>
        <w:rPr>
          <w:rFonts w:asciiTheme="majorHAnsi" w:hAnsiTheme="majorHAnsi" w:cstheme="majorHAnsi"/>
          <w:b/>
          <w:sz w:val="22"/>
        </w:rPr>
      </w:pPr>
    </w:p>
    <w:p w14:paraId="07D7A7AB" w14:textId="77777777" w:rsidR="001C4D13" w:rsidRDefault="001C4D13" w:rsidP="001C4D13">
      <w:pPr>
        <w:spacing w:after="0"/>
        <w:contextualSpacing/>
        <w:jc w:val="both"/>
        <w:rPr>
          <w:rFonts w:asciiTheme="majorHAnsi" w:hAnsiTheme="majorHAnsi" w:cstheme="majorHAnsi"/>
          <w:b/>
          <w:sz w:val="22"/>
        </w:rPr>
      </w:pPr>
    </w:p>
    <w:p w14:paraId="49955EBB" w14:textId="2FAFD6FE"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lastRenderedPageBreak/>
        <w:t>Treść odpowiedzi na zapytanie nr 7:</w:t>
      </w:r>
    </w:p>
    <w:p w14:paraId="025FF60B" w14:textId="77777777" w:rsidR="001C4D13" w:rsidRPr="00D228F6" w:rsidRDefault="001C4D13" w:rsidP="001C4D13">
      <w:pPr>
        <w:spacing w:after="0"/>
        <w:contextualSpacing/>
        <w:jc w:val="both"/>
        <w:rPr>
          <w:rFonts w:asciiTheme="majorHAnsi" w:hAnsiTheme="majorHAnsi" w:cstheme="majorHAnsi"/>
          <w:sz w:val="22"/>
        </w:rPr>
      </w:pPr>
      <w:r w:rsidRPr="00D228F6">
        <w:rPr>
          <w:rFonts w:asciiTheme="majorHAnsi" w:hAnsiTheme="majorHAnsi" w:cstheme="majorHAnsi"/>
          <w:sz w:val="22"/>
        </w:rPr>
        <w:t>Zamawiający informuje, iż zamawiane paliwo będzie przeznaczone przez Zamawiającego do dalszego obrotu. Zamawiający w dniu zawarcia umowy złoży oświadczenie o treści:</w:t>
      </w:r>
    </w:p>
    <w:p w14:paraId="366EA9C3" w14:textId="77777777" w:rsidR="001C4D13" w:rsidRDefault="001C4D13" w:rsidP="001C4D13">
      <w:pPr>
        <w:spacing w:after="0"/>
        <w:contextualSpacing/>
        <w:jc w:val="both"/>
        <w:rPr>
          <w:rFonts w:asciiTheme="majorHAnsi" w:hAnsiTheme="majorHAnsi" w:cstheme="majorHAnsi"/>
        </w:rPr>
      </w:pPr>
      <w:r w:rsidRPr="00D228F6">
        <w:rPr>
          <w:rFonts w:asciiTheme="majorHAnsi" w:hAnsiTheme="majorHAnsi" w:cstheme="majorHAnsi"/>
          <w:sz w:val="22"/>
        </w:rPr>
        <w:t>(….)</w:t>
      </w:r>
    </w:p>
    <w:p w14:paraId="4E73664C" w14:textId="77777777" w:rsidR="001C4D13" w:rsidRPr="00D228F6" w:rsidRDefault="001C4D13" w:rsidP="001C4D13">
      <w:pPr>
        <w:spacing w:after="0"/>
        <w:contextualSpacing/>
        <w:jc w:val="both"/>
        <w:rPr>
          <w:rFonts w:asciiTheme="majorHAnsi" w:hAnsiTheme="majorHAnsi" w:cstheme="majorHAnsi"/>
          <w:sz w:val="22"/>
        </w:rPr>
      </w:pPr>
      <w:r w:rsidRPr="00D228F6">
        <w:rPr>
          <w:rFonts w:asciiTheme="majorHAnsi" w:hAnsiTheme="majorHAnsi" w:cstheme="majorHAnsi"/>
          <w:sz w:val="22"/>
        </w:rPr>
        <w:t>„Zamawiający oświadcza, iż prowadzi działalność gospodarczą w zakresie obrotu następującymi paliwami i energią w rozumieniu art. 32 ust.1 pkt 4 Ustawy z dnia 10.04.1997 r. Prawo Energetyczne (</w:t>
      </w:r>
      <w:proofErr w:type="spellStart"/>
      <w:r>
        <w:rPr>
          <w:rFonts w:asciiTheme="majorHAnsi" w:hAnsiTheme="majorHAnsi" w:cstheme="majorHAnsi"/>
        </w:rPr>
        <w:t>t.j</w:t>
      </w:r>
      <w:proofErr w:type="spellEnd"/>
      <w:r>
        <w:rPr>
          <w:rFonts w:asciiTheme="majorHAnsi" w:hAnsiTheme="majorHAnsi" w:cstheme="majorHAnsi"/>
        </w:rPr>
        <w:t xml:space="preserve">. </w:t>
      </w:r>
      <w:r w:rsidRPr="00D228F6">
        <w:rPr>
          <w:rFonts w:asciiTheme="majorHAnsi" w:hAnsiTheme="majorHAnsi" w:cstheme="majorHAnsi"/>
          <w:sz w:val="22"/>
        </w:rPr>
        <w:t>Dz. U. z 20</w:t>
      </w:r>
      <w:r>
        <w:rPr>
          <w:rFonts w:asciiTheme="majorHAnsi" w:hAnsiTheme="majorHAnsi" w:cstheme="majorHAnsi"/>
        </w:rPr>
        <w:t>22</w:t>
      </w:r>
      <w:r w:rsidRPr="00D228F6">
        <w:rPr>
          <w:rFonts w:asciiTheme="majorHAnsi" w:hAnsiTheme="majorHAnsi" w:cstheme="majorHAnsi"/>
          <w:sz w:val="22"/>
        </w:rPr>
        <w:t xml:space="preserve">r., poz. </w:t>
      </w:r>
      <w:r>
        <w:rPr>
          <w:rFonts w:asciiTheme="majorHAnsi" w:hAnsiTheme="majorHAnsi" w:cstheme="majorHAnsi"/>
        </w:rPr>
        <w:t>1385</w:t>
      </w:r>
      <w:r w:rsidRPr="00D228F6">
        <w:rPr>
          <w:rFonts w:asciiTheme="majorHAnsi" w:hAnsiTheme="majorHAnsi" w:cstheme="majorHAnsi"/>
          <w:sz w:val="22"/>
        </w:rPr>
        <w:t xml:space="preserve"> z </w:t>
      </w:r>
      <w:r>
        <w:rPr>
          <w:rFonts w:asciiTheme="majorHAnsi" w:hAnsiTheme="majorHAnsi" w:cstheme="majorHAnsi"/>
        </w:rPr>
        <w:t>ze</w:t>
      </w:r>
      <w:r w:rsidRPr="00D228F6">
        <w:rPr>
          <w:rFonts w:asciiTheme="majorHAnsi" w:hAnsiTheme="majorHAnsi" w:cstheme="majorHAnsi"/>
          <w:sz w:val="22"/>
        </w:rPr>
        <w:t xml:space="preserve"> zm.) [dalej także: „prawo energetyczne”] zgodnie z zapisami posiadanej koncesji:</w:t>
      </w:r>
    </w:p>
    <w:p w14:paraId="3C2854E4" w14:textId="77777777" w:rsidR="001C4D13" w:rsidRPr="00D228F6" w:rsidRDefault="001C4D13" w:rsidP="001C4D13">
      <w:pPr>
        <w:spacing w:after="0"/>
        <w:contextualSpacing/>
        <w:jc w:val="both"/>
        <w:rPr>
          <w:rFonts w:asciiTheme="majorHAnsi" w:hAnsiTheme="majorHAnsi" w:cstheme="majorHAnsi"/>
          <w:sz w:val="22"/>
        </w:rPr>
      </w:pPr>
      <w:r w:rsidRPr="00D228F6">
        <w:rPr>
          <w:rFonts w:asciiTheme="majorHAnsi" w:hAnsiTheme="majorHAnsi" w:cstheme="majorHAnsi"/>
          <w:sz w:val="22"/>
        </w:rPr>
        <w:t>• Benzyny silnikowe o kodach CN27101245, CN27101249 W przypadku gdy paliwa nabywane od Wykonawcy będą miały podlegać wywozowi i odsprzedaży poza terytorium Polski, Zamawiający zobowiązuje się do uzyskania stosownej koncesji na obrót paliwami ciekłymi z zagranicą przed dokonaniem obrotu tymi paliwami ciekłymi i niezwłocznego poinformowania Wykonawcy o jej uzyskaniu.</w:t>
      </w:r>
    </w:p>
    <w:p w14:paraId="724D7C27" w14:textId="77777777" w:rsidR="001C4D13" w:rsidRPr="00D228F6" w:rsidRDefault="001C4D13" w:rsidP="001C4D13">
      <w:pPr>
        <w:spacing w:after="0"/>
        <w:contextualSpacing/>
        <w:jc w:val="both"/>
        <w:rPr>
          <w:rFonts w:asciiTheme="majorHAnsi" w:hAnsiTheme="majorHAnsi" w:cstheme="majorHAnsi"/>
          <w:sz w:val="22"/>
        </w:rPr>
      </w:pPr>
      <w:r w:rsidRPr="00D228F6">
        <w:rPr>
          <w:rFonts w:asciiTheme="majorHAnsi" w:hAnsiTheme="majorHAnsi" w:cstheme="majorHAnsi"/>
          <w:sz w:val="22"/>
        </w:rPr>
        <w:t xml:space="preserve">Zamawiający zobowiązuje się dostarczyć Wykonawcy stosowne koncesje. O zmianie sytuacji faktycznej/prawnej w przedmiocie posiadania koncesji Zamawiający powiadomi Wykonawcę i prześle aktualne dokumenty w terminie do 7 dni roboczych od zaistniałej zmiany. </w:t>
      </w:r>
    </w:p>
    <w:p w14:paraId="21A0CF64" w14:textId="77777777" w:rsidR="001C4D13" w:rsidRPr="00D228F6" w:rsidRDefault="001C4D13" w:rsidP="001C4D13">
      <w:pPr>
        <w:spacing w:after="0"/>
        <w:contextualSpacing/>
        <w:jc w:val="both"/>
        <w:rPr>
          <w:rFonts w:asciiTheme="majorHAnsi" w:hAnsiTheme="majorHAnsi" w:cstheme="majorHAnsi"/>
          <w:sz w:val="22"/>
        </w:rPr>
      </w:pPr>
      <w:r w:rsidRPr="00D228F6">
        <w:rPr>
          <w:rFonts w:asciiTheme="majorHAnsi" w:hAnsiTheme="majorHAnsi" w:cstheme="majorHAnsi"/>
          <w:sz w:val="22"/>
        </w:rPr>
        <w:t>Zamawiający oświadcza, że jest świadomy odpowiedzialności Wykonawcy z tytułu sprzedaży paliw ciekłych przez Zamawiającego bez posiadania wymaganej koncesji. W przypadku dokonania przez Zamawiającego obrotu z zagranicą Paliwami kupionymi od Wykonawcy bez wymaganej koncesji, Zamawiający zobowiązuje się do zapłaty na rzecz Wykonawcy kwoty w wysokości równej prawomocnej karze wymierzonej Wykonawcy przez Prezesa Urzędu Regulacji Energetyki z tytułu sprzedaży paliw ciekłych do przedsiębiorców nie posiadających koncesji jeżeli taka koncesja była wymagana w wysokości nie mniejszej niż 50 tysięcy złotych a nie większej niż 250 tysięcy złotych za każdy przypadek naruszenia zgodnie z art. 56 ust.2h pkt 7 prawa energetycznego.</w:t>
      </w:r>
    </w:p>
    <w:p w14:paraId="31410679" w14:textId="77777777" w:rsidR="001C4D13" w:rsidRPr="00D228F6" w:rsidRDefault="001C4D13" w:rsidP="001C4D13">
      <w:pPr>
        <w:contextualSpacing/>
        <w:jc w:val="both"/>
        <w:rPr>
          <w:rFonts w:asciiTheme="majorHAnsi" w:hAnsiTheme="majorHAnsi" w:cstheme="majorHAnsi"/>
          <w:sz w:val="22"/>
        </w:rPr>
      </w:pPr>
      <w:r w:rsidRPr="00D228F6">
        <w:rPr>
          <w:rFonts w:asciiTheme="majorHAnsi" w:hAnsiTheme="majorHAnsi" w:cstheme="majorHAnsi"/>
          <w:sz w:val="22"/>
        </w:rPr>
        <w:t>W przypadku utraty przez Zamawiającego posiadanej koncesji, uprawniającej do obrotu paliwami zakupionymi od Wykonawcy, nie poinformowania o tym fakcie Wykonawcy i dokonania obrotu tymi produktami bez wymaganej koncesji, Zamawiający zobowiązuje się do zapłaty na rzecz Wykonawcy kary umownej w wysokości równej prawomocnej karze administracyjnej wymierzonej Wykonawcy przez Prezesa Urzędu Regulacji Energetyki wynoszącej, zgodnie z art. 56 ust.2h pkt 7 prawa energetycznego, nie mniej niż 50 tysięcy złotych a nie więcej niż 250 tysięcy złotych w związku z stwierdzeniem przez ten organ naruszenia przez Wykonawcę warunków udzielonych koncesji, lub naruszeniem przepisów powszechnie obowiązujących w zakresie obowiązku obrotu hurtowego paliwami ciekłymi tylko pomiędzy podmiotami posiadającymi właściwe koncesje.”</w:t>
      </w:r>
    </w:p>
    <w:p w14:paraId="26A20CF3" w14:textId="77777777" w:rsidR="001C4D13" w:rsidRPr="00D228F6" w:rsidRDefault="001C4D13" w:rsidP="001C4D13">
      <w:pPr>
        <w:contextualSpacing/>
        <w:jc w:val="both"/>
        <w:rPr>
          <w:rFonts w:asciiTheme="majorHAnsi" w:hAnsiTheme="majorHAnsi" w:cstheme="majorHAnsi"/>
          <w:sz w:val="22"/>
        </w:rPr>
      </w:pPr>
      <w:r w:rsidRPr="00D228F6">
        <w:rPr>
          <w:rFonts w:asciiTheme="majorHAnsi" w:hAnsiTheme="majorHAnsi" w:cstheme="majorHAnsi"/>
          <w:sz w:val="22"/>
        </w:rPr>
        <w:t>(…)</w:t>
      </w:r>
    </w:p>
    <w:p w14:paraId="31D79A93" w14:textId="77777777" w:rsidR="001C4D13" w:rsidRPr="00D228F6" w:rsidRDefault="001C4D13" w:rsidP="001C4D13">
      <w:pPr>
        <w:spacing w:after="0"/>
        <w:contextualSpacing/>
        <w:jc w:val="both"/>
        <w:rPr>
          <w:rFonts w:asciiTheme="majorHAnsi" w:hAnsiTheme="majorHAnsi" w:cstheme="majorHAnsi"/>
          <w:b/>
          <w:i/>
          <w:sz w:val="22"/>
        </w:rPr>
      </w:pPr>
    </w:p>
    <w:p w14:paraId="3751BA24"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8:</w:t>
      </w:r>
    </w:p>
    <w:p w14:paraId="555ECE85" w14:textId="77777777" w:rsidR="001C4D13" w:rsidRPr="00D228F6" w:rsidRDefault="001C4D13" w:rsidP="001C4D13">
      <w:pPr>
        <w:contextualSpacing/>
        <w:jc w:val="both"/>
        <w:rPr>
          <w:rFonts w:asciiTheme="majorHAnsi" w:hAnsiTheme="majorHAnsi" w:cstheme="majorHAnsi"/>
          <w:bCs/>
          <w:i/>
          <w:sz w:val="22"/>
        </w:rPr>
      </w:pPr>
      <w:r w:rsidRPr="00D228F6">
        <w:rPr>
          <w:rFonts w:asciiTheme="majorHAnsi" w:hAnsiTheme="majorHAnsi" w:cstheme="majorHAnsi"/>
          <w:bCs/>
          <w:sz w:val="22"/>
        </w:rPr>
        <w:t>Czy zamawiający prowadzi obrót paliwami z zagranicą?</w:t>
      </w:r>
      <w:r w:rsidRPr="00D228F6">
        <w:rPr>
          <w:rFonts w:asciiTheme="majorHAnsi" w:hAnsiTheme="majorHAnsi" w:cstheme="majorHAnsi"/>
          <w:bCs/>
          <w:i/>
          <w:sz w:val="22"/>
        </w:rPr>
        <w:t xml:space="preserve">. </w:t>
      </w:r>
    </w:p>
    <w:p w14:paraId="31259D2F" w14:textId="77777777" w:rsidR="001C4D13" w:rsidRPr="00D228F6" w:rsidRDefault="001C4D13" w:rsidP="001C4D13">
      <w:pPr>
        <w:spacing w:after="0"/>
        <w:contextualSpacing/>
        <w:jc w:val="both"/>
        <w:rPr>
          <w:rFonts w:asciiTheme="majorHAnsi" w:hAnsiTheme="majorHAnsi" w:cstheme="majorHAnsi"/>
          <w:b/>
          <w:sz w:val="22"/>
        </w:rPr>
      </w:pPr>
    </w:p>
    <w:p w14:paraId="0B0BD7E3"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8:</w:t>
      </w:r>
    </w:p>
    <w:p w14:paraId="6065E1B3" w14:textId="77777777" w:rsidR="001C4D13" w:rsidRPr="00D228F6" w:rsidRDefault="001C4D13" w:rsidP="001C4D13">
      <w:pPr>
        <w:contextualSpacing/>
        <w:jc w:val="both"/>
        <w:rPr>
          <w:rFonts w:asciiTheme="majorHAnsi" w:hAnsiTheme="majorHAnsi" w:cstheme="majorHAnsi"/>
          <w:sz w:val="22"/>
        </w:rPr>
      </w:pPr>
      <w:r w:rsidRPr="00D228F6">
        <w:rPr>
          <w:rFonts w:asciiTheme="majorHAnsi" w:hAnsiTheme="majorHAnsi" w:cstheme="majorHAnsi"/>
          <w:sz w:val="22"/>
        </w:rPr>
        <w:t xml:space="preserve">Zamawiający nie prowadzi obrotu paliwami ciekłymi z zagranicą. </w:t>
      </w:r>
    </w:p>
    <w:p w14:paraId="3F907FBF" w14:textId="77777777" w:rsidR="001C4D13" w:rsidRPr="00D228F6" w:rsidRDefault="001C4D13" w:rsidP="001C4D13">
      <w:pPr>
        <w:contextualSpacing/>
        <w:jc w:val="both"/>
        <w:rPr>
          <w:rFonts w:asciiTheme="majorHAnsi" w:hAnsiTheme="majorHAnsi" w:cstheme="majorHAnsi"/>
          <w:sz w:val="22"/>
        </w:rPr>
      </w:pPr>
    </w:p>
    <w:p w14:paraId="2581958F"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9:</w:t>
      </w:r>
    </w:p>
    <w:p w14:paraId="77535A40"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 xml:space="preserve">dot. pkt 3c Załącznika nr 1a do SWZ </w:t>
      </w:r>
    </w:p>
    <w:p w14:paraId="53BA3825" w14:textId="77777777" w:rsidR="001C4D13" w:rsidRPr="00D228F6" w:rsidRDefault="001C4D13" w:rsidP="001C4D13">
      <w:pPr>
        <w:spacing w:after="0"/>
        <w:contextualSpacing/>
        <w:jc w:val="both"/>
        <w:rPr>
          <w:rFonts w:asciiTheme="majorHAnsi" w:hAnsiTheme="majorHAnsi" w:cstheme="majorHAnsi"/>
          <w:bCs/>
          <w:sz w:val="22"/>
        </w:rPr>
      </w:pPr>
      <w:r w:rsidRPr="00D228F6">
        <w:rPr>
          <w:rFonts w:asciiTheme="majorHAnsi" w:hAnsiTheme="majorHAnsi" w:cstheme="majorHAnsi"/>
          <w:bCs/>
          <w:sz w:val="22"/>
        </w:rPr>
        <w:t>Wykonawca wnosi o wydłużenie czasu realizacji dostaw tak, aby czas ten wynosił minimum 9 godzin od momentu potwierdzenia przyjęcia do realizacji zamówienia złożonego przez Zamawiającego. Należy wyjaśnić, że jest to niezbędny czas na zaplanowanie dostawy, załadowanie cysterny i dowiezienie paliwa do Zamawiającego.</w:t>
      </w:r>
    </w:p>
    <w:p w14:paraId="1E41794D" w14:textId="77777777" w:rsidR="001C4D13" w:rsidRDefault="001C4D13" w:rsidP="001C4D13">
      <w:pPr>
        <w:spacing w:after="0"/>
        <w:contextualSpacing/>
        <w:jc w:val="both"/>
        <w:rPr>
          <w:rFonts w:asciiTheme="majorHAnsi" w:hAnsiTheme="majorHAnsi" w:cstheme="majorHAnsi"/>
          <w:b/>
          <w:sz w:val="22"/>
        </w:rPr>
      </w:pPr>
    </w:p>
    <w:p w14:paraId="2A08B6B0" w14:textId="7747F2FB"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9:</w:t>
      </w:r>
    </w:p>
    <w:p w14:paraId="2B555036" w14:textId="77777777" w:rsidR="001C4D13" w:rsidRPr="00D228F6" w:rsidRDefault="001C4D13" w:rsidP="001C4D13">
      <w:pPr>
        <w:contextualSpacing/>
        <w:jc w:val="both"/>
        <w:rPr>
          <w:rFonts w:asciiTheme="majorHAnsi" w:hAnsiTheme="majorHAnsi" w:cstheme="majorHAnsi"/>
          <w:sz w:val="22"/>
        </w:rPr>
      </w:pPr>
      <w:r w:rsidRPr="00D228F6">
        <w:rPr>
          <w:rFonts w:asciiTheme="majorHAnsi" w:hAnsiTheme="majorHAnsi" w:cstheme="majorHAnsi"/>
          <w:iCs/>
          <w:sz w:val="22"/>
        </w:rPr>
        <w:t>Zamawiający nie wyraża zgody na proponowaną przez Wykonawcę modyfikację treści SWZ</w:t>
      </w:r>
      <w:r w:rsidRPr="00D228F6">
        <w:rPr>
          <w:rFonts w:asciiTheme="majorHAnsi" w:hAnsiTheme="majorHAnsi" w:cstheme="majorHAnsi"/>
          <w:sz w:val="22"/>
        </w:rPr>
        <w:t>.</w:t>
      </w:r>
    </w:p>
    <w:p w14:paraId="3C559C2A"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lastRenderedPageBreak/>
        <w:t>Treść zapytania nr 10:</w:t>
      </w:r>
    </w:p>
    <w:p w14:paraId="3B54C603" w14:textId="77777777" w:rsidR="001C4D13" w:rsidRPr="00D228F6" w:rsidRDefault="001C4D13" w:rsidP="001C4D13">
      <w:pPr>
        <w:spacing w:after="0"/>
        <w:contextualSpacing/>
        <w:jc w:val="both"/>
        <w:rPr>
          <w:rFonts w:asciiTheme="majorHAnsi" w:hAnsiTheme="majorHAnsi" w:cstheme="majorHAnsi"/>
          <w:bCs/>
          <w:sz w:val="22"/>
        </w:rPr>
      </w:pPr>
      <w:r w:rsidRPr="00D228F6">
        <w:rPr>
          <w:rFonts w:asciiTheme="majorHAnsi" w:hAnsiTheme="majorHAnsi" w:cstheme="majorHAnsi"/>
          <w:bCs/>
          <w:sz w:val="22"/>
        </w:rPr>
        <w:t>Czy zamawiający wyrazi zgodę, aby składanie zamówień i ich realizacja odbywały się w dni robocze od poniedziałku do piątku z wyłączeniem dni ustawowo wolnych od pracy?</w:t>
      </w:r>
    </w:p>
    <w:p w14:paraId="3E3D27E6" w14:textId="77777777" w:rsidR="001C4D13" w:rsidRPr="00D228F6" w:rsidRDefault="001C4D13" w:rsidP="001C4D13">
      <w:pPr>
        <w:spacing w:after="0"/>
        <w:contextualSpacing/>
        <w:jc w:val="both"/>
        <w:rPr>
          <w:rFonts w:asciiTheme="majorHAnsi" w:hAnsiTheme="majorHAnsi" w:cstheme="majorHAnsi"/>
          <w:b/>
          <w:sz w:val="22"/>
        </w:rPr>
      </w:pPr>
    </w:p>
    <w:p w14:paraId="4B306EFB"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10:</w:t>
      </w:r>
    </w:p>
    <w:p w14:paraId="1C1E7784"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iCs/>
          <w:sz w:val="22"/>
        </w:rPr>
        <w:t>Zamawiający nie wyraża zgody na proponowaną przez Wykonawcę modyfikację treści SWZ</w:t>
      </w:r>
      <w:r w:rsidRPr="00D228F6">
        <w:rPr>
          <w:rFonts w:asciiTheme="majorHAnsi" w:hAnsiTheme="majorHAnsi" w:cstheme="majorHAnsi"/>
          <w:sz w:val="22"/>
        </w:rPr>
        <w:t>.</w:t>
      </w:r>
    </w:p>
    <w:p w14:paraId="57DBBEBF" w14:textId="77777777" w:rsidR="001C4D13" w:rsidRDefault="001C4D13" w:rsidP="001C4D13">
      <w:pPr>
        <w:autoSpaceDE w:val="0"/>
        <w:autoSpaceDN w:val="0"/>
        <w:adjustRightInd w:val="0"/>
        <w:spacing w:after="0"/>
        <w:contextualSpacing/>
        <w:jc w:val="both"/>
        <w:rPr>
          <w:rFonts w:asciiTheme="majorHAnsi" w:hAnsiTheme="majorHAnsi" w:cstheme="majorHAnsi"/>
          <w:b/>
        </w:rPr>
      </w:pPr>
    </w:p>
    <w:p w14:paraId="24317D48"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11:</w:t>
      </w:r>
    </w:p>
    <w:p w14:paraId="199FE91B" w14:textId="77777777" w:rsidR="001C4D13" w:rsidRPr="00D228F6" w:rsidRDefault="001C4D13" w:rsidP="001C4D13">
      <w:pPr>
        <w:contextualSpacing/>
        <w:jc w:val="both"/>
        <w:rPr>
          <w:rFonts w:asciiTheme="majorHAnsi" w:hAnsiTheme="majorHAnsi" w:cstheme="majorHAnsi"/>
          <w:bCs/>
          <w:sz w:val="22"/>
        </w:rPr>
      </w:pPr>
      <w:r w:rsidRPr="00D228F6">
        <w:rPr>
          <w:rFonts w:asciiTheme="majorHAnsi" w:hAnsiTheme="majorHAnsi" w:cstheme="majorHAnsi"/>
          <w:bCs/>
          <w:iCs/>
          <w:sz w:val="22"/>
        </w:rPr>
        <w:t>Czy pobranie próbki  przerachowywanie  będzie  zgodnie z  Rozporządzeniem Ministra Gospodarki z dnia 1 września 2009 r. w sprawie sposobu pobierania próbek paliw ciekłych i biopaliw ciekłych (tekst jednolity. Dz.U. 2014 poz. 1035)?</w:t>
      </w:r>
    </w:p>
    <w:p w14:paraId="26BE8242" w14:textId="77777777" w:rsidR="001C4D13" w:rsidRPr="00D228F6" w:rsidRDefault="001C4D13" w:rsidP="001C4D13">
      <w:pPr>
        <w:spacing w:after="0"/>
        <w:contextualSpacing/>
        <w:jc w:val="both"/>
        <w:rPr>
          <w:rFonts w:asciiTheme="majorHAnsi" w:hAnsiTheme="majorHAnsi" w:cstheme="majorHAnsi"/>
          <w:b/>
          <w:sz w:val="22"/>
        </w:rPr>
      </w:pPr>
    </w:p>
    <w:p w14:paraId="7597E275"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11:</w:t>
      </w:r>
    </w:p>
    <w:p w14:paraId="5ED7A374" w14:textId="77777777" w:rsidR="001C4D13" w:rsidRPr="00D228F6" w:rsidRDefault="001C4D13" w:rsidP="001C4D13">
      <w:pPr>
        <w:contextualSpacing/>
        <w:jc w:val="both"/>
        <w:rPr>
          <w:rFonts w:asciiTheme="majorHAnsi" w:hAnsiTheme="majorHAnsi" w:cstheme="majorHAnsi"/>
          <w:sz w:val="22"/>
        </w:rPr>
      </w:pPr>
      <w:r w:rsidRPr="00D228F6">
        <w:rPr>
          <w:rFonts w:asciiTheme="majorHAnsi" w:eastAsia="Times New Roman" w:hAnsiTheme="majorHAnsi" w:cstheme="majorHAnsi"/>
          <w:sz w:val="22"/>
          <w:lang w:eastAsia="pl-PL"/>
        </w:rPr>
        <w:t>Pobranie próbki będzie zgodne z Rozporządzeniem Ministra Gospodarki z dnia 1 września 2009 r. w sprawie sposobu pobierania próbek paliw ciekłych i biopaliw ciekłych (</w:t>
      </w:r>
      <w:proofErr w:type="spellStart"/>
      <w:r w:rsidRPr="00D228F6">
        <w:rPr>
          <w:rFonts w:asciiTheme="majorHAnsi" w:eastAsia="Times New Roman" w:hAnsiTheme="majorHAnsi" w:cstheme="majorHAnsi"/>
          <w:sz w:val="22"/>
          <w:lang w:eastAsia="pl-PL"/>
        </w:rPr>
        <w:t>t</w:t>
      </w:r>
      <w:r>
        <w:rPr>
          <w:rFonts w:asciiTheme="majorHAnsi" w:eastAsia="Times New Roman" w:hAnsiTheme="majorHAnsi" w:cstheme="majorHAnsi"/>
          <w:lang w:eastAsia="pl-PL"/>
        </w:rPr>
        <w:t>.</w:t>
      </w:r>
      <w:r w:rsidRPr="00D228F6">
        <w:rPr>
          <w:rFonts w:asciiTheme="majorHAnsi" w:eastAsia="Times New Roman" w:hAnsiTheme="majorHAnsi" w:cstheme="majorHAnsi"/>
          <w:sz w:val="22"/>
          <w:lang w:eastAsia="pl-PL"/>
        </w:rPr>
        <w:t>j</w:t>
      </w:r>
      <w:proofErr w:type="spellEnd"/>
      <w:r>
        <w:rPr>
          <w:rFonts w:asciiTheme="majorHAnsi" w:eastAsia="Times New Roman" w:hAnsiTheme="majorHAnsi" w:cstheme="majorHAnsi"/>
          <w:lang w:eastAsia="pl-PL"/>
        </w:rPr>
        <w:t>.</w:t>
      </w:r>
      <w:r w:rsidRPr="00D228F6">
        <w:rPr>
          <w:rFonts w:asciiTheme="majorHAnsi" w:eastAsia="Times New Roman" w:hAnsiTheme="majorHAnsi" w:cstheme="majorHAnsi"/>
          <w:sz w:val="22"/>
          <w:lang w:eastAsia="pl-PL"/>
        </w:rPr>
        <w:t xml:space="preserve"> Dz.U. 2014 poz. 1035)</w:t>
      </w:r>
      <w:r w:rsidRPr="00D228F6">
        <w:rPr>
          <w:rFonts w:asciiTheme="majorHAnsi" w:hAnsiTheme="majorHAnsi" w:cstheme="majorHAnsi"/>
          <w:iCs/>
          <w:sz w:val="22"/>
        </w:rPr>
        <w:t>.</w:t>
      </w:r>
    </w:p>
    <w:p w14:paraId="11A68A36" w14:textId="77777777" w:rsidR="001C4D13" w:rsidRPr="00D228F6" w:rsidRDefault="001C4D13" w:rsidP="001C4D13">
      <w:pPr>
        <w:contextualSpacing/>
        <w:jc w:val="both"/>
        <w:rPr>
          <w:rFonts w:asciiTheme="majorHAnsi" w:hAnsiTheme="majorHAnsi" w:cstheme="majorHAnsi"/>
          <w:sz w:val="22"/>
        </w:rPr>
      </w:pPr>
    </w:p>
    <w:p w14:paraId="3D10F0C4"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12:</w:t>
      </w:r>
    </w:p>
    <w:p w14:paraId="4DF15D0E" w14:textId="77777777" w:rsidR="001C4D13" w:rsidRPr="00D228F6" w:rsidRDefault="001C4D13" w:rsidP="001C4D13">
      <w:pPr>
        <w:contextualSpacing/>
        <w:jc w:val="both"/>
        <w:rPr>
          <w:rFonts w:asciiTheme="majorHAnsi" w:hAnsiTheme="majorHAnsi" w:cstheme="majorHAnsi"/>
          <w:sz w:val="22"/>
        </w:rPr>
      </w:pPr>
      <w:r w:rsidRPr="00D228F6">
        <w:rPr>
          <w:rFonts w:asciiTheme="majorHAnsi" w:hAnsiTheme="majorHAnsi" w:cstheme="majorHAnsi"/>
          <w:sz w:val="22"/>
        </w:rPr>
        <w:t xml:space="preserve">Czy urządzenia pomiarowe Zamawiającego  będą posiadły ważne legalizacje zgodnie z art. 8 ust. 1 Ustawy z dnia 11 maja 2001 r. Prawo o miarach (tekst </w:t>
      </w:r>
      <w:proofErr w:type="spellStart"/>
      <w:r w:rsidRPr="00D228F6">
        <w:rPr>
          <w:rFonts w:asciiTheme="majorHAnsi" w:hAnsiTheme="majorHAnsi" w:cstheme="majorHAnsi"/>
          <w:sz w:val="22"/>
        </w:rPr>
        <w:t>jed</w:t>
      </w:r>
      <w:proofErr w:type="spellEnd"/>
      <w:r w:rsidRPr="00D228F6">
        <w:rPr>
          <w:rFonts w:asciiTheme="majorHAnsi" w:hAnsiTheme="majorHAnsi" w:cstheme="majorHAnsi"/>
          <w:sz w:val="22"/>
        </w:rPr>
        <w:t>. Dz.U. 2020 r, poz. 2166 z poź.zm.)?</w:t>
      </w:r>
    </w:p>
    <w:p w14:paraId="3F8BB15C" w14:textId="77777777" w:rsidR="001C4D13" w:rsidRPr="00D228F6" w:rsidRDefault="001C4D13" w:rsidP="001C4D13">
      <w:pPr>
        <w:spacing w:after="0"/>
        <w:contextualSpacing/>
        <w:jc w:val="both"/>
        <w:rPr>
          <w:rFonts w:asciiTheme="majorHAnsi" w:hAnsiTheme="majorHAnsi" w:cstheme="majorHAnsi"/>
          <w:b/>
          <w:sz w:val="22"/>
        </w:rPr>
      </w:pPr>
    </w:p>
    <w:p w14:paraId="6D1FF701"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12:</w:t>
      </w:r>
    </w:p>
    <w:p w14:paraId="7E53C05E" w14:textId="77777777" w:rsidR="001C4D13" w:rsidRPr="00D228F6" w:rsidRDefault="001C4D13" w:rsidP="001C4D13">
      <w:pPr>
        <w:contextualSpacing/>
        <w:jc w:val="both"/>
        <w:rPr>
          <w:rFonts w:asciiTheme="majorHAnsi" w:hAnsiTheme="majorHAnsi" w:cstheme="majorHAnsi"/>
          <w:sz w:val="22"/>
        </w:rPr>
      </w:pPr>
      <w:r w:rsidRPr="00D228F6">
        <w:rPr>
          <w:rFonts w:asciiTheme="majorHAnsi" w:eastAsia="Times New Roman" w:hAnsiTheme="majorHAnsi" w:cstheme="majorHAnsi"/>
          <w:sz w:val="22"/>
          <w:lang w:eastAsia="pl-PL"/>
        </w:rPr>
        <w:t xml:space="preserve">Urządzenia pomiarowe Zamawiającego posiadają i będą posiadały </w:t>
      </w:r>
      <w:r w:rsidRPr="00D228F6">
        <w:rPr>
          <w:rFonts w:asciiTheme="majorHAnsi" w:hAnsiTheme="majorHAnsi" w:cstheme="majorHAnsi"/>
          <w:iCs/>
          <w:sz w:val="22"/>
        </w:rPr>
        <w:t>ważne legalizacje zgodnie z art. 8 ust. 1</w:t>
      </w:r>
      <w:r w:rsidRPr="00D228F6">
        <w:rPr>
          <w:rFonts w:asciiTheme="majorHAnsi" w:hAnsiTheme="majorHAnsi" w:cstheme="majorHAnsi"/>
          <w:sz w:val="22"/>
        </w:rPr>
        <w:t xml:space="preserve"> Ustawy z dnia 11 maja 2001 r. Prawo o miarach (</w:t>
      </w:r>
      <w:proofErr w:type="spellStart"/>
      <w:r>
        <w:rPr>
          <w:rFonts w:asciiTheme="majorHAnsi" w:hAnsiTheme="majorHAnsi" w:cstheme="majorHAnsi"/>
        </w:rPr>
        <w:t>t.j</w:t>
      </w:r>
      <w:proofErr w:type="spellEnd"/>
      <w:r>
        <w:rPr>
          <w:rFonts w:asciiTheme="majorHAnsi" w:hAnsiTheme="majorHAnsi" w:cstheme="majorHAnsi"/>
        </w:rPr>
        <w:t>.</w:t>
      </w:r>
      <w:r w:rsidRPr="00D228F6">
        <w:rPr>
          <w:rFonts w:asciiTheme="majorHAnsi" w:hAnsiTheme="majorHAnsi" w:cstheme="majorHAnsi"/>
          <w:sz w:val="22"/>
        </w:rPr>
        <w:t xml:space="preserve"> Dz.U. 202</w:t>
      </w:r>
      <w:r>
        <w:rPr>
          <w:rFonts w:asciiTheme="majorHAnsi" w:hAnsiTheme="majorHAnsi" w:cstheme="majorHAnsi"/>
        </w:rPr>
        <w:t>2</w:t>
      </w:r>
      <w:r w:rsidRPr="00D228F6">
        <w:rPr>
          <w:rFonts w:asciiTheme="majorHAnsi" w:hAnsiTheme="majorHAnsi" w:cstheme="majorHAnsi"/>
          <w:sz w:val="22"/>
        </w:rPr>
        <w:t xml:space="preserve"> r, poz. </w:t>
      </w:r>
      <w:r>
        <w:rPr>
          <w:rFonts w:asciiTheme="majorHAnsi" w:hAnsiTheme="majorHAnsi" w:cstheme="majorHAnsi"/>
        </w:rPr>
        <w:t>2063</w:t>
      </w:r>
      <w:r w:rsidRPr="00D228F6">
        <w:rPr>
          <w:rFonts w:asciiTheme="majorHAnsi" w:hAnsiTheme="majorHAnsi" w:cstheme="majorHAnsi"/>
          <w:sz w:val="22"/>
        </w:rPr>
        <w:t>)</w:t>
      </w:r>
      <w:r>
        <w:rPr>
          <w:rFonts w:asciiTheme="majorHAnsi" w:hAnsiTheme="majorHAnsi" w:cstheme="majorHAnsi"/>
        </w:rPr>
        <w:t>.</w:t>
      </w:r>
    </w:p>
    <w:p w14:paraId="6E07E2A3" w14:textId="77777777" w:rsidR="001C4D13" w:rsidRPr="00D228F6" w:rsidRDefault="001C4D13" w:rsidP="001C4D13">
      <w:pPr>
        <w:contextualSpacing/>
        <w:jc w:val="both"/>
        <w:rPr>
          <w:rFonts w:asciiTheme="majorHAnsi" w:hAnsiTheme="majorHAnsi" w:cstheme="majorHAnsi"/>
          <w:sz w:val="22"/>
        </w:rPr>
      </w:pPr>
    </w:p>
    <w:p w14:paraId="3F8E773C"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13:</w:t>
      </w:r>
    </w:p>
    <w:p w14:paraId="5781018D" w14:textId="77777777" w:rsidR="001C4D13" w:rsidRPr="00D228F6" w:rsidRDefault="001C4D13" w:rsidP="001C4D13">
      <w:pPr>
        <w:contextualSpacing/>
        <w:jc w:val="both"/>
        <w:rPr>
          <w:rFonts w:asciiTheme="majorHAnsi" w:hAnsiTheme="majorHAnsi" w:cstheme="majorHAnsi"/>
          <w:iCs/>
          <w:sz w:val="22"/>
        </w:rPr>
      </w:pPr>
      <w:r w:rsidRPr="00D228F6">
        <w:rPr>
          <w:rFonts w:asciiTheme="majorHAnsi" w:hAnsiTheme="majorHAnsi" w:cstheme="majorHAnsi"/>
          <w:iCs/>
          <w:sz w:val="22"/>
        </w:rPr>
        <w:t>Czy zbiorniki Zamawiającego posiadają i będą posiadać w trakcie realizacji zamówienia ważne legalizacje i decyzje UDT ?</w:t>
      </w:r>
    </w:p>
    <w:p w14:paraId="0B256660" w14:textId="77777777" w:rsidR="001C4D13" w:rsidRPr="00D228F6" w:rsidRDefault="001C4D13" w:rsidP="001C4D13">
      <w:pPr>
        <w:spacing w:after="0"/>
        <w:contextualSpacing/>
        <w:jc w:val="both"/>
        <w:rPr>
          <w:rFonts w:asciiTheme="majorHAnsi" w:hAnsiTheme="majorHAnsi" w:cstheme="majorHAnsi"/>
          <w:b/>
          <w:sz w:val="22"/>
        </w:rPr>
      </w:pPr>
    </w:p>
    <w:p w14:paraId="34D536C9"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13:</w:t>
      </w:r>
    </w:p>
    <w:p w14:paraId="72A3828D" w14:textId="77777777" w:rsidR="001C4D13" w:rsidRPr="00D228F6" w:rsidRDefault="001C4D13" w:rsidP="001C4D13">
      <w:pPr>
        <w:contextualSpacing/>
        <w:jc w:val="both"/>
        <w:rPr>
          <w:rFonts w:asciiTheme="majorHAnsi" w:hAnsiTheme="majorHAnsi" w:cstheme="majorHAnsi"/>
          <w:iCs/>
          <w:sz w:val="22"/>
        </w:rPr>
      </w:pPr>
      <w:r w:rsidRPr="00D228F6">
        <w:rPr>
          <w:rFonts w:asciiTheme="majorHAnsi" w:hAnsiTheme="majorHAnsi" w:cstheme="majorHAnsi"/>
          <w:sz w:val="22"/>
        </w:rPr>
        <w:t>Zbiorniki Zamawiającego posiadają i będą posiadały ważne legalizacje oraz decyzje UDT dopuszczające zbiorniki do eksploatacji w trakcie realizacji umowy.</w:t>
      </w:r>
    </w:p>
    <w:p w14:paraId="05D44AA5" w14:textId="77777777" w:rsidR="001C4D13" w:rsidRPr="00D228F6" w:rsidRDefault="001C4D13" w:rsidP="001C4D13">
      <w:pPr>
        <w:spacing w:after="0"/>
        <w:contextualSpacing/>
        <w:jc w:val="both"/>
        <w:rPr>
          <w:rFonts w:asciiTheme="majorHAnsi" w:hAnsiTheme="majorHAnsi" w:cstheme="majorHAnsi"/>
          <w:sz w:val="22"/>
        </w:rPr>
      </w:pPr>
    </w:p>
    <w:p w14:paraId="3C405350"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14:</w:t>
      </w:r>
    </w:p>
    <w:p w14:paraId="0AC906D2" w14:textId="77777777" w:rsidR="001C4D13" w:rsidRPr="00D228F6" w:rsidRDefault="001C4D13" w:rsidP="001C4D13">
      <w:pPr>
        <w:contextualSpacing/>
        <w:jc w:val="both"/>
        <w:rPr>
          <w:rFonts w:asciiTheme="majorHAnsi" w:hAnsiTheme="majorHAnsi" w:cstheme="majorHAnsi"/>
          <w:sz w:val="22"/>
        </w:rPr>
      </w:pPr>
      <w:r w:rsidRPr="00D228F6">
        <w:rPr>
          <w:rFonts w:asciiTheme="majorHAnsi" w:hAnsiTheme="majorHAnsi" w:cstheme="majorHAnsi"/>
          <w:iCs/>
          <w:sz w:val="22"/>
        </w:rPr>
        <w:t xml:space="preserve">Czy zamawiający wyrazi zgodę, aby dane z programu </w:t>
      </w:r>
      <w:proofErr w:type="spellStart"/>
      <w:r w:rsidRPr="00D228F6">
        <w:rPr>
          <w:rFonts w:asciiTheme="majorHAnsi" w:hAnsiTheme="majorHAnsi" w:cstheme="majorHAnsi"/>
          <w:iCs/>
          <w:sz w:val="22"/>
        </w:rPr>
        <w:t>McSpal</w:t>
      </w:r>
      <w:proofErr w:type="spellEnd"/>
      <w:r w:rsidRPr="00D228F6">
        <w:rPr>
          <w:rFonts w:asciiTheme="majorHAnsi" w:hAnsiTheme="majorHAnsi" w:cstheme="majorHAnsi"/>
          <w:iCs/>
          <w:sz w:val="22"/>
        </w:rPr>
        <w:t xml:space="preserve"> z odczytami poziomów paliwa w zbiorniku Zamawiającego,  jego temperaturze oraz ilości  przed i po dostawie w formie wydruków/ zrzutów z ekranu  stanowiły załączniki do protokołu.  W takiej samej formie powinny być załączone dane o prowadzonych wydaniach ze zbiornika w trakcie dostawy.</w:t>
      </w:r>
    </w:p>
    <w:p w14:paraId="5D176933" w14:textId="77777777" w:rsidR="001C4D13" w:rsidRPr="00D228F6" w:rsidRDefault="001C4D13" w:rsidP="001C4D13">
      <w:pPr>
        <w:spacing w:after="0"/>
        <w:contextualSpacing/>
        <w:jc w:val="both"/>
        <w:rPr>
          <w:rFonts w:asciiTheme="majorHAnsi" w:hAnsiTheme="majorHAnsi" w:cstheme="majorHAnsi"/>
          <w:b/>
          <w:sz w:val="22"/>
        </w:rPr>
      </w:pPr>
    </w:p>
    <w:p w14:paraId="662BAB3B"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14:</w:t>
      </w:r>
    </w:p>
    <w:p w14:paraId="3454F13E" w14:textId="77777777" w:rsidR="001C4D13" w:rsidRPr="00D228F6" w:rsidRDefault="001C4D13" w:rsidP="001C4D13">
      <w:pPr>
        <w:contextualSpacing/>
        <w:jc w:val="both"/>
        <w:rPr>
          <w:rFonts w:asciiTheme="majorHAnsi" w:hAnsiTheme="majorHAnsi" w:cstheme="majorHAnsi"/>
          <w:sz w:val="22"/>
        </w:rPr>
      </w:pPr>
      <w:r w:rsidRPr="00D228F6">
        <w:rPr>
          <w:rFonts w:asciiTheme="majorHAnsi" w:hAnsiTheme="majorHAnsi" w:cstheme="majorHAnsi"/>
          <w:bCs/>
          <w:sz w:val="22"/>
        </w:rPr>
        <w:t>Zamawiający wyraża zgodę na</w:t>
      </w:r>
      <w:r w:rsidRPr="00D228F6">
        <w:rPr>
          <w:rFonts w:asciiTheme="majorHAnsi" w:hAnsiTheme="majorHAnsi" w:cstheme="majorHAnsi"/>
          <w:b/>
          <w:sz w:val="22"/>
        </w:rPr>
        <w:t xml:space="preserve"> </w:t>
      </w:r>
      <w:r w:rsidRPr="00D228F6">
        <w:rPr>
          <w:rFonts w:asciiTheme="majorHAnsi" w:hAnsiTheme="majorHAnsi" w:cstheme="majorHAnsi"/>
          <w:sz w:val="22"/>
        </w:rPr>
        <w:t xml:space="preserve">przekazanie Wykonawcy wydruków z urządzenia pomiarowego </w:t>
      </w:r>
      <w:proofErr w:type="spellStart"/>
      <w:r w:rsidRPr="00D228F6">
        <w:rPr>
          <w:rFonts w:asciiTheme="majorHAnsi" w:eastAsia="Times New Roman" w:hAnsiTheme="majorHAnsi" w:cstheme="majorHAnsi"/>
          <w:sz w:val="22"/>
          <w:lang w:eastAsia="pl-PL"/>
        </w:rPr>
        <w:t>Veeder</w:t>
      </w:r>
      <w:proofErr w:type="spellEnd"/>
      <w:r w:rsidRPr="00D228F6">
        <w:rPr>
          <w:rFonts w:asciiTheme="majorHAnsi" w:eastAsia="Times New Roman" w:hAnsiTheme="majorHAnsi" w:cstheme="majorHAnsi"/>
          <w:sz w:val="22"/>
          <w:lang w:eastAsia="pl-PL"/>
        </w:rPr>
        <w:t>-Root</w:t>
      </w:r>
      <w:r w:rsidRPr="00D228F6">
        <w:rPr>
          <w:rFonts w:asciiTheme="majorHAnsi" w:hAnsiTheme="majorHAnsi" w:cstheme="majorHAnsi"/>
          <w:sz w:val="22"/>
        </w:rPr>
        <w:t xml:space="preserve"> zamontowanego na zbiorniku klienta przed i po dostawie i protokołu na adres mailowy </w:t>
      </w:r>
      <w:r>
        <w:rPr>
          <w:rFonts w:asciiTheme="majorHAnsi" w:hAnsiTheme="majorHAnsi" w:cstheme="majorHAnsi"/>
        </w:rPr>
        <w:t>W</w:t>
      </w:r>
      <w:r w:rsidRPr="00D228F6">
        <w:rPr>
          <w:rFonts w:asciiTheme="majorHAnsi" w:hAnsiTheme="majorHAnsi" w:cstheme="majorHAnsi"/>
          <w:sz w:val="22"/>
        </w:rPr>
        <w:t>ykonawcy. Zamawiający nie wyraża zgody na przekazanie danych dotyczących wydań ze zbiornika prowadzonych w</w:t>
      </w:r>
      <w:r>
        <w:rPr>
          <w:rFonts w:asciiTheme="majorHAnsi" w:hAnsiTheme="majorHAnsi" w:cstheme="majorHAnsi"/>
        </w:rPr>
        <w:t> </w:t>
      </w:r>
      <w:r w:rsidRPr="00D228F6">
        <w:rPr>
          <w:rFonts w:asciiTheme="majorHAnsi" w:hAnsiTheme="majorHAnsi" w:cstheme="majorHAnsi"/>
          <w:sz w:val="22"/>
        </w:rPr>
        <w:t>trakcie dostawy</w:t>
      </w:r>
      <w:r w:rsidRPr="00D228F6">
        <w:rPr>
          <w:rFonts w:asciiTheme="majorHAnsi" w:hAnsiTheme="majorHAnsi" w:cstheme="majorHAnsi"/>
          <w:iCs/>
          <w:sz w:val="22"/>
        </w:rPr>
        <w:t>.</w:t>
      </w:r>
    </w:p>
    <w:p w14:paraId="39B7A633" w14:textId="77777777" w:rsidR="001C4D13" w:rsidRPr="00D228F6" w:rsidRDefault="001C4D13" w:rsidP="001C4D13">
      <w:pPr>
        <w:contextualSpacing/>
        <w:jc w:val="both"/>
        <w:rPr>
          <w:rFonts w:asciiTheme="majorHAnsi" w:hAnsiTheme="majorHAnsi" w:cstheme="majorHAnsi"/>
          <w:sz w:val="22"/>
        </w:rPr>
      </w:pPr>
    </w:p>
    <w:p w14:paraId="556FC1BA"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15:</w:t>
      </w:r>
    </w:p>
    <w:p w14:paraId="3B67D62F" w14:textId="77777777" w:rsidR="001C4D13" w:rsidRPr="00D228F6" w:rsidRDefault="001C4D13" w:rsidP="001C4D13">
      <w:pPr>
        <w:contextualSpacing/>
        <w:jc w:val="both"/>
        <w:rPr>
          <w:rFonts w:asciiTheme="majorHAnsi" w:hAnsiTheme="majorHAnsi" w:cstheme="majorHAnsi"/>
          <w:sz w:val="22"/>
        </w:rPr>
      </w:pPr>
      <w:r w:rsidRPr="00D228F6">
        <w:rPr>
          <w:rFonts w:asciiTheme="majorHAnsi" w:hAnsiTheme="majorHAnsi" w:cstheme="majorHAnsi"/>
          <w:iCs/>
          <w:sz w:val="22"/>
        </w:rPr>
        <w:t>Dot. par. 4 ust 1 pkt 2 – Prosimy o potwierdzenie że stwierdzenie że paliwo odbiega jakościowo od obowiązujących norm będzie odbywać się</w:t>
      </w:r>
      <w:r w:rsidRPr="00D228F6">
        <w:rPr>
          <w:rFonts w:asciiTheme="majorHAnsi" w:hAnsiTheme="majorHAnsi" w:cstheme="majorHAnsi"/>
          <w:sz w:val="22"/>
        </w:rPr>
        <w:t xml:space="preserve"> na podstawie badań próbek paliwa pobranych z cysterny Wykonawcy zgodnie z "Instrukcją przyjmowania dostawy paliwa oraz pobierania próbek kontrolnych w MPO </w:t>
      </w:r>
      <w:r w:rsidRPr="00D228F6">
        <w:rPr>
          <w:rFonts w:asciiTheme="majorHAnsi" w:hAnsiTheme="majorHAnsi" w:cstheme="majorHAnsi"/>
          <w:sz w:val="22"/>
        </w:rPr>
        <w:lastRenderedPageBreak/>
        <w:t>Sp. o.o. "</w:t>
      </w:r>
      <w:r w:rsidRPr="00D228F6">
        <w:rPr>
          <w:rFonts w:asciiTheme="majorHAnsi" w:hAnsiTheme="majorHAnsi" w:cstheme="majorHAnsi"/>
          <w:iCs/>
          <w:sz w:val="22"/>
        </w:rPr>
        <w:t xml:space="preserve">  // Powinno to być badanie próbki paliwa pobranej z cysterny wykonawcy. Wówczas niezgodność wyniku badań parametrów próbki paliwa z świadectwem jakości nie oznacza, że paliwo to straciło swe użytkowe właściwości. O tym, że paliwo jest wadliwe, złej jakości decyduje wynik badań próbki potwierdzający, że dostarczone paliwo jest niezgodne z obowiązującymi norami i Rozporządzeniami Ministra Gospodarki.</w:t>
      </w:r>
    </w:p>
    <w:p w14:paraId="1990AC35" w14:textId="77777777" w:rsidR="001C4D13" w:rsidRPr="00D228F6" w:rsidRDefault="001C4D13" w:rsidP="001C4D13">
      <w:pPr>
        <w:spacing w:after="0"/>
        <w:contextualSpacing/>
        <w:jc w:val="both"/>
        <w:rPr>
          <w:rFonts w:asciiTheme="majorHAnsi" w:hAnsiTheme="majorHAnsi" w:cstheme="majorHAnsi"/>
          <w:b/>
          <w:sz w:val="22"/>
        </w:rPr>
      </w:pPr>
    </w:p>
    <w:p w14:paraId="5E2B2CA4"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15:</w:t>
      </w:r>
    </w:p>
    <w:p w14:paraId="395C830B" w14:textId="77777777" w:rsidR="001C4D13" w:rsidRPr="00D228F6" w:rsidRDefault="001C4D13" w:rsidP="001C4D13">
      <w:pPr>
        <w:autoSpaceDE w:val="0"/>
        <w:autoSpaceDN w:val="0"/>
        <w:adjustRightInd w:val="0"/>
        <w:contextualSpacing/>
        <w:jc w:val="both"/>
        <w:rPr>
          <w:rFonts w:asciiTheme="majorHAnsi" w:hAnsiTheme="majorHAnsi" w:cstheme="majorHAnsi"/>
          <w:sz w:val="22"/>
        </w:rPr>
      </w:pPr>
      <w:r w:rsidRPr="00D228F6">
        <w:rPr>
          <w:rFonts w:asciiTheme="majorHAnsi" w:hAnsiTheme="majorHAnsi" w:cstheme="majorHAnsi"/>
          <w:iCs/>
          <w:sz w:val="22"/>
        </w:rPr>
        <w:t>Tak, badanie jakości dostarczonego paliwa będzie odbywać się na podstawie badania pobranej próbki zgodnie z załącznikiem nr 3 do umowy</w:t>
      </w:r>
      <w:r w:rsidRPr="00D228F6">
        <w:rPr>
          <w:rFonts w:asciiTheme="majorHAnsi" w:hAnsiTheme="majorHAnsi" w:cstheme="majorHAnsi"/>
          <w:sz w:val="22"/>
        </w:rPr>
        <w:t>.</w:t>
      </w:r>
    </w:p>
    <w:p w14:paraId="2D1C1351" w14:textId="77777777" w:rsidR="001C4D13" w:rsidRPr="00D228F6" w:rsidRDefault="001C4D13" w:rsidP="001C4D13">
      <w:pPr>
        <w:autoSpaceDE w:val="0"/>
        <w:autoSpaceDN w:val="0"/>
        <w:adjustRightInd w:val="0"/>
        <w:contextualSpacing/>
        <w:jc w:val="both"/>
        <w:rPr>
          <w:rFonts w:asciiTheme="majorHAnsi" w:hAnsiTheme="majorHAnsi" w:cstheme="majorHAnsi"/>
          <w:sz w:val="22"/>
        </w:rPr>
      </w:pPr>
    </w:p>
    <w:p w14:paraId="291DC77E"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16:</w:t>
      </w:r>
    </w:p>
    <w:p w14:paraId="767B0808" w14:textId="77777777" w:rsidR="001C4D13" w:rsidRPr="00D228F6" w:rsidRDefault="001C4D13" w:rsidP="001C4D13">
      <w:pPr>
        <w:contextualSpacing/>
        <w:jc w:val="both"/>
        <w:rPr>
          <w:rFonts w:asciiTheme="majorHAnsi" w:hAnsiTheme="majorHAnsi" w:cstheme="majorHAnsi"/>
          <w:sz w:val="22"/>
        </w:rPr>
      </w:pPr>
      <w:r w:rsidRPr="00D228F6">
        <w:rPr>
          <w:rFonts w:asciiTheme="majorHAnsi" w:hAnsiTheme="majorHAnsi" w:cstheme="majorHAnsi"/>
          <w:sz w:val="22"/>
        </w:rPr>
        <w:t>Dot. par 7 ust. 1 pkt 3 – prosimy o zmianę tego zapisu poprzez zastąpienie słów "zła jakość" określeniem „jakość niezgodna z określoną w załączniku nr 1 do umowy”.</w:t>
      </w:r>
    </w:p>
    <w:p w14:paraId="68F0243F" w14:textId="77777777" w:rsidR="001C4D13" w:rsidRPr="00D228F6" w:rsidRDefault="001C4D13" w:rsidP="001C4D13">
      <w:pPr>
        <w:spacing w:after="0"/>
        <w:contextualSpacing/>
        <w:jc w:val="both"/>
        <w:rPr>
          <w:rFonts w:asciiTheme="majorHAnsi" w:hAnsiTheme="majorHAnsi" w:cstheme="majorHAnsi"/>
          <w:b/>
          <w:sz w:val="22"/>
        </w:rPr>
      </w:pPr>
    </w:p>
    <w:p w14:paraId="5FAB8324"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16:</w:t>
      </w:r>
    </w:p>
    <w:p w14:paraId="51D2D864" w14:textId="77777777" w:rsidR="001C4D13" w:rsidRPr="00D228F6" w:rsidRDefault="001C4D13" w:rsidP="001C4D13">
      <w:pPr>
        <w:spacing w:after="0"/>
        <w:contextualSpacing/>
        <w:jc w:val="both"/>
        <w:rPr>
          <w:rFonts w:asciiTheme="majorHAnsi" w:hAnsiTheme="majorHAnsi" w:cstheme="majorHAnsi"/>
          <w:sz w:val="22"/>
        </w:rPr>
      </w:pPr>
      <w:r w:rsidRPr="00D228F6">
        <w:rPr>
          <w:rFonts w:asciiTheme="majorHAnsi" w:hAnsiTheme="majorHAnsi" w:cstheme="majorHAnsi"/>
          <w:sz w:val="22"/>
        </w:rPr>
        <w:t>Zamawiający działając zgodnie z art. 137 ust 1 ustawy Prawo zamówień Publicznych (</w:t>
      </w:r>
      <w:proofErr w:type="spellStart"/>
      <w:r w:rsidRPr="00D228F6">
        <w:rPr>
          <w:rFonts w:asciiTheme="majorHAnsi" w:hAnsiTheme="majorHAnsi" w:cstheme="majorHAnsi"/>
          <w:sz w:val="22"/>
        </w:rPr>
        <w:t>t.j</w:t>
      </w:r>
      <w:proofErr w:type="spellEnd"/>
      <w:r w:rsidRPr="00D228F6">
        <w:rPr>
          <w:rFonts w:asciiTheme="majorHAnsi" w:hAnsiTheme="majorHAnsi" w:cstheme="majorHAnsi"/>
          <w:sz w:val="22"/>
        </w:rPr>
        <w:t>. Dz. U. 2022 r. poz. 1710 ze zm.) modyfikuje treść § 7 ust. 1 pkt 3 zał. nr 2 do SWZ.</w:t>
      </w:r>
    </w:p>
    <w:p w14:paraId="20C445C7" w14:textId="77777777" w:rsidR="001C4D13" w:rsidRPr="00D228F6" w:rsidRDefault="001C4D13" w:rsidP="001C4D13">
      <w:pPr>
        <w:spacing w:after="0"/>
        <w:contextualSpacing/>
        <w:jc w:val="both"/>
        <w:rPr>
          <w:rFonts w:asciiTheme="majorHAnsi" w:hAnsiTheme="majorHAnsi" w:cstheme="majorHAnsi"/>
          <w:b/>
          <w:sz w:val="22"/>
        </w:rPr>
      </w:pPr>
    </w:p>
    <w:p w14:paraId="24B5A7C8"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W § 7 ust. 1 oraz § 7 ust. 1  pkt 3 zał. nr 2 do SWZ jest:</w:t>
      </w:r>
    </w:p>
    <w:p w14:paraId="67F257E1" w14:textId="77777777" w:rsidR="001C4D13" w:rsidRPr="00D228F6" w:rsidRDefault="001C4D13" w:rsidP="001C4D13">
      <w:pPr>
        <w:spacing w:after="0"/>
        <w:contextualSpacing/>
        <w:jc w:val="both"/>
        <w:rPr>
          <w:rFonts w:asciiTheme="majorHAnsi" w:hAnsiTheme="majorHAnsi" w:cstheme="majorHAnsi"/>
          <w:sz w:val="22"/>
        </w:rPr>
      </w:pPr>
      <w:r w:rsidRPr="00D228F6">
        <w:rPr>
          <w:rFonts w:asciiTheme="majorHAnsi" w:hAnsiTheme="majorHAnsi" w:cstheme="majorHAnsi"/>
          <w:sz w:val="22"/>
        </w:rPr>
        <w:t>(…)</w:t>
      </w:r>
    </w:p>
    <w:p w14:paraId="572243BB" w14:textId="77777777" w:rsidR="001C4D13" w:rsidRPr="00D228F6" w:rsidRDefault="001C4D13" w:rsidP="001C4D13">
      <w:pPr>
        <w:numPr>
          <w:ilvl w:val="0"/>
          <w:numId w:val="3"/>
        </w:numPr>
        <w:spacing w:after="0" w:line="259" w:lineRule="auto"/>
        <w:jc w:val="both"/>
        <w:rPr>
          <w:rFonts w:asciiTheme="majorHAnsi" w:eastAsia="Calibri" w:hAnsiTheme="majorHAnsi" w:cstheme="majorHAnsi"/>
          <w:snapToGrid w:val="0"/>
          <w:sz w:val="22"/>
        </w:rPr>
      </w:pPr>
      <w:r w:rsidRPr="00D228F6">
        <w:rPr>
          <w:rFonts w:asciiTheme="majorHAnsi" w:eastAsia="Calibri" w:hAnsiTheme="majorHAnsi" w:cstheme="majorHAnsi"/>
          <w:sz w:val="22"/>
        </w:rPr>
        <w:t>W przypadku nieterminowego wykonania Umowy, Wykonawca zapłaci Zamawiającemu karę umowną w wysokości:</w:t>
      </w:r>
    </w:p>
    <w:p w14:paraId="588D3379" w14:textId="77777777" w:rsidR="001C4D13" w:rsidRPr="00D228F6" w:rsidRDefault="001C4D13" w:rsidP="001C4D13">
      <w:pPr>
        <w:widowControl w:val="0"/>
        <w:numPr>
          <w:ilvl w:val="0"/>
          <w:numId w:val="6"/>
        </w:numPr>
        <w:autoSpaceDE w:val="0"/>
        <w:autoSpaceDN w:val="0"/>
        <w:adjustRightInd w:val="0"/>
        <w:spacing w:after="0" w:line="259" w:lineRule="auto"/>
        <w:ind w:left="851" w:hanging="425"/>
        <w:jc w:val="both"/>
        <w:rPr>
          <w:rFonts w:asciiTheme="majorHAnsi" w:eastAsia="Calibri" w:hAnsiTheme="majorHAnsi" w:cstheme="majorHAnsi"/>
          <w:sz w:val="22"/>
          <w:lang w:val="x-none"/>
        </w:rPr>
      </w:pPr>
      <w:r w:rsidRPr="00D228F6">
        <w:rPr>
          <w:rFonts w:asciiTheme="majorHAnsi" w:eastAsia="Calibri" w:hAnsiTheme="majorHAnsi" w:cstheme="majorHAnsi"/>
          <w:sz w:val="22"/>
          <w:lang w:val="x-none"/>
        </w:rPr>
        <w:t>0,1 % wartości brutto nieterminowo zrealizowanej dostawy za każdą godzinę zwłoki w jej dostarczeniu;</w:t>
      </w:r>
    </w:p>
    <w:p w14:paraId="3BFCA14B" w14:textId="77777777" w:rsidR="001C4D13" w:rsidRPr="00D228F6" w:rsidRDefault="001C4D13" w:rsidP="001C4D13">
      <w:pPr>
        <w:widowControl w:val="0"/>
        <w:numPr>
          <w:ilvl w:val="0"/>
          <w:numId w:val="6"/>
        </w:numPr>
        <w:autoSpaceDE w:val="0"/>
        <w:autoSpaceDN w:val="0"/>
        <w:adjustRightInd w:val="0"/>
        <w:spacing w:after="0" w:line="259" w:lineRule="auto"/>
        <w:ind w:left="851" w:hanging="425"/>
        <w:jc w:val="both"/>
        <w:rPr>
          <w:rFonts w:asciiTheme="majorHAnsi" w:eastAsia="Calibri" w:hAnsiTheme="majorHAnsi" w:cstheme="majorHAnsi"/>
          <w:sz w:val="22"/>
          <w:lang w:val="x-none"/>
        </w:rPr>
      </w:pPr>
      <w:r w:rsidRPr="00D228F6">
        <w:rPr>
          <w:rFonts w:asciiTheme="majorHAnsi" w:eastAsia="Calibri" w:hAnsiTheme="majorHAnsi" w:cstheme="majorHAnsi"/>
          <w:sz w:val="22"/>
        </w:rPr>
        <w:t xml:space="preserve">8 % wartości brutto zamówionego paliwa za brak potwierdzenia przyjęcia do realizacji zapotrzebowania, </w:t>
      </w:r>
      <w:r w:rsidRPr="00D228F6">
        <w:rPr>
          <w:rFonts w:asciiTheme="majorHAnsi" w:eastAsia="Calibri" w:hAnsiTheme="majorHAnsi" w:cstheme="majorHAnsi"/>
          <w:bCs/>
          <w:sz w:val="22"/>
        </w:rPr>
        <w:t>o którym mowa pkt. w 3b) i 3c) zał. nr 1a) do SWZ stanowiącego zał. nr 1 do Umowy</w:t>
      </w:r>
      <w:r w:rsidRPr="00D228F6">
        <w:rPr>
          <w:rFonts w:asciiTheme="majorHAnsi" w:eastAsia="Calibri" w:hAnsiTheme="majorHAnsi" w:cstheme="majorHAnsi"/>
          <w:bCs/>
          <w:sz w:val="22"/>
          <w:lang w:val="x-none"/>
        </w:rPr>
        <w:t>;</w:t>
      </w:r>
    </w:p>
    <w:p w14:paraId="65C48925" w14:textId="77777777" w:rsidR="001C4D13" w:rsidRPr="00D228F6" w:rsidRDefault="001C4D13" w:rsidP="001C4D13">
      <w:pPr>
        <w:widowControl w:val="0"/>
        <w:numPr>
          <w:ilvl w:val="0"/>
          <w:numId w:val="6"/>
        </w:numPr>
        <w:autoSpaceDE w:val="0"/>
        <w:autoSpaceDN w:val="0"/>
        <w:adjustRightInd w:val="0"/>
        <w:spacing w:after="0" w:line="259" w:lineRule="auto"/>
        <w:ind w:left="851" w:hanging="425"/>
        <w:jc w:val="both"/>
        <w:rPr>
          <w:rFonts w:asciiTheme="majorHAnsi" w:eastAsia="Calibri" w:hAnsiTheme="majorHAnsi" w:cstheme="majorHAnsi"/>
          <w:sz w:val="22"/>
          <w:lang w:val="x-none"/>
        </w:rPr>
      </w:pPr>
      <w:r w:rsidRPr="00D228F6">
        <w:rPr>
          <w:rFonts w:asciiTheme="majorHAnsi" w:eastAsia="Calibri" w:hAnsiTheme="majorHAnsi" w:cstheme="majorHAnsi"/>
          <w:bCs/>
          <w:sz w:val="22"/>
        </w:rPr>
        <w:t xml:space="preserve">10 % </w:t>
      </w:r>
      <w:r w:rsidRPr="00D228F6">
        <w:rPr>
          <w:rFonts w:asciiTheme="majorHAnsi" w:eastAsia="Calibri" w:hAnsiTheme="majorHAnsi" w:cstheme="majorHAnsi"/>
          <w:sz w:val="22"/>
        </w:rPr>
        <w:t>brutto zamówionego paliwa</w:t>
      </w:r>
      <w:r w:rsidRPr="00D228F6">
        <w:rPr>
          <w:rFonts w:asciiTheme="majorHAnsi" w:eastAsia="Calibri" w:hAnsiTheme="majorHAnsi" w:cstheme="majorHAnsi"/>
          <w:bCs/>
          <w:sz w:val="22"/>
        </w:rPr>
        <w:t xml:space="preserve"> za dostarczenie paliwa o złej jakości;</w:t>
      </w:r>
    </w:p>
    <w:p w14:paraId="3FCE348C" w14:textId="77777777" w:rsidR="001C4D13" w:rsidRPr="00D228F6" w:rsidRDefault="001C4D13" w:rsidP="001C4D13">
      <w:pPr>
        <w:widowControl w:val="0"/>
        <w:numPr>
          <w:ilvl w:val="0"/>
          <w:numId w:val="6"/>
        </w:numPr>
        <w:autoSpaceDE w:val="0"/>
        <w:autoSpaceDN w:val="0"/>
        <w:adjustRightInd w:val="0"/>
        <w:spacing w:after="0" w:line="259" w:lineRule="auto"/>
        <w:ind w:left="851" w:hanging="425"/>
        <w:jc w:val="both"/>
        <w:rPr>
          <w:rFonts w:asciiTheme="majorHAnsi" w:eastAsia="Calibri" w:hAnsiTheme="majorHAnsi" w:cstheme="majorHAnsi"/>
          <w:sz w:val="22"/>
          <w:lang w:val="x-none"/>
        </w:rPr>
      </w:pPr>
      <w:r w:rsidRPr="00D228F6">
        <w:rPr>
          <w:rFonts w:asciiTheme="majorHAnsi" w:eastAsia="Calibri" w:hAnsiTheme="majorHAnsi" w:cstheme="majorHAnsi"/>
          <w:sz w:val="22"/>
        </w:rPr>
        <w:t>10 000 zł za każde stwierdzone nieuziemienie pojazdu przez rozpoczęciem spustu paliwa</w:t>
      </w:r>
      <w:r w:rsidRPr="00D228F6">
        <w:rPr>
          <w:rFonts w:asciiTheme="majorHAnsi" w:eastAsia="Calibri" w:hAnsiTheme="majorHAnsi" w:cstheme="majorHAnsi"/>
          <w:sz w:val="22"/>
          <w:lang w:val="x-none"/>
        </w:rPr>
        <w:t>.</w:t>
      </w:r>
    </w:p>
    <w:p w14:paraId="64C2AC1C" w14:textId="77777777" w:rsidR="001C4D13" w:rsidRPr="00D228F6" w:rsidRDefault="001C4D13" w:rsidP="001C4D13">
      <w:pPr>
        <w:spacing w:after="0"/>
        <w:contextualSpacing/>
        <w:jc w:val="both"/>
        <w:rPr>
          <w:rFonts w:asciiTheme="majorHAnsi" w:hAnsiTheme="majorHAnsi" w:cstheme="majorHAnsi"/>
          <w:sz w:val="22"/>
        </w:rPr>
      </w:pPr>
      <w:r w:rsidRPr="00D228F6">
        <w:rPr>
          <w:rFonts w:asciiTheme="majorHAnsi" w:hAnsiTheme="majorHAnsi" w:cstheme="majorHAnsi"/>
          <w:sz w:val="22"/>
        </w:rPr>
        <w:t>(…)</w:t>
      </w:r>
    </w:p>
    <w:p w14:paraId="1B51926E" w14:textId="77777777" w:rsidR="001C4D13" w:rsidRPr="00D228F6" w:rsidRDefault="001C4D13" w:rsidP="001C4D13">
      <w:pPr>
        <w:spacing w:after="0"/>
        <w:contextualSpacing/>
        <w:jc w:val="both"/>
        <w:rPr>
          <w:rFonts w:asciiTheme="majorHAnsi" w:hAnsiTheme="majorHAnsi" w:cstheme="majorHAnsi"/>
          <w:b/>
          <w:sz w:val="22"/>
        </w:rPr>
      </w:pPr>
    </w:p>
    <w:p w14:paraId="236B3ACA"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 7 ust. 1 oraz § 7 ust. 1  pkt 3 zał. nr 2 do SWZ otrzymuje nowe brzmienie:</w:t>
      </w:r>
    </w:p>
    <w:p w14:paraId="63BB0D08" w14:textId="77777777" w:rsidR="001C4D13" w:rsidRPr="00D228F6" w:rsidRDefault="001C4D13" w:rsidP="001C4D13">
      <w:pPr>
        <w:spacing w:after="0"/>
        <w:contextualSpacing/>
        <w:jc w:val="both"/>
        <w:rPr>
          <w:rFonts w:asciiTheme="majorHAnsi" w:hAnsiTheme="majorHAnsi" w:cstheme="majorHAnsi"/>
          <w:sz w:val="22"/>
        </w:rPr>
      </w:pPr>
      <w:r w:rsidRPr="00D228F6">
        <w:rPr>
          <w:rFonts w:asciiTheme="majorHAnsi" w:hAnsiTheme="majorHAnsi" w:cstheme="majorHAnsi"/>
          <w:sz w:val="22"/>
        </w:rPr>
        <w:t>(…)</w:t>
      </w:r>
    </w:p>
    <w:p w14:paraId="19EFC7D9" w14:textId="77777777" w:rsidR="001C4D13" w:rsidRPr="00D228F6" w:rsidRDefault="001C4D13" w:rsidP="001C4D13">
      <w:pPr>
        <w:pStyle w:val="Akapitzlist"/>
        <w:numPr>
          <w:ilvl w:val="0"/>
          <w:numId w:val="7"/>
        </w:numPr>
        <w:ind w:left="426" w:hanging="426"/>
        <w:jc w:val="both"/>
        <w:rPr>
          <w:rFonts w:asciiTheme="majorHAnsi" w:hAnsiTheme="majorHAnsi" w:cstheme="majorHAnsi"/>
          <w:sz w:val="22"/>
          <w:szCs w:val="22"/>
        </w:rPr>
      </w:pPr>
      <w:r w:rsidRPr="00D228F6">
        <w:rPr>
          <w:rFonts w:asciiTheme="majorHAnsi" w:hAnsiTheme="majorHAnsi" w:cstheme="majorHAnsi"/>
          <w:sz w:val="22"/>
          <w:szCs w:val="22"/>
        </w:rPr>
        <w:t xml:space="preserve">W przypadku </w:t>
      </w:r>
      <w:r w:rsidRPr="00D228F6">
        <w:rPr>
          <w:rFonts w:asciiTheme="majorHAnsi" w:hAnsiTheme="majorHAnsi" w:cstheme="majorHAnsi"/>
          <w:b/>
          <w:sz w:val="22"/>
          <w:szCs w:val="22"/>
        </w:rPr>
        <w:t>nienależytego</w:t>
      </w:r>
      <w:r w:rsidRPr="00D228F6">
        <w:rPr>
          <w:rFonts w:asciiTheme="majorHAnsi" w:hAnsiTheme="majorHAnsi" w:cstheme="majorHAnsi"/>
          <w:sz w:val="22"/>
          <w:szCs w:val="22"/>
        </w:rPr>
        <w:t xml:space="preserve"> wykonania Umowy, Wykonawca zapłaci  Zamawiającemu karę umowną w wysokości:</w:t>
      </w:r>
    </w:p>
    <w:p w14:paraId="1ED27E71" w14:textId="77777777" w:rsidR="001C4D13" w:rsidRPr="00D228F6" w:rsidRDefault="001C4D13" w:rsidP="001C4D13">
      <w:pPr>
        <w:pStyle w:val="Akapitzlist"/>
        <w:numPr>
          <w:ilvl w:val="0"/>
          <w:numId w:val="8"/>
        </w:numPr>
        <w:jc w:val="both"/>
        <w:rPr>
          <w:rFonts w:asciiTheme="majorHAnsi" w:hAnsiTheme="majorHAnsi" w:cstheme="majorHAnsi"/>
          <w:sz w:val="22"/>
          <w:szCs w:val="22"/>
        </w:rPr>
      </w:pPr>
      <w:r w:rsidRPr="00D228F6">
        <w:rPr>
          <w:rFonts w:asciiTheme="majorHAnsi" w:eastAsia="Calibri" w:hAnsiTheme="majorHAnsi" w:cstheme="majorHAnsi"/>
          <w:sz w:val="22"/>
          <w:szCs w:val="22"/>
          <w:lang w:val="x-none"/>
        </w:rPr>
        <w:t>0,1 % wartości brutto nieterminowo zrealizowanej dostawy za każdą godzinę zwłoki w jej dostarczeniu</w:t>
      </w:r>
      <w:r w:rsidRPr="00D228F6">
        <w:rPr>
          <w:rFonts w:asciiTheme="majorHAnsi" w:hAnsiTheme="majorHAnsi" w:cstheme="majorHAnsi"/>
          <w:sz w:val="22"/>
          <w:szCs w:val="22"/>
        </w:rPr>
        <w:t>;</w:t>
      </w:r>
    </w:p>
    <w:p w14:paraId="0C4967C8" w14:textId="77777777" w:rsidR="001C4D13" w:rsidRPr="00D228F6" w:rsidRDefault="001C4D13" w:rsidP="001C4D13">
      <w:pPr>
        <w:pStyle w:val="Akapitzlist"/>
        <w:numPr>
          <w:ilvl w:val="0"/>
          <w:numId w:val="8"/>
        </w:numPr>
        <w:jc w:val="both"/>
        <w:rPr>
          <w:rFonts w:asciiTheme="majorHAnsi" w:hAnsiTheme="majorHAnsi" w:cstheme="majorHAnsi"/>
          <w:sz w:val="22"/>
          <w:szCs w:val="22"/>
        </w:rPr>
      </w:pPr>
      <w:r w:rsidRPr="00D228F6">
        <w:rPr>
          <w:rFonts w:asciiTheme="majorHAnsi" w:eastAsia="Calibri" w:hAnsiTheme="majorHAnsi" w:cstheme="majorHAnsi"/>
          <w:sz w:val="22"/>
          <w:szCs w:val="22"/>
        </w:rPr>
        <w:t xml:space="preserve">8 % wartości brutto zamówionego paliwa za brak potwierdzenia przyjęcia do realizacji zapotrzebowania, </w:t>
      </w:r>
      <w:r w:rsidRPr="00D228F6">
        <w:rPr>
          <w:rFonts w:asciiTheme="majorHAnsi" w:eastAsia="Calibri" w:hAnsiTheme="majorHAnsi" w:cstheme="majorHAnsi"/>
          <w:bCs/>
          <w:sz w:val="22"/>
          <w:szCs w:val="22"/>
        </w:rPr>
        <w:t>o którym mowa pkt. w 3b) i 3c) zał. nr 1a) do SWZ stanowiącego zał. nr 1 do Umowy</w:t>
      </w:r>
      <w:r w:rsidRPr="00D228F6">
        <w:rPr>
          <w:rFonts w:asciiTheme="majorHAnsi" w:hAnsiTheme="majorHAnsi" w:cstheme="majorHAnsi"/>
          <w:sz w:val="22"/>
          <w:szCs w:val="22"/>
        </w:rPr>
        <w:t>;</w:t>
      </w:r>
    </w:p>
    <w:p w14:paraId="771F1601" w14:textId="77777777" w:rsidR="001C4D13" w:rsidRPr="00D228F6" w:rsidRDefault="001C4D13" w:rsidP="001C4D13">
      <w:pPr>
        <w:pStyle w:val="Akapitzlist"/>
        <w:numPr>
          <w:ilvl w:val="0"/>
          <w:numId w:val="8"/>
        </w:numPr>
        <w:jc w:val="both"/>
        <w:rPr>
          <w:rFonts w:asciiTheme="majorHAnsi" w:hAnsiTheme="majorHAnsi" w:cstheme="majorHAnsi"/>
          <w:sz w:val="22"/>
          <w:szCs w:val="22"/>
        </w:rPr>
      </w:pPr>
      <w:r w:rsidRPr="00D228F6">
        <w:rPr>
          <w:rFonts w:asciiTheme="majorHAnsi" w:hAnsiTheme="majorHAnsi" w:cstheme="majorHAnsi"/>
          <w:sz w:val="22"/>
          <w:szCs w:val="22"/>
        </w:rPr>
        <w:t xml:space="preserve">10 % brutto zamówionego paliwa za dostarczenie paliwa o </w:t>
      </w:r>
      <w:r w:rsidRPr="00D228F6">
        <w:rPr>
          <w:rFonts w:asciiTheme="majorHAnsi" w:hAnsiTheme="majorHAnsi" w:cstheme="majorHAnsi"/>
          <w:iCs/>
          <w:sz w:val="22"/>
          <w:szCs w:val="22"/>
        </w:rPr>
        <w:t>j</w:t>
      </w:r>
      <w:r w:rsidRPr="00D228F6">
        <w:rPr>
          <w:rFonts w:asciiTheme="majorHAnsi" w:hAnsiTheme="majorHAnsi" w:cstheme="majorHAnsi"/>
          <w:b/>
          <w:iCs/>
          <w:sz w:val="22"/>
          <w:szCs w:val="22"/>
        </w:rPr>
        <w:t>akości niezgodnej z wymaganiami określonymi w załączniku nr 1 do umowy.</w:t>
      </w:r>
    </w:p>
    <w:p w14:paraId="7E9C26F6" w14:textId="77777777" w:rsidR="001C4D13" w:rsidRPr="00D228F6" w:rsidRDefault="001C4D13" w:rsidP="001C4D13">
      <w:pPr>
        <w:pStyle w:val="Akapitzlist"/>
        <w:numPr>
          <w:ilvl w:val="0"/>
          <w:numId w:val="8"/>
        </w:numPr>
        <w:jc w:val="both"/>
        <w:rPr>
          <w:rFonts w:asciiTheme="majorHAnsi" w:hAnsiTheme="majorHAnsi" w:cstheme="majorHAnsi"/>
          <w:sz w:val="22"/>
          <w:szCs w:val="22"/>
        </w:rPr>
      </w:pPr>
      <w:r w:rsidRPr="00D228F6">
        <w:rPr>
          <w:rFonts w:asciiTheme="majorHAnsi" w:eastAsia="Calibri" w:hAnsiTheme="majorHAnsi" w:cstheme="majorHAnsi"/>
          <w:sz w:val="22"/>
          <w:szCs w:val="22"/>
        </w:rPr>
        <w:t>10 000 zł za każde stwierdzone nieuziemienie pojazdu przez rozpoczęciem spustu paliwa</w:t>
      </w:r>
      <w:r w:rsidRPr="00D228F6">
        <w:rPr>
          <w:rFonts w:asciiTheme="majorHAnsi" w:hAnsiTheme="majorHAnsi" w:cstheme="majorHAnsi"/>
          <w:sz w:val="22"/>
          <w:szCs w:val="22"/>
        </w:rPr>
        <w:t>.</w:t>
      </w:r>
    </w:p>
    <w:p w14:paraId="478F9C49" w14:textId="77777777" w:rsidR="001C4D13" w:rsidRPr="00D228F6" w:rsidRDefault="001C4D13" w:rsidP="001C4D13">
      <w:pPr>
        <w:spacing w:after="0"/>
        <w:contextualSpacing/>
        <w:jc w:val="both"/>
        <w:rPr>
          <w:rFonts w:asciiTheme="majorHAnsi" w:hAnsiTheme="majorHAnsi" w:cstheme="majorHAnsi"/>
          <w:sz w:val="22"/>
        </w:rPr>
      </w:pPr>
      <w:r w:rsidRPr="00D228F6">
        <w:rPr>
          <w:rFonts w:asciiTheme="majorHAnsi" w:hAnsiTheme="majorHAnsi" w:cstheme="majorHAnsi"/>
          <w:sz w:val="22"/>
        </w:rPr>
        <w:t>(…).</w:t>
      </w:r>
    </w:p>
    <w:p w14:paraId="6B6B6C2A" w14:textId="77777777" w:rsidR="001C4D13" w:rsidRPr="00D228F6" w:rsidRDefault="001C4D13" w:rsidP="001C4D13">
      <w:pPr>
        <w:contextualSpacing/>
        <w:jc w:val="both"/>
        <w:rPr>
          <w:rFonts w:asciiTheme="majorHAnsi" w:hAnsiTheme="majorHAnsi" w:cstheme="majorHAnsi"/>
          <w:iCs/>
          <w:sz w:val="22"/>
        </w:rPr>
      </w:pPr>
    </w:p>
    <w:p w14:paraId="13218AAF"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17:</w:t>
      </w:r>
    </w:p>
    <w:p w14:paraId="08D22622" w14:textId="77777777" w:rsidR="001C4D13" w:rsidRPr="00D228F6" w:rsidRDefault="001C4D13" w:rsidP="001C4D13">
      <w:pPr>
        <w:spacing w:after="0"/>
        <w:contextualSpacing/>
        <w:jc w:val="both"/>
        <w:rPr>
          <w:rFonts w:asciiTheme="majorHAnsi" w:hAnsiTheme="majorHAnsi" w:cstheme="majorHAnsi"/>
          <w:bCs/>
          <w:sz w:val="22"/>
        </w:rPr>
      </w:pPr>
      <w:r w:rsidRPr="00D228F6">
        <w:rPr>
          <w:rFonts w:asciiTheme="majorHAnsi" w:hAnsiTheme="majorHAnsi" w:cstheme="majorHAnsi"/>
          <w:bCs/>
          <w:sz w:val="22"/>
        </w:rPr>
        <w:t>Czy zaplombowanie skrzyni załadunkowo - rozładunkowej, w której umieszczone są zawory wlewowe i spustowe, będzie wystarczające na spełnienie wymogu Zamawiającego, o którym mowa w pkt. 3 lit. c) szczegółowego opisu przedmiotu zamówienia? Zawory załadunkowe i rozładunkowe przy autocysternach nie są przystosowane do dokonywania ich plombowania. Zostało to przewidziane właśnie na skrzyni załadunkowo – rozładunkowej autocysterny.</w:t>
      </w:r>
    </w:p>
    <w:p w14:paraId="010D8F91"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lastRenderedPageBreak/>
        <w:t>Treść odpowiedzi na zapytanie nr 17:</w:t>
      </w:r>
    </w:p>
    <w:p w14:paraId="00495D69" w14:textId="77777777" w:rsidR="001C4D13" w:rsidRPr="00D228F6" w:rsidRDefault="001C4D13" w:rsidP="001C4D13">
      <w:pPr>
        <w:contextualSpacing/>
        <w:jc w:val="both"/>
        <w:rPr>
          <w:rFonts w:asciiTheme="majorHAnsi" w:hAnsiTheme="majorHAnsi" w:cstheme="majorHAnsi"/>
          <w:sz w:val="22"/>
        </w:rPr>
      </w:pPr>
      <w:r w:rsidRPr="00D228F6">
        <w:rPr>
          <w:rFonts w:asciiTheme="majorHAnsi" w:eastAsia="Times New Roman" w:hAnsiTheme="majorHAnsi" w:cstheme="majorHAnsi"/>
          <w:sz w:val="22"/>
          <w:lang w:eastAsia="pl-PL"/>
        </w:rPr>
        <w:t xml:space="preserve">Tak, zaplombowanie skrzyni załadunkowo - rozładunkowej, w której umieszczone są zawory wlewowe i spustowe, będzie wystarczające na spełnienie wymogu Zamawiającego, o którym mowa w pkt. 3 </w:t>
      </w:r>
      <w:r w:rsidRPr="00D228F6">
        <w:rPr>
          <w:rFonts w:asciiTheme="majorHAnsi" w:hAnsiTheme="majorHAnsi" w:cstheme="majorHAnsi"/>
          <w:sz w:val="22"/>
        </w:rPr>
        <w:t xml:space="preserve">lit. c) </w:t>
      </w:r>
      <w:r w:rsidRPr="00D228F6">
        <w:rPr>
          <w:rFonts w:asciiTheme="majorHAnsi" w:eastAsia="Times New Roman" w:hAnsiTheme="majorHAnsi" w:cstheme="majorHAnsi"/>
          <w:sz w:val="22"/>
          <w:lang w:eastAsia="pl-PL"/>
        </w:rPr>
        <w:t>szczegółowego opisu przedmiotu zamówienia</w:t>
      </w:r>
      <w:r w:rsidRPr="00D228F6">
        <w:rPr>
          <w:rFonts w:asciiTheme="majorHAnsi" w:hAnsiTheme="majorHAnsi" w:cstheme="majorHAnsi"/>
          <w:sz w:val="22"/>
        </w:rPr>
        <w:t>.</w:t>
      </w:r>
    </w:p>
    <w:p w14:paraId="19912D4F" w14:textId="77777777" w:rsidR="001C4D13" w:rsidRPr="00D228F6" w:rsidRDefault="001C4D13" w:rsidP="001C4D13">
      <w:pPr>
        <w:contextualSpacing/>
        <w:jc w:val="both"/>
        <w:rPr>
          <w:rFonts w:asciiTheme="majorHAnsi" w:hAnsiTheme="majorHAnsi" w:cstheme="majorHAnsi"/>
          <w:iCs/>
          <w:sz w:val="22"/>
        </w:rPr>
      </w:pPr>
    </w:p>
    <w:p w14:paraId="7183FC75"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18:</w:t>
      </w:r>
    </w:p>
    <w:p w14:paraId="6F791740" w14:textId="77777777" w:rsidR="001C4D13" w:rsidRPr="00D228F6" w:rsidRDefault="001C4D13" w:rsidP="001C4D13">
      <w:pPr>
        <w:spacing w:after="0"/>
        <w:contextualSpacing/>
        <w:jc w:val="both"/>
        <w:rPr>
          <w:rFonts w:asciiTheme="majorHAnsi" w:hAnsiTheme="majorHAnsi" w:cstheme="majorHAnsi"/>
          <w:bCs/>
          <w:sz w:val="22"/>
        </w:rPr>
      </w:pPr>
      <w:r w:rsidRPr="00D228F6">
        <w:rPr>
          <w:rFonts w:asciiTheme="majorHAnsi" w:hAnsiTheme="majorHAnsi" w:cstheme="majorHAnsi"/>
          <w:bCs/>
          <w:sz w:val="22"/>
        </w:rPr>
        <w:t>Czy zamawiający wyrazi zgodę aby rozliczenia ilościowe odbywały się na podstawie dowodu wydania z bazy magazynowej.? Rozliczenia dostaw dokonywane w ten sposób są obarczone mniejszym błędem niż rozliczenia oparte na odczytach urządzeń pomiarowych w zbiornikach zamawiającego.</w:t>
      </w:r>
    </w:p>
    <w:p w14:paraId="137DF11B" w14:textId="77777777" w:rsidR="001C4D13" w:rsidRPr="00D228F6" w:rsidRDefault="001C4D13" w:rsidP="001C4D13">
      <w:pPr>
        <w:spacing w:after="0"/>
        <w:contextualSpacing/>
        <w:jc w:val="both"/>
        <w:rPr>
          <w:rFonts w:asciiTheme="majorHAnsi" w:hAnsiTheme="majorHAnsi" w:cstheme="majorHAnsi"/>
          <w:b/>
          <w:sz w:val="22"/>
        </w:rPr>
      </w:pPr>
    </w:p>
    <w:p w14:paraId="61976037"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18:</w:t>
      </w:r>
    </w:p>
    <w:p w14:paraId="0752FBCB" w14:textId="77777777" w:rsidR="001C4D13" w:rsidRPr="00D228F6" w:rsidRDefault="001C4D13" w:rsidP="001C4D13">
      <w:pPr>
        <w:contextualSpacing/>
        <w:jc w:val="both"/>
        <w:rPr>
          <w:rFonts w:asciiTheme="majorHAnsi" w:hAnsiTheme="majorHAnsi" w:cstheme="majorHAnsi"/>
          <w:sz w:val="22"/>
        </w:rPr>
      </w:pPr>
      <w:r w:rsidRPr="00D228F6">
        <w:rPr>
          <w:rFonts w:asciiTheme="majorHAnsi" w:eastAsia="Times New Roman" w:hAnsiTheme="majorHAnsi" w:cstheme="majorHAnsi"/>
          <w:sz w:val="22"/>
          <w:lang w:eastAsia="pl-PL"/>
        </w:rPr>
        <w:t>Zamawiający nie wyraża zgody aby rozliczenia ilościowe odbywały się na podstawie dowodu wydania z bazy magazynowej</w:t>
      </w:r>
      <w:r w:rsidRPr="00D228F6">
        <w:rPr>
          <w:rFonts w:asciiTheme="majorHAnsi" w:hAnsiTheme="majorHAnsi" w:cstheme="majorHAnsi"/>
          <w:sz w:val="22"/>
        </w:rPr>
        <w:t>.</w:t>
      </w:r>
    </w:p>
    <w:p w14:paraId="15925E1C" w14:textId="77777777" w:rsidR="001C4D13" w:rsidRDefault="001C4D13" w:rsidP="001C4D13">
      <w:pPr>
        <w:autoSpaceDE w:val="0"/>
        <w:autoSpaceDN w:val="0"/>
        <w:adjustRightInd w:val="0"/>
        <w:spacing w:after="0"/>
        <w:contextualSpacing/>
        <w:jc w:val="both"/>
        <w:rPr>
          <w:rFonts w:asciiTheme="majorHAnsi" w:hAnsiTheme="majorHAnsi" w:cstheme="majorHAnsi"/>
          <w:b/>
        </w:rPr>
      </w:pPr>
    </w:p>
    <w:p w14:paraId="2B3116F7"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19:</w:t>
      </w:r>
    </w:p>
    <w:p w14:paraId="154ABD74" w14:textId="77777777" w:rsidR="001C4D13" w:rsidRPr="00D228F6" w:rsidRDefault="001C4D13" w:rsidP="001C4D13">
      <w:pPr>
        <w:spacing w:after="0"/>
        <w:contextualSpacing/>
        <w:jc w:val="both"/>
        <w:rPr>
          <w:rFonts w:asciiTheme="majorHAnsi" w:hAnsiTheme="majorHAnsi" w:cstheme="majorHAnsi"/>
          <w:bCs/>
          <w:sz w:val="22"/>
        </w:rPr>
      </w:pPr>
      <w:r w:rsidRPr="00D228F6">
        <w:rPr>
          <w:rFonts w:asciiTheme="majorHAnsi" w:hAnsiTheme="majorHAnsi" w:cstheme="majorHAnsi"/>
          <w:bCs/>
          <w:sz w:val="22"/>
        </w:rPr>
        <w:t>Prosimy o wprowadzenie jako standardu obowiązku przesyłania wykonawcy raportów z odczytu stanu stacji przed i po dostawie w formie załącznika do protokołu przyjęcia paliwa. Dokument ten umożliwi weryfikację prawidłowości wprowadzenia danych do protokołu przyjęcia paliwa, co zagwarantuje  transparentność rozliczeń i uniknięcie nieporozumień w trakcie współpracy handlowej.</w:t>
      </w:r>
    </w:p>
    <w:p w14:paraId="6F52B5B3" w14:textId="77777777" w:rsidR="001C4D13" w:rsidRPr="00D228F6" w:rsidRDefault="001C4D13" w:rsidP="001C4D13">
      <w:pPr>
        <w:spacing w:after="0"/>
        <w:contextualSpacing/>
        <w:jc w:val="both"/>
        <w:rPr>
          <w:rFonts w:asciiTheme="majorHAnsi" w:hAnsiTheme="majorHAnsi" w:cstheme="majorHAnsi"/>
          <w:b/>
          <w:sz w:val="22"/>
        </w:rPr>
      </w:pPr>
    </w:p>
    <w:p w14:paraId="53117476"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19:</w:t>
      </w:r>
    </w:p>
    <w:p w14:paraId="5FADA403"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iCs/>
          <w:sz w:val="22"/>
        </w:rPr>
        <w:t>Zamawiający nie wyraża zgody na proponowaną przez Wykonawcę modyfikację treści SWZ</w:t>
      </w:r>
      <w:r w:rsidRPr="00D228F6">
        <w:rPr>
          <w:rFonts w:asciiTheme="majorHAnsi" w:hAnsiTheme="majorHAnsi" w:cstheme="majorHAnsi"/>
          <w:sz w:val="22"/>
        </w:rPr>
        <w:t>.</w:t>
      </w:r>
    </w:p>
    <w:p w14:paraId="2379FC6E" w14:textId="77777777" w:rsidR="001C4D13" w:rsidRPr="00D228F6" w:rsidRDefault="001C4D13" w:rsidP="001C4D13">
      <w:pPr>
        <w:contextualSpacing/>
        <w:jc w:val="both"/>
        <w:rPr>
          <w:rFonts w:asciiTheme="majorHAnsi" w:hAnsiTheme="majorHAnsi" w:cstheme="majorHAnsi"/>
          <w:sz w:val="22"/>
        </w:rPr>
      </w:pPr>
    </w:p>
    <w:p w14:paraId="19D5CCAC"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20:</w:t>
      </w:r>
    </w:p>
    <w:p w14:paraId="3A19AB9D" w14:textId="77777777" w:rsidR="001C4D13" w:rsidRPr="00D228F6" w:rsidRDefault="001C4D13" w:rsidP="001C4D13">
      <w:pPr>
        <w:contextualSpacing/>
        <w:jc w:val="both"/>
        <w:rPr>
          <w:rFonts w:asciiTheme="majorHAnsi" w:hAnsiTheme="majorHAnsi" w:cstheme="majorHAnsi"/>
          <w:sz w:val="22"/>
        </w:rPr>
      </w:pPr>
      <w:r w:rsidRPr="00D228F6">
        <w:rPr>
          <w:rFonts w:asciiTheme="majorHAnsi" w:hAnsiTheme="majorHAnsi" w:cstheme="majorHAnsi"/>
          <w:sz w:val="22"/>
        </w:rPr>
        <w:t>Prosimy o informację, czy dostawy paliw mogą być realizowane we wszystkich godzinach otwarcia stacji paliw.</w:t>
      </w:r>
    </w:p>
    <w:p w14:paraId="05D98AAB" w14:textId="77777777" w:rsidR="001C4D13" w:rsidRPr="00D228F6" w:rsidRDefault="001C4D13" w:rsidP="001C4D13">
      <w:pPr>
        <w:contextualSpacing/>
        <w:jc w:val="both"/>
        <w:rPr>
          <w:rFonts w:asciiTheme="majorHAnsi" w:hAnsiTheme="majorHAnsi" w:cstheme="majorHAnsi"/>
          <w:sz w:val="22"/>
        </w:rPr>
      </w:pPr>
    </w:p>
    <w:p w14:paraId="05A9736E"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20:</w:t>
      </w:r>
    </w:p>
    <w:p w14:paraId="50BDE401" w14:textId="77777777" w:rsidR="001C4D13" w:rsidRPr="00D228F6" w:rsidRDefault="001C4D13" w:rsidP="001C4D13">
      <w:pPr>
        <w:autoSpaceDE w:val="0"/>
        <w:autoSpaceDN w:val="0"/>
        <w:adjustRightInd w:val="0"/>
        <w:spacing w:after="0"/>
        <w:contextualSpacing/>
        <w:jc w:val="both"/>
        <w:rPr>
          <w:rFonts w:asciiTheme="majorHAnsi" w:hAnsiTheme="majorHAnsi" w:cstheme="majorHAnsi"/>
          <w:sz w:val="22"/>
        </w:rPr>
      </w:pPr>
      <w:r w:rsidRPr="00D228F6">
        <w:rPr>
          <w:rFonts w:asciiTheme="majorHAnsi" w:eastAsia="Times New Roman" w:hAnsiTheme="majorHAnsi" w:cstheme="majorHAnsi"/>
          <w:sz w:val="22"/>
          <w:lang w:eastAsia="pl-PL"/>
        </w:rPr>
        <w:t>Tak, dostawy paliw mogą być realizowane we wszystkich godzinach otwarcia stacji paliw</w:t>
      </w:r>
      <w:r w:rsidRPr="00D228F6">
        <w:rPr>
          <w:rFonts w:asciiTheme="majorHAnsi" w:hAnsiTheme="majorHAnsi" w:cstheme="majorHAnsi"/>
          <w:sz w:val="22"/>
        </w:rPr>
        <w:t>.</w:t>
      </w:r>
    </w:p>
    <w:p w14:paraId="1FE0D82D"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p>
    <w:p w14:paraId="0FD1F9B6"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21:</w:t>
      </w:r>
    </w:p>
    <w:p w14:paraId="056579E9" w14:textId="77777777" w:rsidR="001C4D13" w:rsidRPr="00D228F6" w:rsidRDefault="001C4D13" w:rsidP="001C4D13">
      <w:pPr>
        <w:spacing w:after="0"/>
        <w:contextualSpacing/>
        <w:jc w:val="both"/>
        <w:rPr>
          <w:rFonts w:asciiTheme="majorHAnsi" w:hAnsiTheme="majorHAnsi" w:cstheme="majorHAnsi"/>
          <w:bCs/>
          <w:sz w:val="22"/>
        </w:rPr>
      </w:pPr>
      <w:r w:rsidRPr="00D228F6">
        <w:rPr>
          <w:rFonts w:asciiTheme="majorHAnsi" w:hAnsiTheme="majorHAnsi" w:cstheme="majorHAnsi"/>
          <w:bCs/>
          <w:sz w:val="22"/>
        </w:rPr>
        <w:t>Prosimy o potwierdzenie, że w formularzu kalkulacji łączny vat i łączna cena brutto oferty są liczone od łącznej ceny netto.</w:t>
      </w:r>
    </w:p>
    <w:p w14:paraId="21029B5D" w14:textId="77777777" w:rsidR="001C4D13" w:rsidRPr="00D228F6" w:rsidRDefault="001C4D13" w:rsidP="001C4D13">
      <w:pPr>
        <w:spacing w:after="0"/>
        <w:contextualSpacing/>
        <w:jc w:val="both"/>
        <w:rPr>
          <w:rFonts w:asciiTheme="majorHAnsi" w:hAnsiTheme="majorHAnsi" w:cstheme="majorHAnsi"/>
          <w:bCs/>
          <w:sz w:val="22"/>
        </w:rPr>
      </w:pPr>
    </w:p>
    <w:p w14:paraId="7C0F0FB4"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21:</w:t>
      </w:r>
    </w:p>
    <w:p w14:paraId="68DA732F" w14:textId="77777777" w:rsidR="001C4D13" w:rsidRPr="00D228F6" w:rsidRDefault="001C4D13" w:rsidP="001C4D13">
      <w:pPr>
        <w:contextualSpacing/>
        <w:jc w:val="both"/>
        <w:rPr>
          <w:rFonts w:asciiTheme="majorHAnsi" w:hAnsiTheme="majorHAnsi" w:cstheme="majorHAnsi"/>
          <w:sz w:val="22"/>
        </w:rPr>
      </w:pPr>
      <w:r w:rsidRPr="00D228F6">
        <w:rPr>
          <w:rFonts w:asciiTheme="majorHAnsi" w:eastAsia="Times New Roman" w:hAnsiTheme="majorHAnsi" w:cstheme="majorHAnsi"/>
          <w:sz w:val="22"/>
          <w:lang w:eastAsia="pl-PL"/>
        </w:rPr>
        <w:t>Zgodnie z pkt. 16 c) SWZ: „</w:t>
      </w:r>
      <w:r w:rsidRPr="00D228F6">
        <w:rPr>
          <w:rFonts w:asciiTheme="majorHAnsi" w:hAnsiTheme="majorHAnsi" w:cstheme="majorHAnsi"/>
          <w:sz w:val="22"/>
        </w:rPr>
        <w:t>Wykonawca w formularzu kalkulacji ceny oferty zobowiązany jest podać cenę jednostkową netto w złotych polskich (PLN), obowiązującą stawkę podatku od towarów i usług (VAT) oraz cenę jednostkową brutto w złotych polskich (PLN) a następnie podać łączną wartość brutto dla planowanej ilości benzyny bezołowiowej - zgodnie z treścią zał. nr 6 do SWZ.</w:t>
      </w:r>
      <w:r w:rsidRPr="00D228F6">
        <w:rPr>
          <w:rFonts w:asciiTheme="majorHAnsi" w:eastAsia="Times New Roman" w:hAnsiTheme="majorHAnsi" w:cstheme="majorHAnsi"/>
          <w:sz w:val="22"/>
          <w:lang w:eastAsia="pl-PL"/>
        </w:rPr>
        <w:t>”</w:t>
      </w:r>
    </w:p>
    <w:p w14:paraId="1F81C996" w14:textId="77777777" w:rsidR="001C4D13" w:rsidRPr="00D228F6" w:rsidRDefault="001C4D13" w:rsidP="001C4D13">
      <w:pPr>
        <w:contextualSpacing/>
        <w:jc w:val="both"/>
        <w:rPr>
          <w:rFonts w:asciiTheme="majorHAnsi" w:hAnsiTheme="majorHAnsi" w:cstheme="majorHAnsi"/>
          <w:sz w:val="22"/>
        </w:rPr>
      </w:pPr>
    </w:p>
    <w:p w14:paraId="511F4E77"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22:</w:t>
      </w:r>
    </w:p>
    <w:p w14:paraId="3912164E" w14:textId="77777777" w:rsidR="001C4D13" w:rsidRPr="00D228F6" w:rsidRDefault="001C4D13" w:rsidP="001C4D13">
      <w:pPr>
        <w:spacing w:after="0"/>
        <w:contextualSpacing/>
        <w:jc w:val="both"/>
        <w:rPr>
          <w:rFonts w:asciiTheme="majorHAnsi" w:hAnsiTheme="majorHAnsi" w:cstheme="majorHAnsi"/>
          <w:bCs/>
          <w:sz w:val="22"/>
        </w:rPr>
      </w:pPr>
      <w:r w:rsidRPr="00D228F6">
        <w:rPr>
          <w:rFonts w:asciiTheme="majorHAnsi" w:hAnsiTheme="majorHAnsi" w:cstheme="majorHAnsi"/>
          <w:bCs/>
          <w:sz w:val="22"/>
        </w:rPr>
        <w:t>Czy zamawiający wyrazi zgodę na składanie zamówień za pośrednictwem dedykowanej do tego celu aplikacji elektronicznej, którą wykonawca nieodpłatnie udostępni zamawiającemu?</w:t>
      </w:r>
    </w:p>
    <w:p w14:paraId="05EE7778" w14:textId="77777777" w:rsidR="001C4D13" w:rsidRPr="00D228F6" w:rsidRDefault="001C4D13" w:rsidP="001C4D13">
      <w:pPr>
        <w:spacing w:after="0"/>
        <w:contextualSpacing/>
        <w:jc w:val="both"/>
        <w:rPr>
          <w:rFonts w:asciiTheme="majorHAnsi" w:hAnsiTheme="majorHAnsi" w:cstheme="majorHAnsi"/>
          <w:b/>
          <w:sz w:val="22"/>
        </w:rPr>
      </w:pPr>
    </w:p>
    <w:p w14:paraId="2869F4DC"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22:</w:t>
      </w:r>
    </w:p>
    <w:p w14:paraId="03E37398" w14:textId="77777777" w:rsidR="001C4D13" w:rsidRPr="00D228F6" w:rsidRDefault="001C4D13" w:rsidP="001C4D13">
      <w:pPr>
        <w:contextualSpacing/>
        <w:jc w:val="both"/>
        <w:rPr>
          <w:rFonts w:asciiTheme="majorHAnsi" w:hAnsiTheme="majorHAnsi" w:cstheme="majorHAnsi"/>
          <w:sz w:val="22"/>
        </w:rPr>
      </w:pPr>
      <w:r w:rsidRPr="00D228F6">
        <w:rPr>
          <w:rFonts w:asciiTheme="majorHAnsi" w:eastAsia="Times New Roman" w:hAnsiTheme="majorHAnsi" w:cstheme="majorHAnsi"/>
          <w:sz w:val="22"/>
          <w:lang w:eastAsia="pl-PL"/>
        </w:rPr>
        <w:t>Zamawiający nie wyraża zgody na składanie zamówień za pośrednictwem dedykowanej do tego celu aplikacji elektronicznej</w:t>
      </w:r>
      <w:r w:rsidRPr="00D228F6">
        <w:rPr>
          <w:rFonts w:asciiTheme="majorHAnsi" w:hAnsiTheme="majorHAnsi" w:cstheme="majorHAnsi"/>
          <w:sz w:val="22"/>
        </w:rPr>
        <w:t>.</w:t>
      </w:r>
    </w:p>
    <w:p w14:paraId="47D62F43" w14:textId="77777777" w:rsidR="001C4D13" w:rsidRDefault="001C4D13" w:rsidP="001C4D13">
      <w:pPr>
        <w:autoSpaceDE w:val="0"/>
        <w:autoSpaceDN w:val="0"/>
        <w:adjustRightInd w:val="0"/>
        <w:spacing w:after="0"/>
        <w:contextualSpacing/>
        <w:jc w:val="both"/>
        <w:rPr>
          <w:rFonts w:asciiTheme="majorHAnsi" w:hAnsiTheme="majorHAnsi" w:cstheme="majorHAnsi"/>
          <w:b/>
        </w:rPr>
      </w:pPr>
    </w:p>
    <w:p w14:paraId="6E660D07" w14:textId="77777777" w:rsidR="001C4D13" w:rsidRDefault="001C4D13" w:rsidP="001C4D13">
      <w:pPr>
        <w:autoSpaceDE w:val="0"/>
        <w:autoSpaceDN w:val="0"/>
        <w:adjustRightInd w:val="0"/>
        <w:spacing w:after="0"/>
        <w:contextualSpacing/>
        <w:jc w:val="both"/>
        <w:rPr>
          <w:rFonts w:asciiTheme="majorHAnsi" w:hAnsiTheme="majorHAnsi" w:cstheme="majorHAnsi"/>
          <w:b/>
          <w:sz w:val="22"/>
        </w:rPr>
      </w:pPr>
    </w:p>
    <w:p w14:paraId="7EDFFB26" w14:textId="50D74B06"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lastRenderedPageBreak/>
        <w:t>Treść zapytania nr 23:</w:t>
      </w:r>
    </w:p>
    <w:p w14:paraId="71B2CA87" w14:textId="77777777" w:rsidR="001C4D13" w:rsidRPr="00D228F6" w:rsidRDefault="001C4D13" w:rsidP="001C4D13">
      <w:pPr>
        <w:spacing w:after="0"/>
        <w:contextualSpacing/>
        <w:jc w:val="both"/>
        <w:rPr>
          <w:rFonts w:asciiTheme="majorHAnsi" w:hAnsiTheme="majorHAnsi" w:cstheme="majorHAnsi"/>
          <w:bCs/>
          <w:sz w:val="22"/>
        </w:rPr>
      </w:pPr>
      <w:r w:rsidRPr="00D228F6">
        <w:rPr>
          <w:rFonts w:asciiTheme="majorHAnsi" w:hAnsiTheme="majorHAnsi" w:cstheme="majorHAnsi"/>
          <w:bCs/>
          <w:sz w:val="22"/>
        </w:rPr>
        <w:t>Prosimy o określenie jaka wielkość ubytku będzie uznawana jako ubytek naturalny (rekomendujemy 0,2 %), o który zostanie powiększona ilość paliwa wskazana na fakturze ustalona w oparciu o urządzenia pomiarowe zamawiającego (przy czym suma ilości paliwa wskazana na fakturze obejmująca ilość wskazaną na podstawie  urządzeń pomiarowych zamawiającego oraz wynikająca z ubytku naturalnego nie może być większa niż ilość paliwa wynikająca z dowodu wydania)?</w:t>
      </w:r>
    </w:p>
    <w:p w14:paraId="73108245" w14:textId="77777777" w:rsidR="001C4D13" w:rsidRPr="00D228F6" w:rsidRDefault="001C4D13" w:rsidP="001C4D13">
      <w:pPr>
        <w:spacing w:after="0"/>
        <w:contextualSpacing/>
        <w:jc w:val="both"/>
        <w:rPr>
          <w:rFonts w:asciiTheme="majorHAnsi" w:hAnsiTheme="majorHAnsi" w:cstheme="majorHAnsi"/>
          <w:b/>
          <w:sz w:val="22"/>
        </w:rPr>
      </w:pPr>
    </w:p>
    <w:p w14:paraId="5B627A31"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23:</w:t>
      </w:r>
    </w:p>
    <w:p w14:paraId="6BF67DA5" w14:textId="77777777" w:rsidR="001C4D13" w:rsidRPr="00D228F6" w:rsidRDefault="001C4D13" w:rsidP="001C4D13">
      <w:pPr>
        <w:spacing w:after="0"/>
        <w:contextualSpacing/>
        <w:jc w:val="both"/>
        <w:rPr>
          <w:rFonts w:asciiTheme="majorHAnsi" w:hAnsiTheme="majorHAnsi" w:cstheme="majorHAnsi"/>
          <w:sz w:val="22"/>
        </w:rPr>
      </w:pPr>
      <w:r w:rsidRPr="00D228F6">
        <w:rPr>
          <w:rFonts w:asciiTheme="majorHAnsi" w:hAnsiTheme="majorHAnsi" w:cstheme="majorHAnsi"/>
          <w:sz w:val="22"/>
        </w:rPr>
        <w:t>Zamawiający nie wyraża zgody na proponowaną zmianę rozliczeń paliwa na fakturze.</w:t>
      </w:r>
    </w:p>
    <w:p w14:paraId="6A3F0698" w14:textId="77777777" w:rsidR="001C4D13" w:rsidRPr="00D228F6" w:rsidRDefault="001C4D13" w:rsidP="001C4D13">
      <w:pPr>
        <w:contextualSpacing/>
        <w:jc w:val="both"/>
        <w:rPr>
          <w:rFonts w:asciiTheme="majorHAnsi" w:hAnsiTheme="majorHAnsi" w:cstheme="majorHAnsi"/>
          <w:sz w:val="22"/>
        </w:rPr>
      </w:pPr>
    </w:p>
    <w:p w14:paraId="0EECE58A"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24:</w:t>
      </w:r>
    </w:p>
    <w:p w14:paraId="312E9D53" w14:textId="77777777" w:rsidR="001C4D13" w:rsidRPr="00D228F6" w:rsidRDefault="001C4D13" w:rsidP="001C4D13">
      <w:pPr>
        <w:spacing w:after="0"/>
        <w:contextualSpacing/>
        <w:jc w:val="both"/>
        <w:rPr>
          <w:rFonts w:asciiTheme="majorHAnsi" w:hAnsiTheme="majorHAnsi" w:cstheme="majorHAnsi"/>
          <w:bCs/>
          <w:sz w:val="22"/>
        </w:rPr>
      </w:pPr>
      <w:r w:rsidRPr="00D228F6">
        <w:rPr>
          <w:rFonts w:asciiTheme="majorHAnsi" w:hAnsiTheme="majorHAnsi" w:cstheme="majorHAnsi"/>
          <w:bCs/>
          <w:sz w:val="22"/>
        </w:rPr>
        <w:t>Czy w przypadku jeżeli zamawiający nie wyrazi zgody na dokonywanie rozliczeń na podstawie Dowodu wydania zamawiający wyrazi zgodę na przekazanie Wykonawcy Wydruków z urządzenia pomiarowego zamontowanego na zbiorniku klienta przed i po dostawie i protokołu na adres mailowy wykonawcy?</w:t>
      </w:r>
    </w:p>
    <w:p w14:paraId="645649D9" w14:textId="77777777" w:rsidR="001C4D13" w:rsidRPr="00D228F6" w:rsidRDefault="001C4D13" w:rsidP="001C4D13">
      <w:pPr>
        <w:spacing w:after="0"/>
        <w:contextualSpacing/>
        <w:jc w:val="both"/>
        <w:rPr>
          <w:rFonts w:asciiTheme="majorHAnsi" w:hAnsiTheme="majorHAnsi" w:cstheme="majorHAnsi"/>
          <w:b/>
          <w:sz w:val="22"/>
        </w:rPr>
      </w:pPr>
    </w:p>
    <w:p w14:paraId="5D5BFBB9"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24:</w:t>
      </w:r>
    </w:p>
    <w:p w14:paraId="2CD4C5A5" w14:textId="77777777" w:rsidR="001C4D13" w:rsidRPr="00D228F6" w:rsidRDefault="001C4D13" w:rsidP="001C4D13">
      <w:pPr>
        <w:contextualSpacing/>
        <w:jc w:val="both"/>
        <w:rPr>
          <w:rFonts w:asciiTheme="majorHAnsi" w:hAnsiTheme="majorHAnsi" w:cstheme="majorHAnsi"/>
          <w:sz w:val="22"/>
        </w:rPr>
      </w:pPr>
      <w:r w:rsidRPr="00D228F6">
        <w:rPr>
          <w:rFonts w:asciiTheme="majorHAnsi" w:hAnsiTheme="majorHAnsi" w:cstheme="majorHAnsi"/>
          <w:bCs/>
          <w:sz w:val="22"/>
        </w:rPr>
        <w:t>Zamawiający wyraża zgodę na</w:t>
      </w:r>
      <w:r w:rsidRPr="00D228F6">
        <w:rPr>
          <w:rFonts w:asciiTheme="majorHAnsi" w:hAnsiTheme="majorHAnsi" w:cstheme="majorHAnsi"/>
          <w:b/>
          <w:sz w:val="22"/>
        </w:rPr>
        <w:t xml:space="preserve"> </w:t>
      </w:r>
      <w:r w:rsidRPr="00D228F6">
        <w:rPr>
          <w:rFonts w:asciiTheme="majorHAnsi" w:hAnsiTheme="majorHAnsi" w:cstheme="majorHAnsi"/>
          <w:sz w:val="22"/>
        </w:rPr>
        <w:t xml:space="preserve">przekazanie Wykonawcy Wydruków z urządzenia pomiarowego </w:t>
      </w:r>
      <w:proofErr w:type="spellStart"/>
      <w:r w:rsidRPr="00D228F6">
        <w:rPr>
          <w:rFonts w:asciiTheme="majorHAnsi" w:eastAsia="Times New Roman" w:hAnsiTheme="majorHAnsi" w:cstheme="majorHAnsi"/>
          <w:sz w:val="22"/>
          <w:lang w:eastAsia="pl-PL"/>
        </w:rPr>
        <w:t>Veeder</w:t>
      </w:r>
      <w:proofErr w:type="spellEnd"/>
      <w:r w:rsidRPr="00D228F6">
        <w:rPr>
          <w:rFonts w:asciiTheme="majorHAnsi" w:eastAsia="Times New Roman" w:hAnsiTheme="majorHAnsi" w:cstheme="majorHAnsi"/>
          <w:sz w:val="22"/>
          <w:lang w:eastAsia="pl-PL"/>
        </w:rPr>
        <w:t>-Root</w:t>
      </w:r>
      <w:r w:rsidRPr="00D228F6">
        <w:rPr>
          <w:rFonts w:asciiTheme="majorHAnsi" w:hAnsiTheme="majorHAnsi" w:cstheme="majorHAnsi"/>
          <w:sz w:val="22"/>
        </w:rPr>
        <w:t xml:space="preserve"> zamontowanego na zbiorniku klienta przed i po dostawie i protokołu na adres mailowy </w:t>
      </w:r>
      <w:r>
        <w:rPr>
          <w:rFonts w:asciiTheme="majorHAnsi" w:hAnsiTheme="majorHAnsi" w:cstheme="majorHAnsi"/>
        </w:rPr>
        <w:t>W</w:t>
      </w:r>
      <w:r w:rsidRPr="00D228F6">
        <w:rPr>
          <w:rFonts w:asciiTheme="majorHAnsi" w:hAnsiTheme="majorHAnsi" w:cstheme="majorHAnsi"/>
          <w:sz w:val="22"/>
        </w:rPr>
        <w:t>ykonawcy.</w:t>
      </w:r>
    </w:p>
    <w:p w14:paraId="79AF11D2" w14:textId="77777777" w:rsidR="001C4D13" w:rsidRPr="00D228F6" w:rsidRDefault="001C4D13" w:rsidP="001C4D13">
      <w:pPr>
        <w:contextualSpacing/>
        <w:jc w:val="both"/>
        <w:rPr>
          <w:rFonts w:asciiTheme="majorHAnsi" w:hAnsiTheme="majorHAnsi" w:cstheme="majorHAnsi"/>
          <w:sz w:val="22"/>
        </w:rPr>
      </w:pPr>
    </w:p>
    <w:p w14:paraId="4C4B9F0C"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25:</w:t>
      </w:r>
    </w:p>
    <w:p w14:paraId="0C216FA5" w14:textId="77777777" w:rsidR="001C4D13" w:rsidRPr="00D228F6" w:rsidRDefault="001C4D13" w:rsidP="001C4D13">
      <w:pPr>
        <w:spacing w:after="0"/>
        <w:contextualSpacing/>
        <w:jc w:val="both"/>
        <w:rPr>
          <w:rFonts w:asciiTheme="majorHAnsi" w:hAnsiTheme="majorHAnsi" w:cstheme="majorHAnsi"/>
          <w:bCs/>
          <w:sz w:val="22"/>
        </w:rPr>
      </w:pPr>
      <w:r w:rsidRPr="00D228F6">
        <w:rPr>
          <w:rFonts w:asciiTheme="majorHAnsi" w:hAnsiTheme="majorHAnsi" w:cstheme="majorHAnsi"/>
          <w:bCs/>
          <w:sz w:val="22"/>
        </w:rPr>
        <w:t>Czy w przypadku jeżeli zamawiający nie wyrazi zgody na dokonywanie rozliczeń na podstawie Dowodu wydania zamawiający  wyrazi zgodę na przekazanie Świadectwa legalizacji zbiorników wraz z tabelami litrażowymi do wykonawcy po podpisaniu umowy?</w:t>
      </w:r>
    </w:p>
    <w:p w14:paraId="79C4D013" w14:textId="77777777" w:rsidR="001C4D13" w:rsidRPr="00D228F6" w:rsidRDefault="001C4D13" w:rsidP="001C4D13">
      <w:pPr>
        <w:spacing w:after="0"/>
        <w:contextualSpacing/>
        <w:jc w:val="both"/>
        <w:rPr>
          <w:rFonts w:asciiTheme="majorHAnsi" w:hAnsiTheme="majorHAnsi" w:cstheme="majorHAnsi"/>
          <w:bCs/>
          <w:sz w:val="22"/>
        </w:rPr>
      </w:pPr>
    </w:p>
    <w:p w14:paraId="0E6F5F84"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25:</w:t>
      </w:r>
    </w:p>
    <w:p w14:paraId="61B0131B" w14:textId="77777777" w:rsidR="001C4D13" w:rsidRPr="00D228F6" w:rsidRDefault="001C4D13" w:rsidP="001C4D13">
      <w:pPr>
        <w:autoSpaceDE w:val="0"/>
        <w:autoSpaceDN w:val="0"/>
        <w:adjustRightInd w:val="0"/>
        <w:spacing w:after="0"/>
        <w:contextualSpacing/>
        <w:jc w:val="both"/>
        <w:rPr>
          <w:rFonts w:asciiTheme="majorHAnsi" w:hAnsiTheme="majorHAnsi" w:cstheme="majorHAnsi"/>
          <w:sz w:val="22"/>
        </w:rPr>
      </w:pPr>
      <w:r w:rsidRPr="00D228F6">
        <w:rPr>
          <w:rFonts w:asciiTheme="majorHAnsi" w:eastAsia="Times New Roman" w:hAnsiTheme="majorHAnsi" w:cstheme="majorHAnsi"/>
          <w:sz w:val="22"/>
          <w:lang w:eastAsia="pl-PL"/>
        </w:rPr>
        <w:t xml:space="preserve">Zamawiający na prośbę Wykonawcy może przekazać kopię aktualnego świadectwa legalizacji </w:t>
      </w:r>
      <w:r w:rsidRPr="00D228F6">
        <w:rPr>
          <w:rFonts w:asciiTheme="majorHAnsi" w:hAnsiTheme="majorHAnsi" w:cstheme="majorHAnsi"/>
          <w:sz w:val="22"/>
        </w:rPr>
        <w:t>zbiorników wraz z tabelami litrażowymi do Wykonawcy po podpisaniu umowy.</w:t>
      </w:r>
    </w:p>
    <w:p w14:paraId="3AD9EFF1"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p>
    <w:p w14:paraId="55D6B110"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26:</w:t>
      </w:r>
    </w:p>
    <w:p w14:paraId="28539BB7" w14:textId="77777777" w:rsidR="001C4D13" w:rsidRPr="00D228F6" w:rsidRDefault="001C4D13" w:rsidP="001C4D13">
      <w:pPr>
        <w:spacing w:after="0"/>
        <w:contextualSpacing/>
        <w:jc w:val="both"/>
        <w:rPr>
          <w:rFonts w:asciiTheme="majorHAnsi" w:hAnsiTheme="majorHAnsi" w:cstheme="majorHAnsi"/>
          <w:bCs/>
          <w:sz w:val="22"/>
        </w:rPr>
      </w:pPr>
      <w:r w:rsidRPr="00D228F6">
        <w:rPr>
          <w:rFonts w:asciiTheme="majorHAnsi" w:hAnsiTheme="majorHAnsi" w:cstheme="majorHAnsi"/>
          <w:bCs/>
          <w:sz w:val="22"/>
        </w:rPr>
        <w:t>Czy w przypadku jeżeli zamawiający nie wyrazi zgody na dokonywanie rozliczeń na podstawie Dowodu wydania Wydruk po zakończeniu dostawy będzie dokonany po ustabilizowaniu się lustra paliwa w zbiorniku tj. po upływie ok. 20 minut? Jest to konieczny wymóg dla uzyskania maksymalnej dokładności pomiaru.</w:t>
      </w:r>
    </w:p>
    <w:p w14:paraId="2A897A59" w14:textId="77777777" w:rsidR="001C4D13" w:rsidRPr="00D228F6" w:rsidRDefault="001C4D13" w:rsidP="001C4D13">
      <w:pPr>
        <w:spacing w:after="0"/>
        <w:contextualSpacing/>
        <w:jc w:val="both"/>
        <w:rPr>
          <w:rFonts w:asciiTheme="majorHAnsi" w:hAnsiTheme="majorHAnsi" w:cstheme="majorHAnsi"/>
          <w:b/>
          <w:sz w:val="22"/>
        </w:rPr>
      </w:pPr>
    </w:p>
    <w:p w14:paraId="77276B04"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26:</w:t>
      </w:r>
    </w:p>
    <w:p w14:paraId="3E416B9E" w14:textId="77777777" w:rsidR="001C4D13" w:rsidRPr="00D228F6" w:rsidRDefault="001C4D13" w:rsidP="001C4D13">
      <w:pPr>
        <w:contextualSpacing/>
        <w:jc w:val="both"/>
        <w:rPr>
          <w:rFonts w:asciiTheme="majorHAnsi" w:hAnsiTheme="majorHAnsi" w:cstheme="majorHAnsi"/>
          <w:sz w:val="22"/>
        </w:rPr>
      </w:pPr>
      <w:r w:rsidRPr="00D228F6">
        <w:rPr>
          <w:rFonts w:asciiTheme="majorHAnsi" w:eastAsia="Times New Roman" w:hAnsiTheme="majorHAnsi" w:cstheme="majorHAnsi"/>
          <w:sz w:val="22"/>
          <w:lang w:eastAsia="pl-PL"/>
        </w:rPr>
        <w:t xml:space="preserve">Zgodnie z pkt. 11 Zał. nr 1 b) do SWZ: „Po zakończeniu rozładunku paliwa pracownik stacji paliw wstrzymuje sprzedaż, zakańcza proces dostawy w programie </w:t>
      </w:r>
      <w:proofErr w:type="spellStart"/>
      <w:r w:rsidRPr="00D228F6">
        <w:rPr>
          <w:rFonts w:asciiTheme="majorHAnsi" w:eastAsia="Times New Roman" w:hAnsiTheme="majorHAnsi" w:cstheme="majorHAnsi"/>
          <w:sz w:val="22"/>
          <w:lang w:eastAsia="pl-PL"/>
        </w:rPr>
        <w:t>McSpal</w:t>
      </w:r>
      <w:proofErr w:type="spellEnd"/>
      <w:r w:rsidRPr="00D228F6">
        <w:rPr>
          <w:rFonts w:asciiTheme="majorHAnsi" w:eastAsia="Times New Roman" w:hAnsiTheme="majorHAnsi" w:cstheme="majorHAnsi"/>
          <w:sz w:val="22"/>
          <w:lang w:eastAsia="pl-PL"/>
        </w:rPr>
        <w:t>, który automatycznie odczytuje (w czasie nie krótszym niż 15 minut i nie dłuższym niż 30 minut po przepompowaniu paliwa do zbiornika) poziom i ilość paliwa dla danego zbiornika z urządzenia VEEDER-ROOT (…)”</w:t>
      </w:r>
      <w:r w:rsidRPr="00D228F6">
        <w:rPr>
          <w:rFonts w:asciiTheme="majorHAnsi" w:hAnsiTheme="majorHAnsi" w:cstheme="majorHAnsi"/>
          <w:sz w:val="22"/>
        </w:rPr>
        <w:t>.</w:t>
      </w:r>
    </w:p>
    <w:p w14:paraId="6ECA6D47" w14:textId="77777777" w:rsidR="001C4D13" w:rsidRPr="00D228F6" w:rsidRDefault="001C4D13" w:rsidP="001C4D13">
      <w:pPr>
        <w:contextualSpacing/>
        <w:jc w:val="both"/>
        <w:rPr>
          <w:rFonts w:asciiTheme="majorHAnsi" w:hAnsiTheme="majorHAnsi" w:cstheme="majorHAnsi"/>
          <w:sz w:val="22"/>
        </w:rPr>
      </w:pPr>
    </w:p>
    <w:p w14:paraId="66CF37AC"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27:</w:t>
      </w:r>
    </w:p>
    <w:p w14:paraId="3697BD7E" w14:textId="77777777" w:rsidR="001C4D13" w:rsidRPr="00D228F6" w:rsidRDefault="001C4D13" w:rsidP="001C4D13">
      <w:pPr>
        <w:contextualSpacing/>
        <w:jc w:val="both"/>
        <w:rPr>
          <w:rFonts w:asciiTheme="majorHAnsi" w:hAnsiTheme="majorHAnsi" w:cstheme="majorHAnsi"/>
          <w:sz w:val="22"/>
        </w:rPr>
      </w:pPr>
      <w:r w:rsidRPr="00D228F6">
        <w:rPr>
          <w:rFonts w:asciiTheme="majorHAnsi" w:hAnsiTheme="majorHAnsi" w:cstheme="majorHAnsi"/>
          <w:sz w:val="22"/>
        </w:rPr>
        <w:t>Czy w przypadku jeżeli zamawiający nie wyrazi zgody na dokonywanie rozliczeń na podstawie Dowodu wydania W przypadku prowadzenia sprzedaży paliwa – czy zamawiający wyrazi zgodę na wstrzymanie sprzedaży w trakcie dostawy paliwa, a jeśli urządzenia pomiarowe zamawiającego pozwalają na prowadzenie sprzedaży - to czy zamawiający wyrazi zgodę na przesłanie wykonawcy na adres mailowy dokumentów potwierdzających ilość tej sprzedaży?</w:t>
      </w:r>
    </w:p>
    <w:p w14:paraId="764D55D9" w14:textId="77777777" w:rsidR="001C4D13" w:rsidRPr="00D228F6" w:rsidRDefault="001C4D13" w:rsidP="001C4D13">
      <w:pPr>
        <w:spacing w:after="0"/>
        <w:contextualSpacing/>
        <w:jc w:val="both"/>
        <w:rPr>
          <w:rFonts w:asciiTheme="majorHAnsi" w:hAnsiTheme="majorHAnsi" w:cstheme="majorHAnsi"/>
          <w:b/>
          <w:sz w:val="22"/>
        </w:rPr>
      </w:pPr>
    </w:p>
    <w:p w14:paraId="0FE36630"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27:</w:t>
      </w:r>
    </w:p>
    <w:p w14:paraId="21D3F8C3" w14:textId="77777777" w:rsidR="001C4D13" w:rsidRPr="00D228F6" w:rsidRDefault="001C4D13" w:rsidP="001C4D13">
      <w:pPr>
        <w:spacing w:after="0"/>
        <w:contextualSpacing/>
        <w:jc w:val="both"/>
        <w:rPr>
          <w:rFonts w:asciiTheme="majorHAnsi" w:hAnsiTheme="majorHAnsi" w:cstheme="majorHAnsi"/>
          <w:sz w:val="22"/>
        </w:rPr>
      </w:pPr>
      <w:r w:rsidRPr="00D228F6">
        <w:rPr>
          <w:rFonts w:asciiTheme="majorHAnsi" w:hAnsiTheme="majorHAnsi" w:cstheme="majorHAnsi"/>
          <w:iCs/>
          <w:sz w:val="22"/>
        </w:rPr>
        <w:t>Zamawiający nie wyraża zgody na proponowaną przez Wykonawcę modyfikację treści SWZ.</w:t>
      </w:r>
    </w:p>
    <w:p w14:paraId="479F4C12"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lastRenderedPageBreak/>
        <w:t>Treść zapytania nr 28:</w:t>
      </w:r>
    </w:p>
    <w:p w14:paraId="453639FC" w14:textId="77777777" w:rsidR="001C4D13" w:rsidRPr="00D228F6" w:rsidRDefault="001C4D13" w:rsidP="001C4D13">
      <w:pPr>
        <w:contextualSpacing/>
        <w:jc w:val="both"/>
        <w:rPr>
          <w:rFonts w:asciiTheme="majorHAnsi" w:hAnsiTheme="majorHAnsi" w:cstheme="majorHAnsi"/>
          <w:sz w:val="22"/>
        </w:rPr>
      </w:pPr>
      <w:r w:rsidRPr="00D228F6">
        <w:rPr>
          <w:rFonts w:asciiTheme="majorHAnsi" w:hAnsiTheme="majorHAnsi" w:cstheme="majorHAnsi"/>
          <w:sz w:val="22"/>
        </w:rPr>
        <w:t xml:space="preserve">Czy w przypadku jeżeli zamawiający nie wyrazi zgody na dokonywanie rozliczeń na podstawie Dowodu wydania zamawiający wyrazi zgodę na przeprowadzenie Dostawa kontrolowana  1 – 2 razy w roku w celu weryfikacji prawidłowości wskazań urządzeń pomiarowych zamawiającego? </w:t>
      </w:r>
    </w:p>
    <w:p w14:paraId="3C5AD26E" w14:textId="77777777" w:rsidR="001C4D13" w:rsidRDefault="001C4D13" w:rsidP="001C4D13">
      <w:pPr>
        <w:spacing w:after="0"/>
        <w:contextualSpacing/>
        <w:jc w:val="both"/>
        <w:rPr>
          <w:rFonts w:asciiTheme="majorHAnsi" w:hAnsiTheme="majorHAnsi" w:cstheme="majorHAnsi"/>
          <w:b/>
          <w:sz w:val="22"/>
        </w:rPr>
      </w:pPr>
    </w:p>
    <w:p w14:paraId="4C5B6485" w14:textId="5C0EBC4E"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28:</w:t>
      </w:r>
    </w:p>
    <w:p w14:paraId="692C1256" w14:textId="77777777" w:rsidR="001C4D13" w:rsidRPr="00D228F6" w:rsidRDefault="001C4D13" w:rsidP="001C4D13">
      <w:pPr>
        <w:spacing w:after="0"/>
        <w:contextualSpacing/>
        <w:jc w:val="both"/>
        <w:rPr>
          <w:rFonts w:asciiTheme="majorHAnsi" w:hAnsiTheme="majorHAnsi" w:cstheme="majorHAnsi"/>
          <w:sz w:val="22"/>
        </w:rPr>
      </w:pPr>
      <w:r w:rsidRPr="00D228F6">
        <w:rPr>
          <w:rFonts w:asciiTheme="majorHAnsi" w:hAnsiTheme="majorHAnsi" w:cstheme="majorHAnsi"/>
          <w:sz w:val="22"/>
        </w:rPr>
        <w:t xml:space="preserve">Zamawiający wyraża zgodę na przeprowadzenie  1 – 2 razy w roku kontrolowanej dostawy w celu weryfikacji prawidłowości wskazań urządzeń pomiarowych </w:t>
      </w:r>
      <w:r>
        <w:rPr>
          <w:rFonts w:asciiTheme="majorHAnsi" w:hAnsiTheme="majorHAnsi" w:cstheme="majorHAnsi"/>
        </w:rPr>
        <w:t>Z</w:t>
      </w:r>
      <w:r w:rsidRPr="00D228F6">
        <w:rPr>
          <w:rFonts w:asciiTheme="majorHAnsi" w:hAnsiTheme="majorHAnsi" w:cstheme="majorHAnsi"/>
          <w:sz w:val="22"/>
        </w:rPr>
        <w:t>amawiającego.</w:t>
      </w:r>
    </w:p>
    <w:p w14:paraId="5AC86D25" w14:textId="77777777" w:rsidR="001C4D13" w:rsidRPr="00D228F6" w:rsidRDefault="001C4D13" w:rsidP="001C4D13">
      <w:pPr>
        <w:contextualSpacing/>
        <w:jc w:val="both"/>
        <w:rPr>
          <w:rFonts w:asciiTheme="majorHAnsi" w:hAnsiTheme="majorHAnsi" w:cstheme="majorHAnsi"/>
          <w:sz w:val="22"/>
        </w:rPr>
      </w:pPr>
    </w:p>
    <w:p w14:paraId="5610009A"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29:</w:t>
      </w:r>
    </w:p>
    <w:p w14:paraId="3EF3FDD2"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Cs/>
          <w:sz w:val="22"/>
        </w:rPr>
      </w:pPr>
      <w:r w:rsidRPr="00D228F6">
        <w:rPr>
          <w:rFonts w:asciiTheme="majorHAnsi" w:hAnsiTheme="majorHAnsi" w:cstheme="majorHAnsi"/>
          <w:bCs/>
          <w:sz w:val="22"/>
        </w:rPr>
        <w:t>Czy Zamawiający wyrazi zgodę na wprowadzenie do umowy jako załącznika wzór oświadczenia - upoważnienia do składania zamówień? Upoważnienie jest zasadne w celu precyzyjnego określenia zasad współpracy handlowej.</w:t>
      </w:r>
    </w:p>
    <w:p w14:paraId="315D2E04"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p>
    <w:p w14:paraId="5EBB294A"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29</w:t>
      </w:r>
    </w:p>
    <w:p w14:paraId="4D2BF3EB" w14:textId="77777777" w:rsidR="001C4D13" w:rsidRPr="00D228F6" w:rsidRDefault="001C4D13" w:rsidP="001C4D13">
      <w:pPr>
        <w:spacing w:after="0"/>
        <w:contextualSpacing/>
        <w:jc w:val="both"/>
        <w:rPr>
          <w:rFonts w:asciiTheme="majorHAnsi" w:hAnsiTheme="majorHAnsi" w:cstheme="majorHAnsi"/>
          <w:sz w:val="22"/>
        </w:rPr>
      </w:pPr>
      <w:r w:rsidRPr="00D228F6">
        <w:rPr>
          <w:rFonts w:asciiTheme="majorHAnsi" w:hAnsiTheme="majorHAnsi" w:cstheme="majorHAnsi"/>
          <w:sz w:val="22"/>
        </w:rPr>
        <w:t>Zamawiający nie wyraża zgody na wprowadzenie do umowy jako załącznika wzoru oświadczenia - upoważnienia do składania zamówień. Kwestię tą reguluje § 2 ust. 2 projektu umowy.</w:t>
      </w:r>
    </w:p>
    <w:p w14:paraId="2A3957C3" w14:textId="77777777" w:rsidR="001C4D13" w:rsidRDefault="001C4D13" w:rsidP="001C4D13">
      <w:pPr>
        <w:autoSpaceDE w:val="0"/>
        <w:autoSpaceDN w:val="0"/>
        <w:adjustRightInd w:val="0"/>
        <w:spacing w:after="0"/>
        <w:contextualSpacing/>
        <w:jc w:val="both"/>
        <w:rPr>
          <w:rFonts w:asciiTheme="majorHAnsi" w:hAnsiTheme="majorHAnsi" w:cstheme="majorHAnsi"/>
          <w:b/>
        </w:rPr>
      </w:pPr>
    </w:p>
    <w:p w14:paraId="74E8A210"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30:</w:t>
      </w:r>
    </w:p>
    <w:p w14:paraId="1B9E31EE"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Cs/>
          <w:sz w:val="22"/>
        </w:rPr>
      </w:pPr>
      <w:r w:rsidRPr="00D228F6">
        <w:rPr>
          <w:rFonts w:asciiTheme="majorHAnsi" w:hAnsiTheme="majorHAnsi" w:cstheme="majorHAnsi"/>
          <w:bCs/>
          <w:sz w:val="22"/>
        </w:rPr>
        <w:t>Czy Kupujący będzie respektował regulacje Ustawy z dnia 11 marca 2004 roku o podatku od towarów i usług (Dz. U. z 2004, nr 54, poz. 535 z późniejszymi zmianami) oraz rozporządzeniami wykonawczymi do tej ustawy w zakresie dotyczącym płatności, a w tym regulacji odnoszących się do mechanizmu podzielonej płatności.</w:t>
      </w:r>
    </w:p>
    <w:p w14:paraId="1EEE4384"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Cs/>
          <w:sz w:val="22"/>
        </w:rPr>
      </w:pPr>
    </w:p>
    <w:p w14:paraId="35A0E071"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30:</w:t>
      </w:r>
    </w:p>
    <w:p w14:paraId="77CF1F72" w14:textId="77777777" w:rsidR="001C4D13" w:rsidRPr="00B16BF6" w:rsidRDefault="001C4D13" w:rsidP="001C4D13">
      <w:pPr>
        <w:autoSpaceDE w:val="0"/>
        <w:autoSpaceDN w:val="0"/>
        <w:adjustRightInd w:val="0"/>
        <w:spacing w:after="0"/>
        <w:contextualSpacing/>
        <w:jc w:val="both"/>
        <w:rPr>
          <w:rFonts w:asciiTheme="majorHAnsi" w:hAnsiTheme="majorHAnsi" w:cstheme="majorHAnsi"/>
          <w:b/>
          <w:sz w:val="22"/>
        </w:rPr>
      </w:pPr>
      <w:r w:rsidRPr="00B16BF6">
        <w:rPr>
          <w:rFonts w:asciiTheme="majorHAnsi" w:hAnsiTheme="majorHAnsi" w:cstheme="majorHAnsi"/>
          <w:sz w:val="22"/>
        </w:rPr>
        <w:t>Tak. Zamawiający będzie respektował regulacje Ustawy z dnia 11 marca 2004 roku o podatku od towarów i usług (Dz. U. z 2004, nr 54, poz. 535</w:t>
      </w:r>
      <w:r>
        <w:rPr>
          <w:rFonts w:asciiTheme="majorHAnsi" w:hAnsiTheme="majorHAnsi" w:cstheme="majorHAnsi"/>
        </w:rPr>
        <w:t xml:space="preserve"> </w:t>
      </w:r>
      <w:r w:rsidRPr="00B16BF6">
        <w:rPr>
          <w:rFonts w:asciiTheme="majorHAnsi" w:hAnsiTheme="majorHAnsi" w:cstheme="majorHAnsi"/>
          <w:sz w:val="22"/>
        </w:rPr>
        <w:t>ze zm.)</w:t>
      </w:r>
      <w:r>
        <w:rPr>
          <w:rFonts w:asciiTheme="majorHAnsi" w:hAnsiTheme="majorHAnsi" w:cstheme="majorHAnsi"/>
          <w:sz w:val="22"/>
        </w:rPr>
        <w:t>.</w:t>
      </w:r>
    </w:p>
    <w:p w14:paraId="5FF654CB"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p>
    <w:p w14:paraId="081FDDAB"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31:</w:t>
      </w:r>
    </w:p>
    <w:p w14:paraId="4987AE81" w14:textId="77777777" w:rsidR="001C4D13" w:rsidRPr="00D228F6" w:rsidRDefault="001C4D13" w:rsidP="001C4D13">
      <w:pPr>
        <w:contextualSpacing/>
        <w:jc w:val="both"/>
        <w:rPr>
          <w:rFonts w:asciiTheme="majorHAnsi" w:hAnsiTheme="majorHAnsi" w:cstheme="majorHAnsi"/>
          <w:sz w:val="22"/>
        </w:rPr>
      </w:pPr>
      <w:r w:rsidRPr="00D228F6">
        <w:rPr>
          <w:rFonts w:asciiTheme="majorHAnsi" w:hAnsiTheme="majorHAnsi" w:cstheme="majorHAnsi"/>
          <w:sz w:val="22"/>
        </w:rPr>
        <w:t>Czy Kupujący wyrazi zgodę, aby w przypadku dokonania przez Kupującego płatności bez wskazania w tytule przelewu faktury, z której wynika zaspokajane zobowiązanie, Strony przyjęły, że płatność taka zarachowana zostanie na poczet zobowiązań Kupującego wynikających z kolejno najstarszych niezapłaconych faktur. W taki sam sposób zarachowane zostaną wszelkie inne płatności Kupującego, które w treści przelewu opisane zostaną nieprawidłowo, w szczególności poprzez wskazanie faktury już zapłaconej bądź wskazanie niewystępującego numeru lub innego oznaczenia faktury?</w:t>
      </w:r>
    </w:p>
    <w:p w14:paraId="753E6C58" w14:textId="77777777" w:rsidR="001C4D13" w:rsidRPr="00D228F6" w:rsidRDefault="001C4D13" w:rsidP="001C4D13">
      <w:pPr>
        <w:spacing w:after="0"/>
        <w:contextualSpacing/>
        <w:jc w:val="both"/>
        <w:rPr>
          <w:rFonts w:asciiTheme="majorHAnsi" w:hAnsiTheme="majorHAnsi" w:cstheme="majorHAnsi"/>
          <w:b/>
          <w:sz w:val="22"/>
        </w:rPr>
      </w:pPr>
    </w:p>
    <w:p w14:paraId="76CF51DE"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31:</w:t>
      </w:r>
    </w:p>
    <w:p w14:paraId="0A84B30E" w14:textId="77777777" w:rsidR="001C4D13" w:rsidRPr="00D228F6" w:rsidRDefault="001C4D13" w:rsidP="001C4D13">
      <w:pPr>
        <w:spacing w:after="0"/>
        <w:contextualSpacing/>
        <w:jc w:val="both"/>
        <w:rPr>
          <w:rFonts w:asciiTheme="majorHAnsi" w:hAnsiTheme="majorHAnsi" w:cstheme="majorHAnsi"/>
          <w:sz w:val="22"/>
        </w:rPr>
      </w:pPr>
      <w:r w:rsidRPr="00D228F6">
        <w:rPr>
          <w:rFonts w:asciiTheme="majorHAnsi" w:hAnsiTheme="majorHAnsi" w:cstheme="majorHAnsi"/>
          <w:sz w:val="22"/>
        </w:rPr>
        <w:t>Zamawiający wyraża zgodę na zarachowanie płatności z błędnym opisem lub bez wskazania w tytule przelewu faktury, z której wynika zaspokojenie zobowiązania na poczet zapłaty za najstarszą niezapłaconą fakturę. O zarachowaniu płatności Sprzedawca niezwłocznie powiadomi Kupującego, podając numer faktury lub innego dokumentu oraz wartość płatności na e-mail bartosz.kwasniewski@mpo.krakow.pl</w:t>
      </w:r>
      <w:r>
        <w:rPr>
          <w:rFonts w:asciiTheme="majorHAnsi" w:hAnsiTheme="majorHAnsi" w:cstheme="majorHAnsi"/>
        </w:rPr>
        <w:t>.</w:t>
      </w:r>
    </w:p>
    <w:p w14:paraId="1FD5C7E0" w14:textId="77777777" w:rsidR="001C4D13" w:rsidRPr="00D228F6" w:rsidRDefault="001C4D13" w:rsidP="001C4D13">
      <w:pPr>
        <w:contextualSpacing/>
        <w:jc w:val="both"/>
        <w:rPr>
          <w:rFonts w:asciiTheme="majorHAnsi" w:hAnsiTheme="majorHAnsi" w:cstheme="majorHAnsi"/>
          <w:sz w:val="22"/>
        </w:rPr>
      </w:pPr>
    </w:p>
    <w:p w14:paraId="6761A128"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32:</w:t>
      </w:r>
    </w:p>
    <w:p w14:paraId="277071FF" w14:textId="77777777" w:rsidR="001C4D13" w:rsidRPr="00D228F6" w:rsidRDefault="001C4D13" w:rsidP="001C4D13">
      <w:pPr>
        <w:contextualSpacing/>
        <w:jc w:val="both"/>
        <w:rPr>
          <w:rFonts w:asciiTheme="majorHAnsi" w:hAnsiTheme="majorHAnsi" w:cstheme="majorHAnsi"/>
          <w:sz w:val="22"/>
        </w:rPr>
      </w:pPr>
      <w:r w:rsidRPr="00D228F6">
        <w:rPr>
          <w:rFonts w:asciiTheme="majorHAnsi" w:hAnsiTheme="majorHAnsi" w:cstheme="majorHAnsi"/>
          <w:sz w:val="22"/>
        </w:rPr>
        <w:t xml:space="preserve">Czy Kupujący wyrazi zgodę na przeniesienie wymagalnej i dochodzonej przez Sprzedawcę wierzytelności na osobę trzecią w trybie art. 509 Kodeksu cywilnego (Dz. U. 1964 nr 16 poz. 93 z </w:t>
      </w:r>
      <w:proofErr w:type="spellStart"/>
      <w:r w:rsidRPr="00D228F6">
        <w:rPr>
          <w:rFonts w:asciiTheme="majorHAnsi" w:hAnsiTheme="majorHAnsi" w:cstheme="majorHAnsi"/>
          <w:sz w:val="22"/>
        </w:rPr>
        <w:t>późn</w:t>
      </w:r>
      <w:proofErr w:type="spellEnd"/>
      <w:r w:rsidRPr="00D228F6">
        <w:rPr>
          <w:rFonts w:asciiTheme="majorHAnsi" w:hAnsiTheme="majorHAnsi" w:cstheme="majorHAnsi"/>
          <w:sz w:val="22"/>
        </w:rPr>
        <w:t xml:space="preserve">. zm.), której przedmiotem działalności gospodarczej jest obrót wierzytelnościami lub ich dochodzenie. Wyrażenie powyższej zgody upoważnia Sprzedawcę do udostępnienia w/w osobie trzeciej informacji niezbędnych do dochodzenia przenoszonej wierzytelności lub jej dalszego obrotu w tym m.in.: wysokości zadłużenia oraz informacji o </w:t>
      </w:r>
      <w:r w:rsidRPr="00D228F6">
        <w:rPr>
          <w:rFonts w:asciiTheme="majorHAnsi" w:hAnsiTheme="majorHAnsi" w:cstheme="majorHAnsi"/>
          <w:sz w:val="22"/>
        </w:rPr>
        <w:lastRenderedPageBreak/>
        <w:t>ustanowionych zabezpieczeniach. O dokonaniu przeniesienia wierzytelności Sprzedawca niezwłocznie powiadomi Kupującego.</w:t>
      </w:r>
    </w:p>
    <w:p w14:paraId="1FD1FDC9" w14:textId="77777777" w:rsidR="001C4D13" w:rsidRPr="00D228F6" w:rsidRDefault="001C4D13" w:rsidP="001C4D13">
      <w:pPr>
        <w:spacing w:after="0"/>
        <w:contextualSpacing/>
        <w:jc w:val="both"/>
        <w:rPr>
          <w:rFonts w:asciiTheme="majorHAnsi" w:hAnsiTheme="majorHAnsi" w:cstheme="majorHAnsi"/>
          <w:b/>
          <w:sz w:val="22"/>
        </w:rPr>
      </w:pPr>
    </w:p>
    <w:p w14:paraId="5601B9B2"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32:</w:t>
      </w:r>
    </w:p>
    <w:p w14:paraId="1B3DCBEA"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eastAsia="Times New Roman" w:hAnsiTheme="majorHAnsi" w:cstheme="majorHAnsi"/>
          <w:sz w:val="22"/>
          <w:lang w:eastAsia="pl-PL"/>
        </w:rPr>
        <w:t>Zamawiający nie wyraża zgody na zmianę wierzyciela na osobę trzecią w zakresie Umowy, za wyjątkiem cesji wierzytelności na rzecz banku, w którym Wykonawca zaciągnie kredyt. Zmiana wierzyciela w tym przypadku powinna zostać poprzedzona pisemną zgodą Zamawiającego. Zamawiający może odmówić udzielenia zgody wyłącznie w uzasadnionych przypadkach, o których niezwłocznie poinformuje Wykonawcę w formie pisemnej.</w:t>
      </w:r>
    </w:p>
    <w:p w14:paraId="6C1840AC" w14:textId="77777777" w:rsidR="001C4D13" w:rsidRDefault="001C4D13" w:rsidP="001C4D13">
      <w:pPr>
        <w:autoSpaceDE w:val="0"/>
        <w:autoSpaceDN w:val="0"/>
        <w:adjustRightInd w:val="0"/>
        <w:spacing w:after="0"/>
        <w:contextualSpacing/>
        <w:jc w:val="both"/>
        <w:rPr>
          <w:rFonts w:asciiTheme="majorHAnsi" w:hAnsiTheme="majorHAnsi" w:cstheme="majorHAnsi"/>
          <w:b/>
          <w:sz w:val="22"/>
        </w:rPr>
      </w:pPr>
    </w:p>
    <w:p w14:paraId="2CC49937" w14:textId="0347947D"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33:</w:t>
      </w:r>
    </w:p>
    <w:p w14:paraId="0D369838" w14:textId="77777777" w:rsidR="001C4D13" w:rsidRPr="00D228F6" w:rsidRDefault="001C4D13" w:rsidP="001C4D13">
      <w:pPr>
        <w:contextualSpacing/>
        <w:jc w:val="both"/>
        <w:rPr>
          <w:rFonts w:asciiTheme="majorHAnsi" w:hAnsiTheme="majorHAnsi" w:cstheme="majorHAnsi"/>
          <w:sz w:val="22"/>
        </w:rPr>
      </w:pPr>
      <w:r w:rsidRPr="00D228F6">
        <w:rPr>
          <w:rFonts w:asciiTheme="majorHAnsi" w:hAnsiTheme="majorHAnsi" w:cstheme="majorHAnsi"/>
          <w:sz w:val="22"/>
        </w:rPr>
        <w:t>Czy Kupujący wyrazi zgodę na pisemne, każdorazowe i niezwłoczne informowanie Sprzedawcy o istotnych okolicznościach, które mają lub mogą mieć wpływ na jego kondycję finansową i terminową spłatę zobowiązań, w tym w szczególności o złożeniu wniosku do właściwego Sądu o ogłoszenie upadłości. Ponadto czy Kupujący wyrazi zgodę aby zobowiązać się do każdorazowego i niezwłocznego informowania Sprzedawcy o wszelkich zmianach dotyczących jego danych w tym m.in.: nazwiska/nazwy, adresu zamieszkania/siedziby, adresu korespondencyjnego, adresu poczty elektronicznej e-mail, numeru telefonu?</w:t>
      </w:r>
    </w:p>
    <w:p w14:paraId="027A4988" w14:textId="77777777" w:rsidR="001C4D13" w:rsidRPr="00D228F6" w:rsidRDefault="001C4D13" w:rsidP="001C4D13">
      <w:pPr>
        <w:spacing w:after="0"/>
        <w:contextualSpacing/>
        <w:jc w:val="both"/>
        <w:rPr>
          <w:rFonts w:asciiTheme="majorHAnsi" w:hAnsiTheme="majorHAnsi" w:cstheme="majorHAnsi"/>
          <w:b/>
          <w:sz w:val="22"/>
        </w:rPr>
      </w:pPr>
    </w:p>
    <w:p w14:paraId="286387D3"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33:</w:t>
      </w:r>
    </w:p>
    <w:p w14:paraId="0D5E83F2" w14:textId="77777777" w:rsidR="001C4D13" w:rsidRPr="00D228F6" w:rsidRDefault="001C4D13" w:rsidP="001C4D13">
      <w:pPr>
        <w:contextualSpacing/>
        <w:jc w:val="both"/>
        <w:rPr>
          <w:rFonts w:asciiTheme="majorHAnsi" w:hAnsiTheme="majorHAnsi" w:cstheme="majorHAnsi"/>
          <w:sz w:val="22"/>
        </w:rPr>
      </w:pPr>
      <w:r w:rsidRPr="00D228F6">
        <w:rPr>
          <w:rFonts w:asciiTheme="majorHAnsi" w:hAnsiTheme="majorHAnsi" w:cstheme="majorHAnsi"/>
          <w:sz w:val="22"/>
        </w:rPr>
        <w:t>Zamawiający dopuszcza możliwość informowania Wykonawcy o istotnych okolicznościach, które mają lub mogą mieć wpływ na jego kondycję finansową i terminową spłatę zobowiązań, w tym o złożeniu wniosku do właściwego Sądu o ogłoszenie upadłości pod warunkiem złożenia pisemnego wniosku przez Wykonawcę o</w:t>
      </w:r>
      <w:r>
        <w:rPr>
          <w:rFonts w:asciiTheme="majorHAnsi" w:hAnsiTheme="majorHAnsi" w:cstheme="majorHAnsi"/>
        </w:rPr>
        <w:t> </w:t>
      </w:r>
      <w:r w:rsidRPr="00D228F6">
        <w:rPr>
          <w:rFonts w:asciiTheme="majorHAnsi" w:hAnsiTheme="majorHAnsi" w:cstheme="majorHAnsi"/>
          <w:sz w:val="22"/>
        </w:rPr>
        <w:t>udostępnienie takich danych.</w:t>
      </w:r>
    </w:p>
    <w:p w14:paraId="7DF8A0AB" w14:textId="77777777" w:rsidR="001C4D13" w:rsidRPr="00D228F6" w:rsidRDefault="001C4D13" w:rsidP="001C4D13">
      <w:pPr>
        <w:spacing w:after="0"/>
        <w:contextualSpacing/>
        <w:jc w:val="both"/>
        <w:rPr>
          <w:rFonts w:asciiTheme="majorHAnsi" w:hAnsiTheme="majorHAnsi" w:cstheme="majorHAnsi"/>
          <w:sz w:val="22"/>
        </w:rPr>
      </w:pPr>
      <w:r w:rsidRPr="00D228F6">
        <w:rPr>
          <w:rFonts w:asciiTheme="majorHAnsi" w:hAnsiTheme="majorHAnsi" w:cstheme="majorHAnsi"/>
          <w:sz w:val="22"/>
        </w:rPr>
        <w:t>Zamawiający wyraża zgodę na informowanie Wykonawcy o wszelkich zmianach dotyczących jego danych, m.in.: nazwiska/nazwy, adresu zamieszkania/siedziby, adresu korespondencyjnego, adresu poczty elektronicznej e-mail, numeru telefonu.</w:t>
      </w:r>
    </w:p>
    <w:p w14:paraId="4638C472"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p>
    <w:p w14:paraId="0AD51ADD"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34:</w:t>
      </w:r>
    </w:p>
    <w:p w14:paraId="2C7454C5" w14:textId="77777777" w:rsidR="001C4D13" w:rsidRPr="00D228F6" w:rsidRDefault="001C4D13" w:rsidP="001C4D13">
      <w:pPr>
        <w:contextualSpacing/>
        <w:jc w:val="both"/>
        <w:rPr>
          <w:rFonts w:asciiTheme="majorHAnsi" w:hAnsiTheme="majorHAnsi" w:cstheme="majorHAnsi"/>
          <w:sz w:val="22"/>
        </w:rPr>
      </w:pPr>
      <w:r w:rsidRPr="00D228F6">
        <w:rPr>
          <w:rFonts w:asciiTheme="majorHAnsi" w:hAnsiTheme="majorHAnsi" w:cstheme="majorHAnsi"/>
          <w:sz w:val="22"/>
        </w:rPr>
        <w:t>Prosimy o określenie wolumenów dostaw do poszczególnych lokalizacji.</w:t>
      </w:r>
    </w:p>
    <w:p w14:paraId="05E4E429" w14:textId="77777777" w:rsidR="001C4D13" w:rsidRPr="00D228F6" w:rsidRDefault="001C4D13" w:rsidP="001C4D13">
      <w:pPr>
        <w:contextualSpacing/>
        <w:jc w:val="both"/>
        <w:rPr>
          <w:rFonts w:asciiTheme="majorHAnsi" w:hAnsiTheme="majorHAnsi" w:cstheme="majorHAnsi"/>
          <w:sz w:val="22"/>
        </w:rPr>
      </w:pPr>
    </w:p>
    <w:p w14:paraId="39119D29"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34:</w:t>
      </w:r>
    </w:p>
    <w:p w14:paraId="73C7046F"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Cs/>
          <w:sz w:val="22"/>
        </w:rPr>
        <w:t>W pkt 3</w:t>
      </w:r>
      <w:r w:rsidRPr="00D228F6">
        <w:rPr>
          <w:rFonts w:asciiTheme="majorHAnsi" w:hAnsiTheme="majorHAnsi" w:cstheme="majorHAnsi"/>
          <w:b/>
          <w:sz w:val="22"/>
        </w:rPr>
        <w:t xml:space="preserve"> </w:t>
      </w:r>
      <w:r w:rsidRPr="00D228F6">
        <w:rPr>
          <w:rFonts w:asciiTheme="majorHAnsi" w:hAnsiTheme="majorHAnsi" w:cstheme="majorHAnsi"/>
          <w:sz w:val="22"/>
        </w:rPr>
        <w:t>Zał. Nr 1</w:t>
      </w:r>
      <w:r w:rsidRPr="00D228F6">
        <w:rPr>
          <w:rFonts w:asciiTheme="majorHAnsi" w:hAnsiTheme="majorHAnsi" w:cstheme="majorHAnsi"/>
          <w:bCs/>
          <w:sz w:val="22"/>
          <w:lang w:eastAsia="pl-PL"/>
        </w:rPr>
        <w:t xml:space="preserve"> do SWZ wskazano tylko jedną lokalizację tj. </w:t>
      </w:r>
      <w:r w:rsidRPr="00D228F6">
        <w:rPr>
          <w:rFonts w:asciiTheme="majorHAnsi" w:eastAsia="Times New Roman" w:hAnsiTheme="majorHAnsi" w:cstheme="majorHAnsi"/>
          <w:sz w:val="22"/>
          <w:lang w:eastAsia="pl-PL"/>
        </w:rPr>
        <w:t>ul. Nowohucka 1.</w:t>
      </w:r>
    </w:p>
    <w:p w14:paraId="35020EA9" w14:textId="77777777" w:rsidR="001C4D13" w:rsidRPr="00D228F6" w:rsidRDefault="001C4D13" w:rsidP="001C4D13">
      <w:pPr>
        <w:spacing w:after="0" w:line="259" w:lineRule="auto"/>
        <w:contextualSpacing/>
        <w:jc w:val="both"/>
        <w:rPr>
          <w:rFonts w:asciiTheme="majorHAnsi" w:hAnsiTheme="majorHAnsi" w:cstheme="majorHAnsi"/>
          <w:sz w:val="22"/>
        </w:rPr>
      </w:pPr>
      <w:r w:rsidRPr="00D228F6">
        <w:rPr>
          <w:rFonts w:asciiTheme="majorHAnsi" w:eastAsia="Times New Roman" w:hAnsiTheme="majorHAnsi" w:cstheme="majorHAnsi"/>
          <w:sz w:val="22"/>
          <w:lang w:eastAsia="pl-PL"/>
        </w:rPr>
        <w:t>- ul. Nowohucka 1 -  100% wolumenu</w:t>
      </w:r>
      <w:r w:rsidRPr="00D228F6">
        <w:rPr>
          <w:rFonts w:asciiTheme="majorHAnsi" w:hAnsiTheme="majorHAnsi" w:cstheme="majorHAnsi"/>
          <w:sz w:val="22"/>
        </w:rPr>
        <w:t>.</w:t>
      </w:r>
    </w:p>
    <w:p w14:paraId="2AF93872" w14:textId="77777777" w:rsidR="001C4D13" w:rsidRPr="00D228F6" w:rsidRDefault="001C4D13" w:rsidP="001C4D13">
      <w:pPr>
        <w:spacing w:after="0"/>
        <w:contextualSpacing/>
        <w:jc w:val="both"/>
        <w:rPr>
          <w:rFonts w:asciiTheme="majorHAnsi" w:hAnsiTheme="majorHAnsi" w:cstheme="majorHAnsi"/>
          <w:b/>
          <w:sz w:val="22"/>
        </w:rPr>
      </w:pPr>
    </w:p>
    <w:p w14:paraId="35F73918"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35:</w:t>
      </w:r>
    </w:p>
    <w:p w14:paraId="685612BA" w14:textId="77777777" w:rsidR="001C4D13" w:rsidRPr="00D228F6" w:rsidRDefault="001C4D13" w:rsidP="001C4D13">
      <w:pPr>
        <w:contextualSpacing/>
        <w:jc w:val="both"/>
        <w:rPr>
          <w:rFonts w:asciiTheme="majorHAnsi" w:hAnsiTheme="majorHAnsi" w:cstheme="majorHAnsi"/>
          <w:sz w:val="22"/>
        </w:rPr>
      </w:pPr>
      <w:r w:rsidRPr="00D228F6">
        <w:rPr>
          <w:rFonts w:asciiTheme="majorHAnsi" w:hAnsiTheme="majorHAnsi" w:cstheme="majorHAnsi"/>
          <w:sz w:val="22"/>
        </w:rPr>
        <w:t>Prosimy o zmianę SWZ poprzez uwzględnienie przesłanek wykluczenia wymienionych w art. 109 ust 8-10 PZP. Jest to korzystne dla zamawiającego ponieważ pozwala na eliminację z postępowania nierzetelnych wykonawców.</w:t>
      </w:r>
    </w:p>
    <w:p w14:paraId="49194E93" w14:textId="77777777" w:rsidR="001C4D13" w:rsidRPr="00D228F6" w:rsidRDefault="001C4D13" w:rsidP="001C4D13">
      <w:pPr>
        <w:spacing w:after="0"/>
        <w:contextualSpacing/>
        <w:jc w:val="both"/>
        <w:rPr>
          <w:rFonts w:asciiTheme="majorHAnsi" w:hAnsiTheme="majorHAnsi" w:cstheme="majorHAnsi"/>
          <w:b/>
          <w:sz w:val="22"/>
        </w:rPr>
      </w:pPr>
    </w:p>
    <w:p w14:paraId="6AE8318B"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35:</w:t>
      </w:r>
    </w:p>
    <w:p w14:paraId="68C1A106" w14:textId="77777777" w:rsidR="001C4D13" w:rsidRPr="00D228F6" w:rsidRDefault="001C4D13" w:rsidP="001C4D13">
      <w:pPr>
        <w:spacing w:after="0" w:line="259" w:lineRule="auto"/>
        <w:contextualSpacing/>
        <w:jc w:val="both"/>
        <w:rPr>
          <w:rFonts w:asciiTheme="majorHAnsi" w:eastAsia="Times New Roman" w:hAnsiTheme="majorHAnsi" w:cstheme="majorHAnsi"/>
          <w:sz w:val="22"/>
          <w:lang w:eastAsia="pl-PL"/>
        </w:rPr>
      </w:pPr>
      <w:r w:rsidRPr="00D228F6">
        <w:rPr>
          <w:rFonts w:asciiTheme="majorHAnsi" w:eastAsia="Times New Roman" w:hAnsiTheme="majorHAnsi" w:cstheme="majorHAnsi"/>
          <w:sz w:val="22"/>
          <w:lang w:eastAsia="pl-PL"/>
        </w:rPr>
        <w:t>Zamawiający nie wyraża zgody na proponowaną przez Wykonawcę modyfikację treści SWZ</w:t>
      </w:r>
      <w:r>
        <w:rPr>
          <w:rFonts w:asciiTheme="majorHAnsi" w:eastAsia="Times New Roman" w:hAnsiTheme="majorHAnsi" w:cstheme="majorHAnsi"/>
          <w:lang w:eastAsia="pl-PL"/>
        </w:rPr>
        <w:t>.</w:t>
      </w:r>
    </w:p>
    <w:p w14:paraId="674B4303" w14:textId="77777777" w:rsidR="001C4D13" w:rsidRPr="00D228F6" w:rsidRDefault="001C4D13" w:rsidP="001C4D13">
      <w:pPr>
        <w:contextualSpacing/>
        <w:jc w:val="both"/>
        <w:rPr>
          <w:rFonts w:asciiTheme="majorHAnsi" w:hAnsiTheme="majorHAnsi" w:cstheme="majorHAnsi"/>
          <w:sz w:val="22"/>
        </w:rPr>
      </w:pPr>
    </w:p>
    <w:p w14:paraId="4D56B024" w14:textId="7777777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t>Treść zapytania nr 36:</w:t>
      </w:r>
    </w:p>
    <w:p w14:paraId="11B03E0E" w14:textId="77777777" w:rsidR="001C4D13" w:rsidRPr="00D228F6" w:rsidRDefault="001C4D13" w:rsidP="001C4D13">
      <w:pPr>
        <w:contextualSpacing/>
        <w:jc w:val="both"/>
        <w:rPr>
          <w:rFonts w:asciiTheme="majorHAnsi" w:hAnsiTheme="majorHAnsi" w:cstheme="majorHAnsi"/>
          <w:sz w:val="22"/>
        </w:rPr>
      </w:pPr>
      <w:r w:rsidRPr="00D228F6">
        <w:rPr>
          <w:rFonts w:asciiTheme="majorHAnsi" w:eastAsia="Times New Roman" w:hAnsiTheme="majorHAnsi" w:cstheme="majorHAnsi"/>
          <w:sz w:val="22"/>
          <w:lang w:eastAsia="pl-PL"/>
        </w:rPr>
        <w:t>Prosimy o udostępnienie śródrocznych dokumentów finansowych za 3 i 4 q 2022 r.</w:t>
      </w:r>
    </w:p>
    <w:p w14:paraId="314964EC" w14:textId="77777777" w:rsidR="001C4D13" w:rsidRPr="00D228F6" w:rsidRDefault="001C4D13" w:rsidP="001C4D13">
      <w:pPr>
        <w:spacing w:after="0"/>
        <w:contextualSpacing/>
        <w:jc w:val="both"/>
        <w:rPr>
          <w:rFonts w:asciiTheme="majorHAnsi" w:hAnsiTheme="majorHAnsi" w:cstheme="majorHAnsi"/>
          <w:b/>
          <w:sz w:val="22"/>
        </w:rPr>
      </w:pPr>
    </w:p>
    <w:p w14:paraId="67B1704C"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36:</w:t>
      </w:r>
    </w:p>
    <w:p w14:paraId="1D2E0727" w14:textId="77777777" w:rsidR="001C4D13" w:rsidRPr="00D228F6" w:rsidRDefault="001C4D13" w:rsidP="001C4D13">
      <w:pPr>
        <w:jc w:val="both"/>
        <w:rPr>
          <w:rFonts w:asciiTheme="majorHAnsi" w:hAnsiTheme="majorHAnsi" w:cstheme="majorHAnsi"/>
          <w:bCs/>
          <w:sz w:val="22"/>
        </w:rPr>
      </w:pPr>
      <w:r w:rsidRPr="00D228F6">
        <w:rPr>
          <w:rFonts w:asciiTheme="majorHAnsi" w:hAnsiTheme="majorHAnsi" w:cstheme="majorHAnsi"/>
          <w:sz w:val="22"/>
        </w:rPr>
        <w:t>Zamawiający udostępni dokumenty finansowe F01 za 3 i 4 q 2022 r przed podpisaniem Umowy Wykonawcy, którego oferta zostanie wybrana jako najkorzystniejsza</w:t>
      </w:r>
      <w:r w:rsidRPr="00D228F6">
        <w:rPr>
          <w:rFonts w:asciiTheme="majorHAnsi" w:hAnsiTheme="majorHAnsi" w:cstheme="majorHAnsi"/>
          <w:bCs/>
          <w:sz w:val="22"/>
        </w:rPr>
        <w:t>.</w:t>
      </w:r>
    </w:p>
    <w:p w14:paraId="3B5F4B11" w14:textId="77777777" w:rsidR="001C4D13" w:rsidRDefault="001C4D13" w:rsidP="001C4D13">
      <w:pPr>
        <w:autoSpaceDE w:val="0"/>
        <w:autoSpaceDN w:val="0"/>
        <w:adjustRightInd w:val="0"/>
        <w:spacing w:after="0"/>
        <w:contextualSpacing/>
        <w:jc w:val="both"/>
        <w:rPr>
          <w:rFonts w:asciiTheme="majorHAnsi" w:hAnsiTheme="majorHAnsi" w:cstheme="majorHAnsi"/>
          <w:b/>
          <w:sz w:val="22"/>
        </w:rPr>
      </w:pPr>
    </w:p>
    <w:p w14:paraId="09D51A18" w14:textId="7975E857" w:rsidR="001C4D13" w:rsidRPr="00D228F6" w:rsidRDefault="001C4D13" w:rsidP="001C4D13">
      <w:pPr>
        <w:autoSpaceDE w:val="0"/>
        <w:autoSpaceDN w:val="0"/>
        <w:adjustRightInd w:val="0"/>
        <w:spacing w:after="0"/>
        <w:contextualSpacing/>
        <w:jc w:val="both"/>
        <w:rPr>
          <w:rFonts w:asciiTheme="majorHAnsi" w:hAnsiTheme="majorHAnsi" w:cstheme="majorHAnsi"/>
          <w:b/>
          <w:sz w:val="22"/>
        </w:rPr>
      </w:pPr>
      <w:r w:rsidRPr="00D228F6">
        <w:rPr>
          <w:rFonts w:asciiTheme="majorHAnsi" w:hAnsiTheme="majorHAnsi" w:cstheme="majorHAnsi"/>
          <w:b/>
          <w:sz w:val="22"/>
        </w:rPr>
        <w:lastRenderedPageBreak/>
        <w:t>Treść zapytania nr 37:</w:t>
      </w:r>
    </w:p>
    <w:p w14:paraId="4F56C3AA" w14:textId="77777777" w:rsidR="001C4D13" w:rsidRPr="00D228F6" w:rsidRDefault="001C4D13" w:rsidP="001C4D13">
      <w:pPr>
        <w:contextualSpacing/>
        <w:jc w:val="both"/>
        <w:rPr>
          <w:rFonts w:asciiTheme="majorHAnsi" w:hAnsiTheme="majorHAnsi" w:cstheme="majorHAnsi"/>
          <w:sz w:val="22"/>
        </w:rPr>
      </w:pPr>
      <w:r w:rsidRPr="00D228F6">
        <w:rPr>
          <w:rFonts w:asciiTheme="majorHAnsi" w:hAnsiTheme="majorHAnsi" w:cstheme="majorHAnsi"/>
          <w:sz w:val="22"/>
        </w:rPr>
        <w:t>Czy zamawiający wyrazi zgodę na dołączenie do umowy załączonego do niniejszych pytań upoważnienia do składania zamówień?</w:t>
      </w:r>
    </w:p>
    <w:p w14:paraId="4E9D2C65" w14:textId="77777777" w:rsidR="001C4D13" w:rsidRPr="00D228F6" w:rsidRDefault="001C4D13" w:rsidP="001C4D13">
      <w:pPr>
        <w:contextualSpacing/>
        <w:jc w:val="both"/>
        <w:rPr>
          <w:rFonts w:asciiTheme="majorHAnsi" w:hAnsiTheme="majorHAnsi" w:cstheme="majorHAnsi"/>
          <w:sz w:val="22"/>
        </w:rPr>
      </w:pPr>
    </w:p>
    <w:p w14:paraId="7EBCFE26" w14:textId="77777777" w:rsidR="001C4D13" w:rsidRPr="00D228F6" w:rsidRDefault="001C4D13" w:rsidP="001C4D13">
      <w:pPr>
        <w:spacing w:after="0"/>
        <w:contextualSpacing/>
        <w:jc w:val="both"/>
        <w:rPr>
          <w:rFonts w:asciiTheme="majorHAnsi" w:hAnsiTheme="majorHAnsi" w:cstheme="majorHAnsi"/>
          <w:b/>
          <w:sz w:val="22"/>
        </w:rPr>
      </w:pPr>
      <w:r w:rsidRPr="00D228F6">
        <w:rPr>
          <w:rFonts w:asciiTheme="majorHAnsi" w:hAnsiTheme="majorHAnsi" w:cstheme="majorHAnsi"/>
          <w:b/>
          <w:sz w:val="22"/>
        </w:rPr>
        <w:t>Treść odpowiedzi na zapytanie nr 37</w:t>
      </w:r>
    </w:p>
    <w:p w14:paraId="336EE161" w14:textId="77777777" w:rsidR="001C4D13" w:rsidRPr="00D228F6" w:rsidRDefault="001C4D13" w:rsidP="001C4D13">
      <w:pPr>
        <w:spacing w:after="0" w:line="259" w:lineRule="auto"/>
        <w:contextualSpacing/>
        <w:jc w:val="both"/>
        <w:rPr>
          <w:rFonts w:asciiTheme="majorHAnsi" w:hAnsiTheme="majorHAnsi" w:cstheme="majorHAnsi"/>
          <w:sz w:val="22"/>
        </w:rPr>
      </w:pPr>
      <w:r w:rsidRPr="00D228F6">
        <w:rPr>
          <w:rFonts w:asciiTheme="majorHAnsi" w:hAnsiTheme="majorHAnsi" w:cstheme="majorHAnsi"/>
          <w:sz w:val="22"/>
        </w:rPr>
        <w:t>Zamawiający nie wyraża zgody na wprowadzenie do umowy jako załącznika wzoru oświadczenia - upoważnienia do składania zamówień. Kwestię tą reguluje § 2 ust. 2 projektu umowy.</w:t>
      </w:r>
    </w:p>
    <w:p w14:paraId="3FC91D88" w14:textId="77777777" w:rsidR="001C4D13" w:rsidRDefault="001C4D13" w:rsidP="001C4D13">
      <w:pPr>
        <w:ind w:firstLine="708"/>
        <w:contextualSpacing/>
        <w:jc w:val="both"/>
        <w:rPr>
          <w:rFonts w:asciiTheme="majorHAnsi" w:hAnsiTheme="majorHAnsi" w:cstheme="majorHAnsi"/>
        </w:rPr>
      </w:pPr>
    </w:p>
    <w:p w14:paraId="711FAFCB" w14:textId="2A92F07B" w:rsidR="00F00965" w:rsidRPr="00B16BF6" w:rsidRDefault="001C4D13" w:rsidP="001C4D13">
      <w:pPr>
        <w:spacing w:after="0"/>
        <w:ind w:firstLine="708"/>
        <w:contextualSpacing/>
        <w:jc w:val="both"/>
        <w:rPr>
          <w:rFonts w:asciiTheme="majorHAnsi" w:hAnsiTheme="majorHAnsi" w:cstheme="majorHAnsi"/>
          <w:sz w:val="22"/>
        </w:rPr>
      </w:pPr>
      <w:r w:rsidRPr="009702AE">
        <w:rPr>
          <w:rFonts w:asciiTheme="majorHAnsi" w:hAnsiTheme="majorHAnsi" w:cstheme="majorHAnsi"/>
          <w:sz w:val="22"/>
        </w:rPr>
        <w:t>Wykonawcy w złożonych ofertach przetargowych zobowiązani są uwzględnić powyższe odpowiedzi na zapytania oraz  dokonaną przez Zamawiającego modyfikację treści SWZ. Ponadto Zamawiający informuje, iż termin i miejsca składania oraz otwarcia ofert pozostają bez zmian</w:t>
      </w:r>
      <w:bookmarkEnd w:id="1"/>
      <w:r w:rsidR="00F00965" w:rsidRPr="00B16BF6">
        <w:rPr>
          <w:rFonts w:asciiTheme="majorHAnsi" w:hAnsiTheme="majorHAnsi" w:cstheme="majorHAnsi"/>
          <w:sz w:val="22"/>
        </w:rPr>
        <w:t>.</w:t>
      </w:r>
    </w:p>
    <w:sectPr w:rsidR="00F00965" w:rsidRPr="00B16BF6" w:rsidSect="00CA4FFF">
      <w:footerReference w:type="default" r:id="rId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6D078" w14:textId="77777777" w:rsidR="00A963AC" w:rsidRDefault="00BA7FB7">
      <w:pPr>
        <w:spacing w:after="0" w:line="240" w:lineRule="auto"/>
      </w:pPr>
      <w:r>
        <w:separator/>
      </w:r>
    </w:p>
  </w:endnote>
  <w:endnote w:type="continuationSeparator" w:id="0">
    <w:p w14:paraId="23C4BE08" w14:textId="77777777" w:rsidR="00A963AC" w:rsidRDefault="00BA7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rPr>
      <w:id w:val="946042820"/>
      <w:docPartObj>
        <w:docPartGallery w:val="Page Numbers (Bottom of Page)"/>
        <w:docPartUnique/>
      </w:docPartObj>
    </w:sdtPr>
    <w:sdtEndPr/>
    <w:sdtContent>
      <w:p w14:paraId="32D2A344" w14:textId="77777777" w:rsidR="00432FCA" w:rsidRPr="00432FCA" w:rsidRDefault="008A7FBE" w:rsidP="00432FCA">
        <w:pPr>
          <w:pStyle w:val="Stopka"/>
          <w:jc w:val="right"/>
          <w:rPr>
            <w:rFonts w:asciiTheme="majorHAnsi" w:hAnsiTheme="majorHAnsi" w:cstheme="majorHAnsi"/>
            <w:sz w:val="20"/>
          </w:rPr>
        </w:pPr>
        <w:r w:rsidRPr="00432FCA">
          <w:rPr>
            <w:rFonts w:asciiTheme="majorHAnsi" w:hAnsiTheme="majorHAnsi" w:cstheme="majorHAnsi"/>
            <w:sz w:val="20"/>
          </w:rPr>
          <w:fldChar w:fldCharType="begin"/>
        </w:r>
        <w:r w:rsidRPr="00432FCA">
          <w:rPr>
            <w:rFonts w:asciiTheme="majorHAnsi" w:hAnsiTheme="majorHAnsi" w:cstheme="majorHAnsi"/>
            <w:sz w:val="20"/>
          </w:rPr>
          <w:instrText>PAGE   \* MERGEFORMAT</w:instrText>
        </w:r>
        <w:r w:rsidRPr="00432FCA">
          <w:rPr>
            <w:rFonts w:asciiTheme="majorHAnsi" w:hAnsiTheme="majorHAnsi" w:cstheme="majorHAnsi"/>
            <w:sz w:val="20"/>
          </w:rPr>
          <w:fldChar w:fldCharType="separate"/>
        </w:r>
        <w:r>
          <w:rPr>
            <w:rFonts w:asciiTheme="majorHAnsi" w:hAnsiTheme="majorHAnsi" w:cstheme="majorHAnsi"/>
            <w:noProof/>
            <w:sz w:val="20"/>
          </w:rPr>
          <w:t>10</w:t>
        </w:r>
        <w:r w:rsidRPr="00432FCA">
          <w:rPr>
            <w:rFonts w:asciiTheme="majorHAnsi" w:hAnsiTheme="majorHAnsi" w:cstheme="maj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44998" w14:textId="77777777" w:rsidR="00A963AC" w:rsidRDefault="00BA7FB7">
      <w:pPr>
        <w:spacing w:after="0" w:line="240" w:lineRule="auto"/>
      </w:pPr>
      <w:r>
        <w:separator/>
      </w:r>
    </w:p>
  </w:footnote>
  <w:footnote w:type="continuationSeparator" w:id="0">
    <w:p w14:paraId="478D4460" w14:textId="77777777" w:rsidR="00A963AC" w:rsidRDefault="00BA7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165CF"/>
    <w:multiLevelType w:val="hybridMultilevel"/>
    <w:tmpl w:val="0B2C0B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48A1BA5"/>
    <w:multiLevelType w:val="hybridMultilevel"/>
    <w:tmpl w:val="74B23498"/>
    <w:lvl w:ilvl="0" w:tplc="5D6447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8D511BB"/>
    <w:multiLevelType w:val="hybridMultilevel"/>
    <w:tmpl w:val="C8248F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58F44361"/>
    <w:multiLevelType w:val="hybridMultilevel"/>
    <w:tmpl w:val="28103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B5768D1"/>
    <w:multiLevelType w:val="hybridMultilevel"/>
    <w:tmpl w:val="F07A3824"/>
    <w:lvl w:ilvl="0" w:tplc="29E2335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9A22836"/>
    <w:multiLevelType w:val="hybridMultilevel"/>
    <w:tmpl w:val="ADC02D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BBA52A4"/>
    <w:multiLevelType w:val="hybridMultilevel"/>
    <w:tmpl w:val="58F07DF4"/>
    <w:lvl w:ilvl="0" w:tplc="D4FC5E98">
      <w:start w:val="1"/>
      <w:numFmt w:val="decimal"/>
      <w:lvlText w:val="%1)"/>
      <w:lvlJc w:val="left"/>
      <w:pPr>
        <w:ind w:left="831" w:hanging="360"/>
      </w:pPr>
      <w:rPr>
        <w:rFonts w:hint="default"/>
      </w:rPr>
    </w:lvl>
    <w:lvl w:ilvl="1" w:tplc="04150019" w:tentative="1">
      <w:start w:val="1"/>
      <w:numFmt w:val="lowerLetter"/>
      <w:lvlText w:val="%2."/>
      <w:lvlJc w:val="left"/>
      <w:pPr>
        <w:ind w:left="1551" w:hanging="360"/>
      </w:pPr>
    </w:lvl>
    <w:lvl w:ilvl="2" w:tplc="0415001B" w:tentative="1">
      <w:start w:val="1"/>
      <w:numFmt w:val="lowerRoman"/>
      <w:lvlText w:val="%3."/>
      <w:lvlJc w:val="right"/>
      <w:pPr>
        <w:ind w:left="2271" w:hanging="180"/>
      </w:pPr>
    </w:lvl>
    <w:lvl w:ilvl="3" w:tplc="0415000F" w:tentative="1">
      <w:start w:val="1"/>
      <w:numFmt w:val="decimal"/>
      <w:lvlText w:val="%4."/>
      <w:lvlJc w:val="left"/>
      <w:pPr>
        <w:ind w:left="2991" w:hanging="360"/>
      </w:pPr>
    </w:lvl>
    <w:lvl w:ilvl="4" w:tplc="04150019" w:tentative="1">
      <w:start w:val="1"/>
      <w:numFmt w:val="lowerLetter"/>
      <w:lvlText w:val="%5."/>
      <w:lvlJc w:val="left"/>
      <w:pPr>
        <w:ind w:left="3711" w:hanging="360"/>
      </w:pPr>
    </w:lvl>
    <w:lvl w:ilvl="5" w:tplc="0415001B" w:tentative="1">
      <w:start w:val="1"/>
      <w:numFmt w:val="lowerRoman"/>
      <w:lvlText w:val="%6."/>
      <w:lvlJc w:val="right"/>
      <w:pPr>
        <w:ind w:left="4431" w:hanging="180"/>
      </w:pPr>
    </w:lvl>
    <w:lvl w:ilvl="6" w:tplc="0415000F" w:tentative="1">
      <w:start w:val="1"/>
      <w:numFmt w:val="decimal"/>
      <w:lvlText w:val="%7."/>
      <w:lvlJc w:val="left"/>
      <w:pPr>
        <w:ind w:left="5151" w:hanging="360"/>
      </w:pPr>
    </w:lvl>
    <w:lvl w:ilvl="7" w:tplc="04150019" w:tentative="1">
      <w:start w:val="1"/>
      <w:numFmt w:val="lowerLetter"/>
      <w:lvlText w:val="%8."/>
      <w:lvlJc w:val="left"/>
      <w:pPr>
        <w:ind w:left="5871" w:hanging="360"/>
      </w:pPr>
    </w:lvl>
    <w:lvl w:ilvl="8" w:tplc="0415001B" w:tentative="1">
      <w:start w:val="1"/>
      <w:numFmt w:val="lowerRoman"/>
      <w:lvlText w:val="%9."/>
      <w:lvlJc w:val="right"/>
      <w:pPr>
        <w:ind w:left="6591" w:hanging="180"/>
      </w:pPr>
    </w:lvl>
  </w:abstractNum>
  <w:abstractNum w:abstractNumId="7" w15:restartNumberingAfterBreak="0">
    <w:nsid w:val="7E573488"/>
    <w:multiLevelType w:val="singleLevel"/>
    <w:tmpl w:val="D2DE379E"/>
    <w:lvl w:ilvl="0">
      <w:start w:val="1"/>
      <w:numFmt w:val="decimal"/>
      <w:lvlText w:val="%1."/>
      <w:lvlJc w:val="left"/>
      <w:pPr>
        <w:tabs>
          <w:tab w:val="num" w:pos="360"/>
        </w:tabs>
        <w:ind w:left="360" w:hanging="360"/>
      </w:pPr>
      <w:rPr>
        <w:b w:val="0"/>
      </w:rPr>
    </w:lvl>
  </w:abstractNum>
  <w:num w:numId="1" w16cid:durableId="1623802591">
    <w:abstractNumId w:val="5"/>
  </w:num>
  <w:num w:numId="2" w16cid:durableId="821043120">
    <w:abstractNumId w:val="2"/>
  </w:num>
  <w:num w:numId="3" w16cid:durableId="1622758595">
    <w:abstractNumId w:val="7"/>
    <w:lvlOverride w:ilvl="0">
      <w:startOverride w:val="1"/>
    </w:lvlOverride>
  </w:num>
  <w:num w:numId="4" w16cid:durableId="1043747772">
    <w:abstractNumId w:val="4"/>
  </w:num>
  <w:num w:numId="5" w16cid:durableId="340864250">
    <w:abstractNumId w:val="1"/>
  </w:num>
  <w:num w:numId="6" w16cid:durableId="732238699">
    <w:abstractNumId w:val="0"/>
  </w:num>
  <w:num w:numId="7" w16cid:durableId="287902869">
    <w:abstractNumId w:val="3"/>
  </w:num>
  <w:num w:numId="8" w16cid:durableId="19207968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65"/>
    <w:rsid w:val="000112E0"/>
    <w:rsid w:val="000C3B92"/>
    <w:rsid w:val="00125A57"/>
    <w:rsid w:val="0019079B"/>
    <w:rsid w:val="001C4D13"/>
    <w:rsid w:val="002515E4"/>
    <w:rsid w:val="003045E1"/>
    <w:rsid w:val="00331161"/>
    <w:rsid w:val="003649C4"/>
    <w:rsid w:val="003D1F72"/>
    <w:rsid w:val="00427C1A"/>
    <w:rsid w:val="00434227"/>
    <w:rsid w:val="0044202E"/>
    <w:rsid w:val="00463965"/>
    <w:rsid w:val="004B09CA"/>
    <w:rsid w:val="00516E3E"/>
    <w:rsid w:val="005C7062"/>
    <w:rsid w:val="005E37B7"/>
    <w:rsid w:val="006341C9"/>
    <w:rsid w:val="00695BDC"/>
    <w:rsid w:val="006D4AFB"/>
    <w:rsid w:val="00741AD9"/>
    <w:rsid w:val="008A7FBE"/>
    <w:rsid w:val="009702AE"/>
    <w:rsid w:val="009F01B8"/>
    <w:rsid w:val="00A21026"/>
    <w:rsid w:val="00A47FD9"/>
    <w:rsid w:val="00A963AC"/>
    <w:rsid w:val="00AE6C20"/>
    <w:rsid w:val="00B108F1"/>
    <w:rsid w:val="00B15940"/>
    <w:rsid w:val="00B16BF6"/>
    <w:rsid w:val="00BA7FB7"/>
    <w:rsid w:val="00C30246"/>
    <w:rsid w:val="00CA4FFF"/>
    <w:rsid w:val="00CF2A6D"/>
    <w:rsid w:val="00D16214"/>
    <w:rsid w:val="00D228F6"/>
    <w:rsid w:val="00D7774C"/>
    <w:rsid w:val="00DE5787"/>
    <w:rsid w:val="00E0157B"/>
    <w:rsid w:val="00E04546"/>
    <w:rsid w:val="00EA7FB3"/>
    <w:rsid w:val="00ED4846"/>
    <w:rsid w:val="00F00965"/>
    <w:rsid w:val="00F03C1D"/>
    <w:rsid w:val="00F24CE7"/>
    <w:rsid w:val="00F55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202E"/>
  <w15:chartTrackingRefBased/>
  <w15:docId w15:val="{6F40BF37-C227-401E-923A-A66BF333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0965"/>
    <w:pPr>
      <w:spacing w:after="200" w:line="276"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2,Wypunktowanie,L1,Numerowanie,Akapit z listą5,T_SZ_List Paragraph,normalny tekst,Preambuła,CW_Lista,List Paragraph,2 heading,A_wyliczenie,K-P_odwolanie,maz_wyliczenie,opis dzialania,BulletC,Obiekt"/>
    <w:basedOn w:val="Normalny"/>
    <w:link w:val="AkapitzlistZnak"/>
    <w:uiPriority w:val="99"/>
    <w:qFormat/>
    <w:rsid w:val="00F00965"/>
    <w:pPr>
      <w:spacing w:after="0" w:line="240" w:lineRule="auto"/>
      <w:ind w:left="720"/>
      <w:contextualSpacing/>
    </w:pPr>
    <w:rPr>
      <w:rFonts w:eastAsia="Times New Roman" w:cs="Times New Roman"/>
      <w:sz w:val="20"/>
      <w:szCs w:val="20"/>
      <w:lang w:eastAsia="pl-PL"/>
    </w:rPr>
  </w:style>
  <w:style w:type="paragraph" w:styleId="Tekstpodstawowy">
    <w:name w:val="Body Text"/>
    <w:basedOn w:val="Normalny"/>
    <w:link w:val="TekstpodstawowyZnak"/>
    <w:rsid w:val="00F00965"/>
    <w:pPr>
      <w:spacing w:after="0" w:line="240" w:lineRule="auto"/>
      <w:jc w:val="both"/>
    </w:pPr>
    <w:rPr>
      <w:rFonts w:ascii="Arial" w:eastAsia="Calibri" w:hAnsi="Arial" w:cs="Arial"/>
      <w:sz w:val="20"/>
      <w:szCs w:val="24"/>
      <w:lang w:eastAsia="pl-PL"/>
    </w:rPr>
  </w:style>
  <w:style w:type="character" w:customStyle="1" w:styleId="TekstpodstawowyZnak">
    <w:name w:val="Tekst podstawowy Znak"/>
    <w:basedOn w:val="Domylnaczcionkaakapitu"/>
    <w:link w:val="Tekstpodstawowy"/>
    <w:rsid w:val="00F00965"/>
    <w:rPr>
      <w:rFonts w:ascii="Arial" w:eastAsia="Calibri" w:hAnsi="Arial" w:cs="Arial"/>
      <w:sz w:val="20"/>
      <w:szCs w:val="24"/>
      <w:lang w:eastAsia="pl-PL"/>
    </w:rPr>
  </w:style>
  <w:style w:type="paragraph" w:styleId="Tekstpodstawowywcity3">
    <w:name w:val="Body Text Indent 3"/>
    <w:basedOn w:val="Normalny"/>
    <w:link w:val="Tekstpodstawowywcity3Znak"/>
    <w:uiPriority w:val="99"/>
    <w:semiHidden/>
    <w:unhideWhenUsed/>
    <w:rsid w:val="00F0096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00965"/>
    <w:rPr>
      <w:rFonts w:ascii="Times New Roman" w:hAnsi="Times New Roman"/>
      <w:sz w:val="16"/>
      <w:szCs w:val="16"/>
    </w:rPr>
  </w:style>
  <w:style w:type="paragraph" w:styleId="Stopka">
    <w:name w:val="footer"/>
    <w:basedOn w:val="Normalny"/>
    <w:link w:val="StopkaZnak"/>
    <w:uiPriority w:val="99"/>
    <w:unhideWhenUsed/>
    <w:rsid w:val="00F00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0965"/>
    <w:rPr>
      <w:rFonts w:ascii="Times New Roman" w:hAnsi="Times New Roman"/>
      <w:sz w:val="24"/>
    </w:rPr>
  </w:style>
  <w:style w:type="character" w:customStyle="1" w:styleId="AkapitzlistZnak">
    <w:name w:val="Akapit z listą Znak"/>
    <w:aliases w:val="Normal Znak,Akapit z listą3 Znak,Akapit z listą2 Znak,Wypunktowanie Znak,L1 Znak,Numerowanie Znak,Akapit z listą5 Znak,T_SZ_List Paragraph Znak,normalny tekst Znak,Preambuła Znak,CW_Lista Znak,List Paragraph Znak,2 heading Znak"/>
    <w:link w:val="Akapitzlist"/>
    <w:uiPriority w:val="99"/>
    <w:qFormat/>
    <w:locked/>
    <w:rsid w:val="003045E1"/>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10</Pages>
  <Words>3660</Words>
  <Characters>21963</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Mazanka</dc:creator>
  <cp:keywords/>
  <dc:description/>
  <cp:lastModifiedBy>Magdalena Mazanka</cp:lastModifiedBy>
  <cp:revision>28</cp:revision>
  <cp:lastPrinted>2023-02-07T08:10:00Z</cp:lastPrinted>
  <dcterms:created xsi:type="dcterms:W3CDTF">2023-02-03T06:34:00Z</dcterms:created>
  <dcterms:modified xsi:type="dcterms:W3CDTF">2023-02-07T08:20:00Z</dcterms:modified>
</cp:coreProperties>
</file>