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34A7" w14:textId="1834CC7B" w:rsidR="00F00965" w:rsidRPr="00200522" w:rsidRDefault="00F00965" w:rsidP="0019079B">
      <w:pPr>
        <w:spacing w:after="0"/>
        <w:ind w:left="993" w:hanging="993"/>
        <w:contextualSpacing/>
        <w:jc w:val="right"/>
        <w:rPr>
          <w:rFonts w:asciiTheme="majorHAnsi" w:hAnsiTheme="majorHAnsi" w:cstheme="majorHAnsi"/>
          <w:sz w:val="22"/>
        </w:rPr>
      </w:pPr>
      <w:r>
        <w:rPr>
          <w:rFonts w:asciiTheme="majorHAnsi" w:hAnsiTheme="majorHAnsi" w:cstheme="majorHAnsi"/>
          <w:sz w:val="22"/>
        </w:rPr>
        <w:t xml:space="preserve">Kraków, dnia </w:t>
      </w:r>
      <w:r w:rsidR="00D228F6">
        <w:rPr>
          <w:rFonts w:asciiTheme="majorHAnsi" w:hAnsiTheme="majorHAnsi" w:cstheme="majorHAnsi"/>
          <w:sz w:val="22"/>
        </w:rPr>
        <w:t>07</w:t>
      </w:r>
      <w:r w:rsidRPr="00200522">
        <w:rPr>
          <w:rFonts w:asciiTheme="majorHAnsi" w:hAnsiTheme="majorHAnsi" w:cstheme="majorHAnsi"/>
          <w:sz w:val="22"/>
        </w:rPr>
        <w:t>.0</w:t>
      </w:r>
      <w:r>
        <w:rPr>
          <w:rFonts w:asciiTheme="majorHAnsi" w:hAnsiTheme="majorHAnsi" w:cstheme="majorHAnsi"/>
          <w:sz w:val="22"/>
        </w:rPr>
        <w:t>2</w:t>
      </w:r>
      <w:r w:rsidRPr="00200522">
        <w:rPr>
          <w:rFonts w:asciiTheme="majorHAnsi" w:hAnsiTheme="majorHAnsi" w:cstheme="majorHAnsi"/>
          <w:sz w:val="22"/>
        </w:rPr>
        <w:t>.202</w:t>
      </w:r>
      <w:r w:rsidR="00ED4846">
        <w:rPr>
          <w:rFonts w:asciiTheme="majorHAnsi" w:hAnsiTheme="majorHAnsi" w:cstheme="majorHAnsi"/>
          <w:sz w:val="22"/>
        </w:rPr>
        <w:t>3</w:t>
      </w:r>
      <w:r w:rsidRPr="00200522">
        <w:rPr>
          <w:rFonts w:asciiTheme="majorHAnsi" w:hAnsiTheme="majorHAnsi" w:cstheme="majorHAnsi"/>
          <w:sz w:val="22"/>
        </w:rPr>
        <w:t xml:space="preserve"> r. </w:t>
      </w:r>
    </w:p>
    <w:p w14:paraId="7ED1BFC8" w14:textId="77777777" w:rsidR="00F00965" w:rsidRPr="00200522" w:rsidRDefault="00F00965" w:rsidP="006341C9">
      <w:pPr>
        <w:spacing w:after="0"/>
        <w:contextualSpacing/>
        <w:jc w:val="both"/>
        <w:rPr>
          <w:rFonts w:asciiTheme="majorHAnsi" w:eastAsia="Calibri" w:hAnsiTheme="majorHAnsi" w:cstheme="majorHAnsi"/>
          <w:b/>
          <w:sz w:val="22"/>
        </w:rPr>
      </w:pPr>
    </w:p>
    <w:p w14:paraId="4FB7690C" w14:textId="09D1B060" w:rsidR="00F00965" w:rsidRPr="00200522" w:rsidRDefault="00F00965" w:rsidP="00BA7FB7">
      <w:pPr>
        <w:spacing w:after="0"/>
        <w:contextualSpacing/>
        <w:jc w:val="center"/>
        <w:rPr>
          <w:rFonts w:asciiTheme="majorHAnsi" w:eastAsia="Calibri" w:hAnsiTheme="majorHAnsi" w:cstheme="majorHAnsi"/>
          <w:b/>
          <w:sz w:val="22"/>
        </w:rPr>
      </w:pPr>
      <w:r w:rsidRPr="00200522">
        <w:rPr>
          <w:rFonts w:asciiTheme="majorHAnsi" w:eastAsia="Calibri" w:hAnsiTheme="majorHAnsi" w:cstheme="majorHAnsi"/>
          <w:b/>
          <w:sz w:val="22"/>
        </w:rPr>
        <w:t>WYJAŚNIENIE TREŚCI SPECYFIKACJI WARUNKÓW ZAMÓWIENIA</w:t>
      </w:r>
    </w:p>
    <w:p w14:paraId="4A45C1E8" w14:textId="77777777" w:rsidR="00F00965" w:rsidRPr="00200522" w:rsidRDefault="00F00965" w:rsidP="0019079B">
      <w:pPr>
        <w:spacing w:after="0"/>
        <w:contextualSpacing/>
        <w:jc w:val="center"/>
        <w:rPr>
          <w:rFonts w:asciiTheme="majorHAnsi" w:eastAsia="Calibri" w:hAnsiTheme="majorHAnsi" w:cstheme="majorHAnsi"/>
          <w:b/>
          <w:sz w:val="22"/>
        </w:rPr>
      </w:pPr>
      <w:r w:rsidRPr="00200522">
        <w:rPr>
          <w:rFonts w:asciiTheme="majorHAnsi" w:eastAsia="Calibri" w:hAnsiTheme="majorHAnsi" w:cstheme="majorHAnsi"/>
          <w:b/>
          <w:sz w:val="22"/>
        </w:rPr>
        <w:t>ORAZ MODYFIKACJA TREŚCI SWZ</w:t>
      </w:r>
    </w:p>
    <w:p w14:paraId="712CC53C" w14:textId="77777777" w:rsidR="00F00965" w:rsidRPr="00200522" w:rsidRDefault="00F00965" w:rsidP="006341C9">
      <w:pPr>
        <w:spacing w:after="0"/>
        <w:contextualSpacing/>
        <w:jc w:val="both"/>
        <w:rPr>
          <w:rFonts w:asciiTheme="majorHAnsi" w:eastAsia="Calibri" w:hAnsiTheme="majorHAnsi" w:cstheme="majorHAnsi"/>
          <w:b/>
          <w:sz w:val="22"/>
        </w:rPr>
      </w:pPr>
    </w:p>
    <w:p w14:paraId="5D977479" w14:textId="77777777" w:rsidR="00F00965" w:rsidRPr="00200522" w:rsidRDefault="00F00965" w:rsidP="006341C9">
      <w:pPr>
        <w:spacing w:after="0"/>
        <w:ind w:left="851" w:hanging="851"/>
        <w:contextualSpacing/>
        <w:jc w:val="both"/>
        <w:rPr>
          <w:rFonts w:asciiTheme="majorHAnsi" w:hAnsiTheme="majorHAnsi" w:cstheme="majorHAnsi"/>
          <w:sz w:val="22"/>
        </w:rPr>
      </w:pPr>
    </w:p>
    <w:p w14:paraId="165C3288" w14:textId="38A3C91F" w:rsidR="00F00965" w:rsidRPr="00200522" w:rsidRDefault="00F00965" w:rsidP="006341C9">
      <w:pPr>
        <w:spacing w:after="0"/>
        <w:ind w:left="851" w:hanging="851"/>
        <w:contextualSpacing/>
        <w:jc w:val="both"/>
        <w:rPr>
          <w:rFonts w:asciiTheme="majorHAnsi" w:hAnsiTheme="majorHAnsi" w:cstheme="majorHAnsi"/>
          <w:sz w:val="22"/>
        </w:rPr>
      </w:pPr>
      <w:r w:rsidRPr="00200522">
        <w:rPr>
          <w:rFonts w:asciiTheme="majorHAnsi" w:hAnsiTheme="majorHAnsi" w:cstheme="majorHAnsi"/>
          <w:sz w:val="22"/>
        </w:rPr>
        <w:t>dotyczy:</w:t>
      </w:r>
      <w:r w:rsidRPr="00200522">
        <w:rPr>
          <w:rFonts w:asciiTheme="majorHAnsi" w:hAnsiTheme="majorHAnsi" w:cstheme="majorHAnsi"/>
          <w:sz w:val="22"/>
        </w:rPr>
        <w:tab/>
      </w:r>
      <w:bookmarkStart w:id="0" w:name="_Hlk126646704"/>
      <w:r w:rsidRPr="00200522">
        <w:rPr>
          <w:rFonts w:asciiTheme="majorHAnsi" w:hAnsiTheme="majorHAnsi" w:cstheme="majorHAnsi"/>
          <w:sz w:val="22"/>
        </w:rPr>
        <w:t>postępowania o udzielenie zamówienia publicznego prowadzonego w trybie przetargu nieograniczonego o</w:t>
      </w:r>
      <w:r>
        <w:rPr>
          <w:rFonts w:asciiTheme="majorHAnsi" w:hAnsiTheme="majorHAnsi" w:cstheme="majorHAnsi"/>
          <w:sz w:val="22"/>
        </w:rPr>
        <w:t> </w:t>
      </w:r>
      <w:r w:rsidRPr="00200522">
        <w:rPr>
          <w:rFonts w:asciiTheme="majorHAnsi" w:hAnsiTheme="majorHAnsi" w:cstheme="majorHAnsi"/>
          <w:sz w:val="22"/>
        </w:rPr>
        <w:t xml:space="preserve">wartości szacunkowej przekraczającej wyrażoną w złotych równowartość 215 000 euro na </w:t>
      </w:r>
      <w:r w:rsidRPr="00200522">
        <w:rPr>
          <w:rFonts w:asciiTheme="majorHAnsi" w:hAnsiTheme="majorHAnsi" w:cstheme="majorHAnsi"/>
          <w:b/>
          <w:sz w:val="22"/>
        </w:rPr>
        <w:t>„</w:t>
      </w:r>
      <w:r w:rsidR="00ED4846" w:rsidRPr="00ED4846">
        <w:rPr>
          <w:rFonts w:asciiTheme="majorHAnsi" w:hAnsiTheme="majorHAnsi" w:cstheme="majorHAnsi"/>
          <w:b/>
          <w:sz w:val="22"/>
        </w:rPr>
        <w:t>Zakup wraz z dostawą do siedziby Zamawiającego benzyn bezołowiowych dla Miejskiego Przedsiębiorstwa Oczyszczania Sp. z o.o. w Krakowie</w:t>
      </w:r>
      <w:r w:rsidRPr="00200522">
        <w:rPr>
          <w:rFonts w:asciiTheme="majorHAnsi" w:hAnsiTheme="majorHAnsi" w:cstheme="majorHAnsi"/>
          <w:b/>
          <w:sz w:val="22"/>
        </w:rPr>
        <w:t>”</w:t>
      </w:r>
      <w:r w:rsidRPr="00200522">
        <w:rPr>
          <w:rFonts w:asciiTheme="majorHAnsi" w:hAnsiTheme="majorHAnsi" w:cstheme="majorHAnsi"/>
          <w:sz w:val="22"/>
        </w:rPr>
        <w:t xml:space="preserve"> – nr sprawy TZ/TT/2</w:t>
      </w:r>
      <w:r w:rsidR="00ED4846">
        <w:rPr>
          <w:rFonts w:asciiTheme="majorHAnsi" w:hAnsiTheme="majorHAnsi" w:cstheme="majorHAnsi"/>
          <w:sz w:val="22"/>
        </w:rPr>
        <w:t>8</w:t>
      </w:r>
      <w:r w:rsidRPr="00200522">
        <w:rPr>
          <w:rFonts w:asciiTheme="majorHAnsi" w:hAnsiTheme="majorHAnsi" w:cstheme="majorHAnsi"/>
          <w:sz w:val="22"/>
        </w:rPr>
        <w:t>/202</w:t>
      </w:r>
      <w:r w:rsidR="00ED4846">
        <w:rPr>
          <w:rFonts w:asciiTheme="majorHAnsi" w:hAnsiTheme="majorHAnsi" w:cstheme="majorHAnsi"/>
          <w:sz w:val="22"/>
        </w:rPr>
        <w:t>2</w:t>
      </w:r>
      <w:bookmarkEnd w:id="0"/>
      <w:r w:rsidRPr="00200522">
        <w:rPr>
          <w:rFonts w:asciiTheme="majorHAnsi" w:hAnsiTheme="majorHAnsi" w:cstheme="majorHAnsi"/>
          <w:sz w:val="22"/>
        </w:rPr>
        <w:t>.</w:t>
      </w:r>
    </w:p>
    <w:p w14:paraId="6A0B4673" w14:textId="5C455C48" w:rsidR="00F00965" w:rsidRDefault="00F00965" w:rsidP="006341C9">
      <w:pPr>
        <w:spacing w:after="0"/>
        <w:contextualSpacing/>
        <w:jc w:val="both"/>
        <w:rPr>
          <w:rFonts w:asciiTheme="majorHAnsi" w:hAnsiTheme="majorHAnsi" w:cstheme="majorHAnsi"/>
          <w:sz w:val="22"/>
        </w:rPr>
      </w:pPr>
    </w:p>
    <w:p w14:paraId="6BF23049" w14:textId="77777777" w:rsidR="000112E0" w:rsidRPr="00200522" w:rsidRDefault="000112E0" w:rsidP="006341C9">
      <w:pPr>
        <w:spacing w:after="0"/>
        <w:contextualSpacing/>
        <w:jc w:val="both"/>
        <w:rPr>
          <w:rFonts w:asciiTheme="majorHAnsi" w:hAnsiTheme="majorHAnsi" w:cstheme="majorHAnsi"/>
          <w:sz w:val="22"/>
        </w:rPr>
      </w:pPr>
    </w:p>
    <w:p w14:paraId="3E2AEB2B" w14:textId="77777777" w:rsidR="001C4D13" w:rsidRPr="00D228F6" w:rsidRDefault="001C4D13" w:rsidP="001C4D13">
      <w:pPr>
        <w:spacing w:after="0"/>
        <w:ind w:firstLine="851"/>
        <w:contextualSpacing/>
        <w:jc w:val="both"/>
        <w:rPr>
          <w:rFonts w:asciiTheme="majorHAnsi" w:eastAsia="Calibri" w:hAnsiTheme="majorHAnsi" w:cstheme="majorHAnsi"/>
          <w:sz w:val="22"/>
        </w:rPr>
      </w:pPr>
      <w:bookmarkStart w:id="1" w:name="_Hlk126652668"/>
      <w:r w:rsidRPr="00200522">
        <w:rPr>
          <w:rFonts w:asciiTheme="majorHAnsi" w:eastAsia="Calibri" w:hAnsiTheme="majorHAnsi" w:cstheme="majorHAnsi"/>
          <w:sz w:val="22"/>
        </w:rPr>
        <w:t>Zamawiający informuje, iż w dni</w:t>
      </w:r>
      <w:r>
        <w:rPr>
          <w:rFonts w:asciiTheme="majorHAnsi" w:eastAsia="Calibri" w:hAnsiTheme="majorHAnsi" w:cstheme="majorHAnsi"/>
          <w:sz w:val="22"/>
        </w:rPr>
        <w:t>u</w:t>
      </w:r>
      <w:r w:rsidRPr="00200522">
        <w:rPr>
          <w:rFonts w:asciiTheme="majorHAnsi" w:eastAsia="Calibri" w:hAnsiTheme="majorHAnsi" w:cstheme="majorHAnsi"/>
          <w:sz w:val="22"/>
        </w:rPr>
        <w:t xml:space="preserve"> </w:t>
      </w:r>
      <w:r>
        <w:rPr>
          <w:rFonts w:asciiTheme="majorHAnsi" w:eastAsia="Calibri" w:hAnsiTheme="majorHAnsi" w:cstheme="majorHAnsi"/>
          <w:sz w:val="22"/>
        </w:rPr>
        <w:t>31</w:t>
      </w:r>
      <w:r w:rsidRPr="00200522">
        <w:rPr>
          <w:rFonts w:asciiTheme="majorHAnsi" w:eastAsia="Calibri" w:hAnsiTheme="majorHAnsi" w:cstheme="majorHAnsi"/>
          <w:sz w:val="22"/>
        </w:rPr>
        <w:t>.01.202</w:t>
      </w:r>
      <w:r>
        <w:rPr>
          <w:rFonts w:asciiTheme="majorHAnsi" w:eastAsia="Calibri" w:hAnsiTheme="majorHAnsi" w:cstheme="majorHAnsi"/>
          <w:sz w:val="22"/>
        </w:rPr>
        <w:t>3</w:t>
      </w:r>
      <w:r w:rsidRPr="00200522">
        <w:rPr>
          <w:rFonts w:asciiTheme="majorHAnsi" w:eastAsia="Calibri" w:hAnsiTheme="majorHAnsi" w:cstheme="majorHAnsi"/>
          <w:sz w:val="22"/>
        </w:rPr>
        <w:t xml:space="preserve"> r. do siedzi</w:t>
      </w:r>
      <w:r w:rsidRPr="00D228F6">
        <w:rPr>
          <w:rFonts w:asciiTheme="majorHAnsi" w:eastAsia="Calibri" w:hAnsiTheme="majorHAnsi" w:cstheme="majorHAnsi"/>
          <w:sz w:val="22"/>
        </w:rPr>
        <w:t>by Spółki wpłyn</w:t>
      </w:r>
      <w:r>
        <w:rPr>
          <w:rFonts w:asciiTheme="majorHAnsi" w:eastAsia="Calibri" w:hAnsiTheme="majorHAnsi" w:cstheme="majorHAnsi"/>
          <w:sz w:val="22"/>
        </w:rPr>
        <w:t>ął</w:t>
      </w:r>
      <w:r w:rsidRPr="00D228F6">
        <w:rPr>
          <w:rFonts w:asciiTheme="majorHAnsi" w:eastAsia="Calibri" w:hAnsiTheme="majorHAnsi" w:cstheme="majorHAnsi"/>
          <w:sz w:val="22"/>
        </w:rPr>
        <w:t xml:space="preserve"> wnios</w:t>
      </w:r>
      <w:r>
        <w:rPr>
          <w:rFonts w:asciiTheme="majorHAnsi" w:eastAsia="Calibri" w:hAnsiTheme="majorHAnsi" w:cstheme="majorHAnsi"/>
          <w:sz w:val="22"/>
        </w:rPr>
        <w:t>e</w:t>
      </w:r>
      <w:r w:rsidRPr="00D228F6">
        <w:rPr>
          <w:rFonts w:asciiTheme="majorHAnsi" w:eastAsia="Calibri" w:hAnsiTheme="majorHAnsi" w:cstheme="majorHAnsi"/>
          <w:sz w:val="22"/>
        </w:rPr>
        <w:t>k od Wykonawc</w:t>
      </w:r>
      <w:r>
        <w:rPr>
          <w:rFonts w:asciiTheme="majorHAnsi" w:eastAsia="Calibri" w:hAnsiTheme="majorHAnsi" w:cstheme="majorHAnsi"/>
          <w:sz w:val="22"/>
        </w:rPr>
        <w:t>y</w:t>
      </w:r>
      <w:r w:rsidRPr="00D228F6">
        <w:rPr>
          <w:rFonts w:asciiTheme="majorHAnsi" w:eastAsia="Calibri" w:hAnsiTheme="majorHAnsi" w:cstheme="majorHAnsi"/>
          <w:sz w:val="22"/>
        </w:rPr>
        <w:t xml:space="preserve"> o</w:t>
      </w:r>
      <w:r>
        <w:rPr>
          <w:rFonts w:asciiTheme="majorHAnsi" w:eastAsia="Calibri" w:hAnsiTheme="majorHAnsi" w:cstheme="majorHAnsi"/>
        </w:rPr>
        <w:t> </w:t>
      </w:r>
      <w:r w:rsidRPr="00D228F6">
        <w:rPr>
          <w:rFonts w:asciiTheme="majorHAnsi" w:eastAsia="Calibri" w:hAnsiTheme="majorHAnsi" w:cstheme="majorHAnsi"/>
          <w:sz w:val="22"/>
        </w:rPr>
        <w:t>wyjaśnienie treści SWZ. Poniżej treść zapytań oraz treść udzielonych odpowiedzi:</w:t>
      </w:r>
    </w:p>
    <w:p w14:paraId="0F8C9615" w14:textId="77777777" w:rsidR="001C4D13" w:rsidRPr="00D228F6" w:rsidRDefault="001C4D13" w:rsidP="001C4D13">
      <w:pPr>
        <w:spacing w:after="0"/>
        <w:contextualSpacing/>
        <w:jc w:val="both"/>
        <w:rPr>
          <w:rFonts w:asciiTheme="majorHAnsi" w:hAnsiTheme="majorHAnsi" w:cstheme="majorHAnsi"/>
          <w:sz w:val="22"/>
        </w:rPr>
      </w:pPr>
    </w:p>
    <w:p w14:paraId="1F6665B8"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w:t>
      </w:r>
    </w:p>
    <w:p w14:paraId="3658FF43" w14:textId="77777777" w:rsidR="001C4D13" w:rsidRPr="00D228F6" w:rsidRDefault="001C4D13" w:rsidP="001C4D13">
      <w:pPr>
        <w:contextualSpacing/>
        <w:jc w:val="both"/>
        <w:rPr>
          <w:rFonts w:asciiTheme="majorHAnsi" w:hAnsiTheme="majorHAnsi" w:cstheme="majorHAnsi"/>
          <w:b/>
          <w:sz w:val="22"/>
        </w:rPr>
      </w:pPr>
      <w:r w:rsidRPr="00D228F6">
        <w:rPr>
          <w:rFonts w:asciiTheme="majorHAnsi" w:hAnsiTheme="majorHAnsi" w:cstheme="majorHAnsi"/>
          <w:b/>
          <w:sz w:val="22"/>
        </w:rPr>
        <w:t xml:space="preserve">dot. Załącznika nr 2 do SWZ - § 6 ust. 3 projektu umowy </w:t>
      </w:r>
    </w:p>
    <w:p w14:paraId="0F4588C1" w14:textId="77777777" w:rsidR="001C4D13" w:rsidRPr="00D228F6" w:rsidRDefault="001C4D13" w:rsidP="001C4D13">
      <w:pPr>
        <w:contextualSpacing/>
        <w:jc w:val="both"/>
        <w:rPr>
          <w:rFonts w:asciiTheme="majorHAnsi" w:hAnsiTheme="majorHAnsi" w:cstheme="majorHAnsi"/>
          <w:i/>
          <w:sz w:val="22"/>
        </w:rPr>
      </w:pPr>
      <w:r w:rsidRPr="00D228F6">
        <w:rPr>
          <w:rFonts w:asciiTheme="majorHAnsi" w:hAnsiTheme="majorHAnsi" w:cstheme="majorHAnsi"/>
          <w:sz w:val="22"/>
        </w:rPr>
        <w:t xml:space="preserve">Wykonawca opowiada się za zmianą postanowienia § 6 ust. 3 projektu umowy w ten sposób, aby za datę płatności uważać datę uznania rachunku bankowego Wykonawcy, gdyż nie jest wiadome, kiedy bank Zamawiającego dokona przelewu na konto Wykonawcy. W celu wyeliminowania nieporozumień w toku współpracy handlowej, proponuję się poniższe brzmienie komentowanego postanowienia, tj.: </w:t>
      </w:r>
      <w:r w:rsidRPr="00D228F6">
        <w:rPr>
          <w:rFonts w:asciiTheme="majorHAnsi" w:hAnsiTheme="majorHAnsi" w:cstheme="majorHAnsi"/>
          <w:i/>
          <w:sz w:val="22"/>
        </w:rPr>
        <w:t xml:space="preserve">Za termin zapłaty uznaje się dzień, </w:t>
      </w:r>
      <w:r w:rsidRPr="00D228F6">
        <w:rPr>
          <w:rFonts w:asciiTheme="majorHAnsi" w:hAnsiTheme="majorHAnsi" w:cstheme="majorHAnsi"/>
          <w:i/>
          <w:strike/>
          <w:sz w:val="22"/>
        </w:rPr>
        <w:t>w którym bank Zamawiającego</w:t>
      </w:r>
      <w:r w:rsidRPr="00D228F6">
        <w:rPr>
          <w:rFonts w:asciiTheme="majorHAnsi" w:hAnsiTheme="majorHAnsi" w:cstheme="majorHAnsi"/>
          <w:i/>
          <w:sz w:val="22"/>
        </w:rPr>
        <w:t xml:space="preserve"> </w:t>
      </w:r>
      <w:r w:rsidRPr="00D228F6">
        <w:rPr>
          <w:rFonts w:asciiTheme="majorHAnsi" w:hAnsiTheme="majorHAnsi" w:cstheme="majorHAnsi"/>
          <w:b/>
          <w:i/>
          <w:sz w:val="22"/>
        </w:rPr>
        <w:t>uznania rachunku bankowego Wykonawcy</w:t>
      </w:r>
      <w:r w:rsidRPr="00D228F6">
        <w:rPr>
          <w:rFonts w:asciiTheme="majorHAnsi" w:hAnsiTheme="majorHAnsi" w:cstheme="majorHAnsi"/>
          <w:i/>
          <w:sz w:val="22"/>
        </w:rPr>
        <w:t xml:space="preserve">, </w:t>
      </w:r>
      <w:r w:rsidRPr="00D228F6">
        <w:rPr>
          <w:rFonts w:asciiTheme="majorHAnsi" w:hAnsiTheme="majorHAnsi" w:cstheme="majorHAnsi"/>
          <w:b/>
          <w:i/>
          <w:sz w:val="22"/>
        </w:rPr>
        <w:t>na który Zamawiający dokona przelewu</w:t>
      </w:r>
      <w:r w:rsidRPr="00D228F6">
        <w:rPr>
          <w:rFonts w:asciiTheme="majorHAnsi" w:hAnsiTheme="majorHAnsi" w:cstheme="majorHAnsi"/>
          <w:i/>
          <w:sz w:val="22"/>
        </w:rPr>
        <w:t xml:space="preserve"> </w:t>
      </w:r>
      <w:r w:rsidRPr="00D228F6">
        <w:rPr>
          <w:rFonts w:asciiTheme="majorHAnsi" w:hAnsiTheme="majorHAnsi" w:cstheme="majorHAnsi"/>
          <w:i/>
          <w:strike/>
          <w:sz w:val="22"/>
        </w:rPr>
        <w:t>na wskazany w treści faktury rachunek bankowy Wykonawcy</w:t>
      </w:r>
      <w:r w:rsidRPr="00D228F6">
        <w:rPr>
          <w:rFonts w:asciiTheme="majorHAnsi" w:hAnsiTheme="majorHAnsi" w:cstheme="majorHAnsi"/>
          <w:i/>
          <w:sz w:val="22"/>
        </w:rPr>
        <w:t xml:space="preserve"> kwoty wynikającej z faktury. </w:t>
      </w:r>
    </w:p>
    <w:p w14:paraId="799C1EAA" w14:textId="77777777" w:rsidR="001C4D13" w:rsidRPr="00D228F6" w:rsidRDefault="001C4D13" w:rsidP="001C4D13">
      <w:pPr>
        <w:spacing w:after="0"/>
        <w:contextualSpacing/>
        <w:jc w:val="both"/>
        <w:rPr>
          <w:rFonts w:asciiTheme="majorHAnsi" w:hAnsiTheme="majorHAnsi" w:cstheme="majorHAnsi"/>
          <w:b/>
          <w:sz w:val="22"/>
        </w:rPr>
      </w:pPr>
    </w:p>
    <w:p w14:paraId="755155B1"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w:t>
      </w:r>
    </w:p>
    <w:p w14:paraId="4C5163E8" w14:textId="77777777" w:rsidR="001C4D13" w:rsidRPr="00D228F6" w:rsidRDefault="001C4D13" w:rsidP="001C4D13">
      <w:pPr>
        <w:contextualSpacing/>
        <w:jc w:val="both"/>
        <w:rPr>
          <w:rFonts w:asciiTheme="majorHAnsi" w:hAnsiTheme="majorHAnsi" w:cstheme="majorHAnsi"/>
          <w:strike/>
          <w:sz w:val="22"/>
        </w:rPr>
      </w:pPr>
      <w:r w:rsidRPr="00D228F6">
        <w:rPr>
          <w:rFonts w:asciiTheme="majorHAnsi" w:hAnsiTheme="majorHAnsi" w:cstheme="majorHAnsi"/>
          <w:sz w:val="22"/>
        </w:rPr>
        <w:t>Zamawiający nie wyraża zgody na proponowaną przez Wykonawcę modyfikację treści SWZ.</w:t>
      </w:r>
    </w:p>
    <w:p w14:paraId="697297D1" w14:textId="77777777" w:rsidR="001C4D13" w:rsidRPr="00D228F6" w:rsidRDefault="001C4D13" w:rsidP="001C4D13">
      <w:pPr>
        <w:contextualSpacing/>
        <w:jc w:val="both"/>
        <w:rPr>
          <w:rFonts w:asciiTheme="majorHAnsi" w:hAnsiTheme="majorHAnsi" w:cstheme="majorHAnsi"/>
          <w:strike/>
          <w:sz w:val="22"/>
        </w:rPr>
      </w:pPr>
    </w:p>
    <w:p w14:paraId="6C371347"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2:</w:t>
      </w:r>
    </w:p>
    <w:p w14:paraId="17EB6948" w14:textId="77777777" w:rsidR="001C4D13" w:rsidRPr="00D228F6" w:rsidRDefault="001C4D13" w:rsidP="001C4D13">
      <w:pPr>
        <w:contextualSpacing/>
        <w:jc w:val="both"/>
        <w:rPr>
          <w:rFonts w:asciiTheme="majorHAnsi" w:hAnsiTheme="majorHAnsi" w:cstheme="majorHAnsi"/>
          <w:b/>
          <w:sz w:val="22"/>
        </w:rPr>
      </w:pPr>
      <w:r w:rsidRPr="00D228F6">
        <w:rPr>
          <w:rFonts w:asciiTheme="majorHAnsi" w:hAnsiTheme="majorHAnsi" w:cstheme="majorHAnsi"/>
          <w:b/>
          <w:sz w:val="22"/>
        </w:rPr>
        <w:t xml:space="preserve">dot. Załącznika nr 2 do SWZ - § 6 ust. 5 projektu umowy </w:t>
      </w:r>
    </w:p>
    <w:p w14:paraId="3D32A495"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Wykonawca wnosi o wykreślenie postanowienia § 6 ust. 5 projektu umowy w całości. W ocenie Wykonawcy takie uprawnienie przyznane Zamawiającemu wiąże się w istocie z odmową zapłaty i przedłużeniem całego procesu, co przy niezmienionym brzmieniu § 6 ust. 2 projektu umowy i w przypadku realizacji dostawy w sposób należyty, uznać należy za nieprawidłową praktykę.</w:t>
      </w:r>
    </w:p>
    <w:p w14:paraId="5AE0AF29" w14:textId="77777777" w:rsidR="001C4D13" w:rsidRPr="00D228F6" w:rsidRDefault="001C4D13" w:rsidP="001C4D13">
      <w:pPr>
        <w:spacing w:after="0"/>
        <w:contextualSpacing/>
        <w:jc w:val="both"/>
        <w:rPr>
          <w:rFonts w:asciiTheme="majorHAnsi" w:hAnsiTheme="majorHAnsi" w:cstheme="majorHAnsi"/>
          <w:b/>
          <w:sz w:val="22"/>
        </w:rPr>
      </w:pPr>
    </w:p>
    <w:p w14:paraId="78AC9939"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w:t>
      </w:r>
    </w:p>
    <w:p w14:paraId="107F1E0A" w14:textId="77777777" w:rsidR="001C4D13" w:rsidRPr="00D228F6" w:rsidRDefault="001C4D13" w:rsidP="001C4D13">
      <w:pPr>
        <w:contextualSpacing/>
        <w:jc w:val="both"/>
        <w:rPr>
          <w:rFonts w:asciiTheme="majorHAnsi" w:hAnsiTheme="majorHAnsi" w:cstheme="majorHAnsi"/>
          <w:strike/>
          <w:sz w:val="22"/>
        </w:rPr>
      </w:pPr>
      <w:r w:rsidRPr="00D228F6">
        <w:rPr>
          <w:rFonts w:asciiTheme="majorHAnsi" w:hAnsiTheme="majorHAnsi" w:cstheme="majorHAnsi"/>
          <w:sz w:val="22"/>
        </w:rPr>
        <w:t>Zamawiający nie wyraża zgody na proponowaną przez Wykonawcę modyfikację treści SWZ.</w:t>
      </w:r>
    </w:p>
    <w:p w14:paraId="77B022B2" w14:textId="77777777" w:rsidR="001C4D13" w:rsidRPr="00D228F6" w:rsidRDefault="001C4D13" w:rsidP="001C4D13">
      <w:pPr>
        <w:spacing w:after="0"/>
        <w:contextualSpacing/>
        <w:jc w:val="both"/>
        <w:rPr>
          <w:rFonts w:asciiTheme="majorHAnsi" w:hAnsiTheme="majorHAnsi" w:cstheme="majorHAnsi"/>
          <w:b/>
          <w:sz w:val="22"/>
        </w:rPr>
      </w:pPr>
    </w:p>
    <w:p w14:paraId="3B30084A"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3:</w:t>
      </w:r>
    </w:p>
    <w:p w14:paraId="3CBAE203" w14:textId="77777777" w:rsidR="001C4D13" w:rsidRPr="00D228F6" w:rsidRDefault="001C4D13" w:rsidP="001C4D13">
      <w:pPr>
        <w:contextualSpacing/>
        <w:jc w:val="both"/>
        <w:rPr>
          <w:rFonts w:asciiTheme="majorHAnsi" w:hAnsiTheme="majorHAnsi" w:cstheme="majorHAnsi"/>
          <w:b/>
          <w:sz w:val="22"/>
        </w:rPr>
      </w:pPr>
      <w:r w:rsidRPr="00D228F6">
        <w:rPr>
          <w:rFonts w:asciiTheme="majorHAnsi" w:hAnsiTheme="majorHAnsi" w:cstheme="majorHAnsi"/>
          <w:b/>
          <w:sz w:val="22"/>
        </w:rPr>
        <w:t xml:space="preserve">dot. Załącznika nr 2 do SWZ - § 6 ust. 9 projektu umowy </w:t>
      </w:r>
    </w:p>
    <w:p w14:paraId="687D72D7" w14:textId="77777777" w:rsidR="001C4D13" w:rsidRPr="00D228F6" w:rsidRDefault="001C4D13" w:rsidP="001C4D13">
      <w:pPr>
        <w:contextualSpacing/>
        <w:jc w:val="both"/>
        <w:rPr>
          <w:rFonts w:asciiTheme="majorHAnsi" w:hAnsiTheme="majorHAnsi" w:cstheme="majorHAnsi"/>
          <w:b/>
          <w:sz w:val="22"/>
        </w:rPr>
      </w:pPr>
      <w:r w:rsidRPr="00D228F6">
        <w:rPr>
          <w:rFonts w:asciiTheme="majorHAnsi" w:hAnsiTheme="majorHAnsi" w:cstheme="majorHAnsi"/>
          <w:sz w:val="22"/>
        </w:rPr>
        <w:t>Wykonawca wyjaśnia, że na gruncie przepisów art. 509 § 1 ustawy z dnia 23 kwietnia 1964 roku – Kodeks cywilny (</w:t>
      </w:r>
      <w:proofErr w:type="spellStart"/>
      <w:r>
        <w:rPr>
          <w:rFonts w:asciiTheme="majorHAnsi" w:hAnsiTheme="majorHAnsi" w:cstheme="majorHAnsi"/>
        </w:rPr>
        <w:t>t.j</w:t>
      </w:r>
      <w:proofErr w:type="spellEnd"/>
      <w:r>
        <w:rPr>
          <w:rFonts w:asciiTheme="majorHAnsi" w:hAnsiTheme="majorHAnsi" w:cstheme="majorHAnsi"/>
        </w:rPr>
        <w:t xml:space="preserve">. Dz.U. z 2020 r. poz. 1740 ze </w:t>
      </w:r>
      <w:proofErr w:type="spellStart"/>
      <w:r>
        <w:rPr>
          <w:rFonts w:asciiTheme="majorHAnsi" w:hAnsiTheme="majorHAnsi" w:cstheme="majorHAnsi"/>
        </w:rPr>
        <w:t>zm</w:t>
      </w:r>
      <w:proofErr w:type="spellEnd"/>
      <w:r w:rsidRPr="00D228F6">
        <w:rPr>
          <w:rFonts w:asciiTheme="majorHAnsi" w:hAnsiTheme="majorHAnsi" w:cstheme="majorHAnsi"/>
          <w:sz w:val="22"/>
        </w:rPr>
        <w:t xml:space="preserve">) co do zasady wierzyciel może bez zgody dłużnika przenieść wierzytelność na osobę trzecią (przelew). Zważywszy na okoliczność, iż Wykonawca może zawierać inne umowy niż tylko umowy kredytowe zadośćuczynienie określonemu przez Zamawiającego obowiązkowi może rodzić trudności i wydłużać planowane przez Wykonawcę działania, a też – w razie braku zgody Zamawiającego – narażać Wykonawcę na daleko idące szkody. Stąd też Wykonawca wnosi o wykreślenie postanowienia w całości. </w:t>
      </w:r>
    </w:p>
    <w:p w14:paraId="2FAB9592" w14:textId="77777777" w:rsidR="001C4D13" w:rsidRDefault="001C4D13" w:rsidP="001C4D13">
      <w:pPr>
        <w:spacing w:after="0"/>
        <w:contextualSpacing/>
        <w:jc w:val="both"/>
        <w:rPr>
          <w:rFonts w:asciiTheme="majorHAnsi" w:hAnsiTheme="majorHAnsi" w:cstheme="majorHAnsi"/>
          <w:b/>
        </w:rPr>
      </w:pPr>
    </w:p>
    <w:p w14:paraId="6495D85B"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lastRenderedPageBreak/>
        <w:t>Treść odpowiedzi na zapytanie nr 3:</w:t>
      </w:r>
    </w:p>
    <w:p w14:paraId="6399FE7D" w14:textId="77777777" w:rsidR="001C4D13" w:rsidRPr="00D228F6" w:rsidRDefault="001C4D13" w:rsidP="001C4D13">
      <w:pPr>
        <w:contextualSpacing/>
        <w:jc w:val="both"/>
        <w:rPr>
          <w:rFonts w:asciiTheme="majorHAnsi" w:hAnsiTheme="majorHAnsi" w:cstheme="majorHAnsi"/>
          <w:strike/>
          <w:sz w:val="22"/>
        </w:rPr>
      </w:pPr>
      <w:r w:rsidRPr="00D228F6">
        <w:rPr>
          <w:rFonts w:asciiTheme="majorHAnsi" w:hAnsiTheme="majorHAnsi" w:cstheme="majorHAnsi"/>
          <w:sz w:val="22"/>
        </w:rPr>
        <w:t>Zamawiający nie wyraża zgody na proponowaną przez Wykonawcę modyfikację treści SWZ.</w:t>
      </w:r>
    </w:p>
    <w:p w14:paraId="25C4DCAD" w14:textId="77777777" w:rsidR="001C4D13" w:rsidRDefault="001C4D13" w:rsidP="001C4D13">
      <w:pPr>
        <w:autoSpaceDE w:val="0"/>
        <w:autoSpaceDN w:val="0"/>
        <w:adjustRightInd w:val="0"/>
        <w:spacing w:after="0"/>
        <w:contextualSpacing/>
        <w:jc w:val="both"/>
        <w:rPr>
          <w:rFonts w:asciiTheme="majorHAnsi" w:hAnsiTheme="majorHAnsi" w:cstheme="majorHAnsi"/>
          <w:b/>
        </w:rPr>
      </w:pPr>
    </w:p>
    <w:p w14:paraId="0C529578"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4:</w:t>
      </w:r>
    </w:p>
    <w:p w14:paraId="573CCE0C" w14:textId="77777777" w:rsidR="001C4D13" w:rsidRPr="00D228F6" w:rsidRDefault="001C4D13" w:rsidP="001C4D13">
      <w:pPr>
        <w:contextualSpacing/>
        <w:jc w:val="both"/>
        <w:rPr>
          <w:rFonts w:asciiTheme="majorHAnsi" w:hAnsiTheme="majorHAnsi" w:cstheme="majorHAnsi"/>
          <w:b/>
          <w:sz w:val="22"/>
        </w:rPr>
      </w:pPr>
      <w:r w:rsidRPr="00D228F6">
        <w:rPr>
          <w:rFonts w:asciiTheme="majorHAnsi" w:hAnsiTheme="majorHAnsi" w:cstheme="majorHAnsi"/>
          <w:b/>
          <w:sz w:val="22"/>
        </w:rPr>
        <w:t xml:space="preserve">dot. Załącznika nr 2 do SWZ - § 7 ust. 1 projektu umowy </w:t>
      </w:r>
    </w:p>
    <w:p w14:paraId="52B977B4"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Wykonawca wnosi o modyfikację postanowień umownych określonych w § 7 ust. 1 projektu umowy. W ocenie Wykonawcy zastrzeżone kary umowne są rażąco wysokie z perspektywy zakresu, specyfiki przedmiotu zamówienia oraz wartości umowy.</w:t>
      </w:r>
    </w:p>
    <w:p w14:paraId="303209F6"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Stąd też Wykonawca proponuje poniższe zmiany do brzmienia § 7 ust. 1 projektu umowy, tj.:</w:t>
      </w:r>
    </w:p>
    <w:p w14:paraId="0AB4E67B" w14:textId="77777777" w:rsidR="001C4D13" w:rsidRPr="00D228F6" w:rsidRDefault="001C4D13" w:rsidP="001C4D13">
      <w:pPr>
        <w:pStyle w:val="Akapitzlist"/>
        <w:numPr>
          <w:ilvl w:val="0"/>
          <w:numId w:val="1"/>
        </w:numPr>
        <w:suppressAutoHyphens/>
        <w:spacing w:line="276" w:lineRule="auto"/>
        <w:jc w:val="both"/>
        <w:rPr>
          <w:rFonts w:asciiTheme="majorHAnsi" w:hAnsiTheme="majorHAnsi" w:cstheme="majorHAnsi"/>
          <w:sz w:val="22"/>
          <w:szCs w:val="22"/>
        </w:rPr>
      </w:pPr>
      <w:r w:rsidRPr="00D228F6">
        <w:rPr>
          <w:rFonts w:asciiTheme="majorHAnsi" w:hAnsiTheme="majorHAnsi" w:cstheme="majorHAnsi"/>
          <w:sz w:val="22"/>
          <w:szCs w:val="22"/>
        </w:rPr>
        <w:t>zmniejszenie wysokości kar umownych w następujący sposób:</w:t>
      </w:r>
    </w:p>
    <w:p w14:paraId="58FAB46E" w14:textId="77777777" w:rsidR="001C4D13" w:rsidRPr="00D228F6" w:rsidRDefault="001C4D13" w:rsidP="001C4D13">
      <w:pPr>
        <w:pStyle w:val="Akapitzlist"/>
        <w:numPr>
          <w:ilvl w:val="0"/>
          <w:numId w:val="2"/>
        </w:numPr>
        <w:suppressAutoHyphens/>
        <w:jc w:val="both"/>
        <w:rPr>
          <w:rFonts w:asciiTheme="majorHAnsi" w:hAnsiTheme="majorHAnsi" w:cstheme="majorHAnsi"/>
          <w:sz w:val="22"/>
          <w:szCs w:val="22"/>
        </w:rPr>
      </w:pPr>
      <w:r w:rsidRPr="00D228F6">
        <w:rPr>
          <w:rFonts w:asciiTheme="majorHAnsi" w:hAnsiTheme="majorHAnsi" w:cstheme="majorHAnsi"/>
          <w:sz w:val="22"/>
          <w:szCs w:val="22"/>
        </w:rPr>
        <w:t>w § 7 ust. 1 pkt 1 projektu umowy – z 0,1% na 0,05%,</w:t>
      </w:r>
    </w:p>
    <w:p w14:paraId="24E8BF32" w14:textId="77777777" w:rsidR="001C4D13" w:rsidRPr="00D228F6" w:rsidRDefault="001C4D13" w:rsidP="001C4D13">
      <w:pPr>
        <w:pStyle w:val="Akapitzlist"/>
        <w:numPr>
          <w:ilvl w:val="0"/>
          <w:numId w:val="2"/>
        </w:numPr>
        <w:suppressAutoHyphens/>
        <w:jc w:val="both"/>
        <w:rPr>
          <w:rFonts w:asciiTheme="majorHAnsi" w:hAnsiTheme="majorHAnsi" w:cstheme="majorHAnsi"/>
          <w:sz w:val="22"/>
          <w:szCs w:val="22"/>
        </w:rPr>
      </w:pPr>
      <w:r w:rsidRPr="00D228F6">
        <w:rPr>
          <w:rFonts w:asciiTheme="majorHAnsi" w:hAnsiTheme="majorHAnsi" w:cstheme="majorHAnsi"/>
          <w:sz w:val="22"/>
          <w:szCs w:val="22"/>
        </w:rPr>
        <w:t>w § 7 ust. 1 pkt 2 projektu umowy – z 8% na 4%,</w:t>
      </w:r>
    </w:p>
    <w:p w14:paraId="0FFBB5D6" w14:textId="77777777" w:rsidR="001C4D13" w:rsidRPr="00D228F6" w:rsidRDefault="001C4D13" w:rsidP="001C4D13">
      <w:pPr>
        <w:pStyle w:val="Akapitzlist"/>
        <w:numPr>
          <w:ilvl w:val="0"/>
          <w:numId w:val="2"/>
        </w:numPr>
        <w:suppressAutoHyphens/>
        <w:jc w:val="both"/>
        <w:rPr>
          <w:rFonts w:asciiTheme="majorHAnsi" w:hAnsiTheme="majorHAnsi" w:cstheme="majorHAnsi"/>
          <w:sz w:val="22"/>
          <w:szCs w:val="22"/>
        </w:rPr>
      </w:pPr>
      <w:r w:rsidRPr="00D228F6">
        <w:rPr>
          <w:rFonts w:asciiTheme="majorHAnsi" w:hAnsiTheme="majorHAnsi" w:cstheme="majorHAnsi"/>
          <w:sz w:val="22"/>
          <w:szCs w:val="22"/>
        </w:rPr>
        <w:t>w § 7 ust. 1 pkt 3 projektu umowy – z 10% na 5%,</w:t>
      </w:r>
    </w:p>
    <w:p w14:paraId="467B8FF5" w14:textId="77777777" w:rsidR="001C4D13" w:rsidRPr="00D228F6" w:rsidRDefault="001C4D13" w:rsidP="001C4D13">
      <w:pPr>
        <w:pStyle w:val="Akapitzlist"/>
        <w:numPr>
          <w:ilvl w:val="0"/>
          <w:numId w:val="2"/>
        </w:numPr>
        <w:suppressAutoHyphens/>
        <w:spacing w:line="276" w:lineRule="auto"/>
        <w:jc w:val="both"/>
        <w:rPr>
          <w:rFonts w:asciiTheme="majorHAnsi" w:hAnsiTheme="majorHAnsi" w:cstheme="majorHAnsi"/>
          <w:sz w:val="22"/>
          <w:szCs w:val="22"/>
        </w:rPr>
      </w:pPr>
      <w:r w:rsidRPr="00D228F6">
        <w:rPr>
          <w:rFonts w:asciiTheme="majorHAnsi" w:hAnsiTheme="majorHAnsi" w:cstheme="majorHAnsi"/>
          <w:sz w:val="22"/>
          <w:szCs w:val="22"/>
        </w:rPr>
        <w:t>w § 7 ust. 1 pkt 4 projektu umowy – z 10 000,00 zł na 5 000,00 zł.</w:t>
      </w:r>
    </w:p>
    <w:p w14:paraId="0D4E9335" w14:textId="77777777" w:rsidR="001C4D13" w:rsidRPr="00D228F6" w:rsidRDefault="001C4D13" w:rsidP="001C4D13">
      <w:pPr>
        <w:suppressAutoHyphens/>
        <w:contextualSpacing/>
        <w:jc w:val="both"/>
        <w:rPr>
          <w:rFonts w:asciiTheme="majorHAnsi" w:hAnsiTheme="majorHAnsi" w:cstheme="majorHAnsi"/>
          <w:sz w:val="22"/>
        </w:rPr>
      </w:pPr>
    </w:p>
    <w:p w14:paraId="1A720CA2"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4:</w:t>
      </w:r>
    </w:p>
    <w:p w14:paraId="245B550E"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Zamawiający nie wyraża zgody na proponowaną przez Wykonawcę modyfikację treści SWZ.</w:t>
      </w:r>
    </w:p>
    <w:p w14:paraId="5EDAC862" w14:textId="77777777" w:rsidR="001C4D13" w:rsidRPr="00D228F6" w:rsidRDefault="001C4D13" w:rsidP="001C4D13">
      <w:pPr>
        <w:suppressAutoHyphens/>
        <w:contextualSpacing/>
        <w:jc w:val="both"/>
        <w:rPr>
          <w:rFonts w:asciiTheme="majorHAnsi" w:hAnsiTheme="majorHAnsi" w:cstheme="majorHAnsi"/>
          <w:sz w:val="22"/>
        </w:rPr>
      </w:pPr>
    </w:p>
    <w:p w14:paraId="0A4650B0"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5:</w:t>
      </w:r>
    </w:p>
    <w:p w14:paraId="469237CB" w14:textId="77777777" w:rsidR="001C4D13" w:rsidRPr="00D228F6" w:rsidRDefault="001C4D13" w:rsidP="001C4D13">
      <w:pPr>
        <w:contextualSpacing/>
        <w:jc w:val="both"/>
        <w:rPr>
          <w:rFonts w:asciiTheme="majorHAnsi" w:hAnsiTheme="majorHAnsi" w:cstheme="majorHAnsi"/>
          <w:b/>
          <w:sz w:val="22"/>
        </w:rPr>
      </w:pPr>
      <w:r w:rsidRPr="00D228F6">
        <w:rPr>
          <w:rFonts w:asciiTheme="majorHAnsi" w:hAnsiTheme="majorHAnsi" w:cstheme="majorHAnsi"/>
          <w:b/>
          <w:sz w:val="22"/>
        </w:rPr>
        <w:t xml:space="preserve">dot. Załącznika nr 2 do SWZ - § 7 ust. 3 projektu umowy </w:t>
      </w:r>
    </w:p>
    <w:p w14:paraId="72734800"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Wykonawca wnosi o zmianę postanowienia § 7 ust. 3 projektu umowy poprzez wskazanie, iż każdej ze Stron przysługuje prawo dochodzenia roszczeń uzupełniających. Należy bowiem zauważyć, że kary umowne mogą zostać nałożone także na Zamawiającego. Wykonawca proponuje ponadto ograniczenie odpowiedzialności Wykonawcy z tytułu kar umownych. W takich okolicznościach komentowane postanowienie przyjmie następujące brzmienie:</w:t>
      </w:r>
    </w:p>
    <w:p w14:paraId="4B9E1F5C" w14:textId="77777777" w:rsidR="001C4D13" w:rsidRPr="00D228F6" w:rsidRDefault="001C4D13" w:rsidP="001C4D13">
      <w:pPr>
        <w:contextualSpacing/>
        <w:jc w:val="both"/>
        <w:rPr>
          <w:rFonts w:asciiTheme="majorHAnsi" w:hAnsiTheme="majorHAnsi" w:cstheme="majorHAnsi"/>
          <w:b/>
          <w:i/>
          <w:sz w:val="22"/>
        </w:rPr>
      </w:pPr>
      <w:r w:rsidRPr="00D228F6">
        <w:rPr>
          <w:rFonts w:asciiTheme="majorHAnsi" w:hAnsiTheme="majorHAnsi" w:cstheme="majorHAnsi"/>
          <w:i/>
          <w:sz w:val="22"/>
        </w:rPr>
        <w:t xml:space="preserve">W sytuacji, gdy kary umowne, przewidziane w ust. 1, nie pokryją szkody, </w:t>
      </w:r>
      <w:r w:rsidRPr="00D228F6">
        <w:rPr>
          <w:rFonts w:asciiTheme="majorHAnsi" w:hAnsiTheme="majorHAnsi" w:cstheme="majorHAnsi"/>
          <w:i/>
          <w:strike/>
          <w:sz w:val="22"/>
        </w:rPr>
        <w:t>Zamawiającemu</w:t>
      </w:r>
      <w:r w:rsidRPr="00D228F6">
        <w:rPr>
          <w:rFonts w:asciiTheme="majorHAnsi" w:hAnsiTheme="majorHAnsi" w:cstheme="majorHAnsi"/>
          <w:i/>
          <w:sz w:val="22"/>
        </w:rPr>
        <w:t xml:space="preserve"> </w:t>
      </w:r>
      <w:r w:rsidRPr="00D228F6">
        <w:rPr>
          <w:rFonts w:asciiTheme="majorHAnsi" w:hAnsiTheme="majorHAnsi" w:cstheme="majorHAnsi"/>
          <w:b/>
          <w:bCs/>
          <w:i/>
          <w:sz w:val="22"/>
        </w:rPr>
        <w:t>każdej</w:t>
      </w:r>
      <w:r w:rsidRPr="00D228F6">
        <w:rPr>
          <w:rFonts w:asciiTheme="majorHAnsi" w:hAnsiTheme="majorHAnsi" w:cstheme="majorHAnsi"/>
          <w:i/>
          <w:sz w:val="22"/>
        </w:rPr>
        <w:t xml:space="preserve"> </w:t>
      </w:r>
      <w:r w:rsidRPr="00D228F6">
        <w:rPr>
          <w:rFonts w:asciiTheme="majorHAnsi" w:hAnsiTheme="majorHAnsi" w:cstheme="majorHAnsi"/>
          <w:b/>
          <w:bCs/>
          <w:i/>
          <w:sz w:val="22"/>
        </w:rPr>
        <w:t>ze Stron</w:t>
      </w:r>
      <w:r w:rsidRPr="00D228F6">
        <w:rPr>
          <w:rFonts w:asciiTheme="majorHAnsi" w:hAnsiTheme="majorHAnsi" w:cstheme="majorHAnsi"/>
          <w:i/>
          <w:sz w:val="22"/>
        </w:rPr>
        <w:t xml:space="preserve"> przysługuje prawo dochodzenia roszczeń na zasadach ogólnych Kodeksu Cywilnego</w:t>
      </w:r>
      <w:r w:rsidRPr="00D228F6">
        <w:rPr>
          <w:rFonts w:asciiTheme="majorHAnsi" w:hAnsiTheme="majorHAnsi" w:cstheme="majorHAnsi"/>
          <w:b/>
          <w:i/>
          <w:sz w:val="22"/>
        </w:rPr>
        <w:t xml:space="preserve">. </w:t>
      </w:r>
    </w:p>
    <w:p w14:paraId="0C25F3E7" w14:textId="77777777" w:rsidR="001C4D13" w:rsidRPr="00D228F6" w:rsidRDefault="001C4D13" w:rsidP="001C4D13">
      <w:pPr>
        <w:spacing w:after="0"/>
        <w:contextualSpacing/>
        <w:jc w:val="both"/>
        <w:rPr>
          <w:rFonts w:asciiTheme="majorHAnsi" w:hAnsiTheme="majorHAnsi" w:cstheme="majorHAnsi"/>
          <w:b/>
          <w:sz w:val="22"/>
        </w:rPr>
      </w:pPr>
    </w:p>
    <w:p w14:paraId="270A927A"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5:</w:t>
      </w:r>
    </w:p>
    <w:p w14:paraId="5BA21694"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iCs/>
          <w:sz w:val="22"/>
        </w:rPr>
        <w:t>Zamawiający nie wyraża zgody na proponowaną przez Wykonawcę modyfikację treści SWZ</w:t>
      </w:r>
      <w:r w:rsidRPr="00D228F6">
        <w:rPr>
          <w:rFonts w:asciiTheme="majorHAnsi" w:hAnsiTheme="majorHAnsi" w:cstheme="majorHAnsi"/>
          <w:sz w:val="22"/>
        </w:rPr>
        <w:t>.</w:t>
      </w:r>
    </w:p>
    <w:p w14:paraId="744917CF" w14:textId="77777777" w:rsidR="001C4D13" w:rsidRPr="00D228F6" w:rsidRDefault="001C4D13" w:rsidP="001C4D13">
      <w:pPr>
        <w:contextualSpacing/>
        <w:jc w:val="both"/>
        <w:rPr>
          <w:rFonts w:asciiTheme="majorHAnsi" w:hAnsiTheme="majorHAnsi" w:cstheme="majorHAnsi"/>
          <w:sz w:val="22"/>
        </w:rPr>
      </w:pPr>
    </w:p>
    <w:p w14:paraId="33235D8E"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6:</w:t>
      </w:r>
    </w:p>
    <w:p w14:paraId="6EC8E614" w14:textId="77777777" w:rsidR="001C4D13" w:rsidRPr="00D228F6" w:rsidRDefault="001C4D13" w:rsidP="001C4D13">
      <w:pPr>
        <w:contextualSpacing/>
        <w:jc w:val="both"/>
        <w:rPr>
          <w:rFonts w:asciiTheme="majorHAnsi" w:hAnsiTheme="majorHAnsi" w:cstheme="majorHAnsi"/>
          <w:b/>
          <w:sz w:val="22"/>
        </w:rPr>
      </w:pPr>
      <w:r w:rsidRPr="00D228F6">
        <w:rPr>
          <w:rFonts w:asciiTheme="majorHAnsi" w:hAnsiTheme="majorHAnsi" w:cstheme="majorHAnsi"/>
          <w:b/>
          <w:sz w:val="22"/>
        </w:rPr>
        <w:t xml:space="preserve">dot. Załącznika nr 2 do SWZ - § 8 ust. 1 pkt 3) projektu umowy </w:t>
      </w:r>
    </w:p>
    <w:p w14:paraId="2C2F70C6"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Wykonawca wnosi o wykreślenie w całości postanowienia § 7 ust. 4 pkt 3) projektu umowy. Istnienie tego zapisu podważa zasadę stabilności zawartych umów, gdyż Wykonawca nie jest w stanie wykluczyć, że pojawi się na rynku tańsze paliwo, którego cena będzie odbiegała od ceny paliwa oferowanej przez PKN ORLEN S.A. i w związku z tym Wykonawca nie powinien ponosić ryzyka rozwiązania umowy z tego powodu.</w:t>
      </w:r>
    </w:p>
    <w:p w14:paraId="330617CC" w14:textId="77777777" w:rsidR="001C4D13" w:rsidRPr="00D228F6" w:rsidRDefault="001C4D13" w:rsidP="001C4D13">
      <w:pPr>
        <w:spacing w:after="0"/>
        <w:contextualSpacing/>
        <w:jc w:val="both"/>
        <w:rPr>
          <w:rFonts w:asciiTheme="majorHAnsi" w:hAnsiTheme="majorHAnsi" w:cstheme="majorHAnsi"/>
          <w:b/>
          <w:sz w:val="22"/>
        </w:rPr>
      </w:pPr>
    </w:p>
    <w:p w14:paraId="0BCBCBF9"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6:</w:t>
      </w:r>
    </w:p>
    <w:p w14:paraId="245CC149"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iCs/>
          <w:sz w:val="22"/>
        </w:rPr>
        <w:t>Zamawiający nie wyraża zgody na proponowaną przez Wykonawcę modyfikację treści SWZ</w:t>
      </w:r>
      <w:r w:rsidRPr="00D228F6">
        <w:rPr>
          <w:rFonts w:asciiTheme="majorHAnsi" w:hAnsiTheme="majorHAnsi" w:cstheme="majorHAnsi"/>
          <w:sz w:val="22"/>
        </w:rPr>
        <w:t>.</w:t>
      </w:r>
    </w:p>
    <w:p w14:paraId="156FDF58" w14:textId="77777777" w:rsidR="001C4D13" w:rsidRPr="00D228F6" w:rsidRDefault="001C4D13" w:rsidP="001C4D13">
      <w:pPr>
        <w:contextualSpacing/>
        <w:jc w:val="both"/>
        <w:rPr>
          <w:rFonts w:asciiTheme="majorHAnsi" w:hAnsiTheme="majorHAnsi" w:cstheme="majorHAnsi"/>
          <w:sz w:val="22"/>
        </w:rPr>
      </w:pPr>
    </w:p>
    <w:p w14:paraId="1B11F012"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7:</w:t>
      </w:r>
    </w:p>
    <w:p w14:paraId="1A3391F9" w14:textId="77777777" w:rsidR="001C4D13" w:rsidRPr="00D228F6" w:rsidRDefault="001C4D13" w:rsidP="001C4D13">
      <w:pPr>
        <w:contextualSpacing/>
        <w:jc w:val="both"/>
        <w:rPr>
          <w:rFonts w:asciiTheme="majorHAnsi" w:hAnsiTheme="majorHAnsi" w:cstheme="majorHAnsi"/>
          <w:b/>
          <w:sz w:val="22"/>
        </w:rPr>
      </w:pPr>
      <w:r w:rsidRPr="00D228F6">
        <w:rPr>
          <w:rFonts w:asciiTheme="majorHAnsi" w:hAnsiTheme="majorHAnsi" w:cstheme="majorHAnsi"/>
          <w:b/>
          <w:sz w:val="22"/>
        </w:rPr>
        <w:t xml:space="preserve">dot. Załącznika nr 2 do SWZ - projekt umowy </w:t>
      </w:r>
    </w:p>
    <w:p w14:paraId="4773B01C" w14:textId="77777777" w:rsidR="001C4D13" w:rsidRPr="00D228F6" w:rsidRDefault="001C4D13" w:rsidP="001C4D13">
      <w:pPr>
        <w:contextualSpacing/>
        <w:jc w:val="both"/>
        <w:rPr>
          <w:rFonts w:asciiTheme="majorHAnsi" w:hAnsiTheme="majorHAnsi" w:cstheme="majorHAnsi"/>
          <w:b/>
          <w:i/>
          <w:sz w:val="22"/>
        </w:rPr>
      </w:pPr>
      <w:r w:rsidRPr="00D228F6">
        <w:rPr>
          <w:rFonts w:asciiTheme="majorHAnsi" w:hAnsiTheme="majorHAnsi" w:cstheme="majorHAnsi"/>
          <w:sz w:val="22"/>
        </w:rPr>
        <w:t>Czy zakupione paliwo wykorzystywane będzie do celów własnych czy może będzie odsprzedawane oraz czy w związku z tym Zamawiający posiada stosowną koncesję na obrót paliwami ciekłymi?</w:t>
      </w:r>
    </w:p>
    <w:p w14:paraId="3C37F3EB" w14:textId="77777777" w:rsidR="001C4D13" w:rsidRDefault="001C4D13" w:rsidP="001C4D13">
      <w:pPr>
        <w:spacing w:after="0"/>
        <w:contextualSpacing/>
        <w:jc w:val="both"/>
        <w:rPr>
          <w:rFonts w:asciiTheme="majorHAnsi" w:hAnsiTheme="majorHAnsi" w:cstheme="majorHAnsi"/>
          <w:b/>
        </w:rPr>
      </w:pPr>
    </w:p>
    <w:p w14:paraId="3EADE17A" w14:textId="77777777" w:rsidR="001C4D13" w:rsidRDefault="001C4D13" w:rsidP="001C4D13">
      <w:pPr>
        <w:spacing w:after="0"/>
        <w:contextualSpacing/>
        <w:jc w:val="both"/>
        <w:rPr>
          <w:rFonts w:asciiTheme="majorHAnsi" w:hAnsiTheme="majorHAnsi" w:cstheme="majorHAnsi"/>
          <w:b/>
          <w:sz w:val="22"/>
        </w:rPr>
      </w:pPr>
    </w:p>
    <w:p w14:paraId="07D7A7AB" w14:textId="77777777" w:rsidR="001C4D13" w:rsidRDefault="001C4D13" w:rsidP="001C4D13">
      <w:pPr>
        <w:spacing w:after="0"/>
        <w:contextualSpacing/>
        <w:jc w:val="both"/>
        <w:rPr>
          <w:rFonts w:asciiTheme="majorHAnsi" w:hAnsiTheme="majorHAnsi" w:cstheme="majorHAnsi"/>
          <w:b/>
          <w:sz w:val="22"/>
        </w:rPr>
      </w:pPr>
    </w:p>
    <w:p w14:paraId="49955EBB" w14:textId="2FAFD6FE"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lastRenderedPageBreak/>
        <w:t>Treść odpowiedzi na zapytanie nr 7:</w:t>
      </w:r>
    </w:p>
    <w:p w14:paraId="025FF60B"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Zamawiający informuje, iż zamawiane paliwo będzie przeznaczone przez Zamawiającego do dalszego obrotu. Zamawiający w dniu zawarcia umowy złoży oświadczenie o treści:</w:t>
      </w:r>
    </w:p>
    <w:p w14:paraId="366EA9C3" w14:textId="77777777" w:rsidR="001C4D13" w:rsidRDefault="001C4D13" w:rsidP="001C4D13">
      <w:pPr>
        <w:spacing w:after="0"/>
        <w:contextualSpacing/>
        <w:jc w:val="both"/>
        <w:rPr>
          <w:rFonts w:asciiTheme="majorHAnsi" w:hAnsiTheme="majorHAnsi" w:cstheme="majorHAnsi"/>
        </w:rPr>
      </w:pPr>
      <w:r w:rsidRPr="00D228F6">
        <w:rPr>
          <w:rFonts w:asciiTheme="majorHAnsi" w:hAnsiTheme="majorHAnsi" w:cstheme="majorHAnsi"/>
          <w:sz w:val="22"/>
        </w:rPr>
        <w:t>(….)</w:t>
      </w:r>
    </w:p>
    <w:p w14:paraId="4E73664C"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„Zamawiający oświadcza, iż prowadzi działalność gospodarczą w zakresie obrotu następującymi paliwami i energią w rozumieniu art. 32 ust.1 pkt 4 Ustawy z dnia 10.04.1997 r. Prawo Energetyczne (</w:t>
      </w:r>
      <w:proofErr w:type="spellStart"/>
      <w:r>
        <w:rPr>
          <w:rFonts w:asciiTheme="majorHAnsi" w:hAnsiTheme="majorHAnsi" w:cstheme="majorHAnsi"/>
        </w:rPr>
        <w:t>t.j</w:t>
      </w:r>
      <w:proofErr w:type="spellEnd"/>
      <w:r>
        <w:rPr>
          <w:rFonts w:asciiTheme="majorHAnsi" w:hAnsiTheme="majorHAnsi" w:cstheme="majorHAnsi"/>
        </w:rPr>
        <w:t xml:space="preserve">. </w:t>
      </w:r>
      <w:r w:rsidRPr="00D228F6">
        <w:rPr>
          <w:rFonts w:asciiTheme="majorHAnsi" w:hAnsiTheme="majorHAnsi" w:cstheme="majorHAnsi"/>
          <w:sz w:val="22"/>
        </w:rPr>
        <w:t>Dz. U. z 20</w:t>
      </w:r>
      <w:r>
        <w:rPr>
          <w:rFonts w:asciiTheme="majorHAnsi" w:hAnsiTheme="majorHAnsi" w:cstheme="majorHAnsi"/>
        </w:rPr>
        <w:t>22</w:t>
      </w:r>
      <w:r w:rsidRPr="00D228F6">
        <w:rPr>
          <w:rFonts w:asciiTheme="majorHAnsi" w:hAnsiTheme="majorHAnsi" w:cstheme="majorHAnsi"/>
          <w:sz w:val="22"/>
        </w:rPr>
        <w:t xml:space="preserve">r., poz. </w:t>
      </w:r>
      <w:r>
        <w:rPr>
          <w:rFonts w:asciiTheme="majorHAnsi" w:hAnsiTheme="majorHAnsi" w:cstheme="majorHAnsi"/>
        </w:rPr>
        <w:t>1385</w:t>
      </w:r>
      <w:r w:rsidRPr="00D228F6">
        <w:rPr>
          <w:rFonts w:asciiTheme="majorHAnsi" w:hAnsiTheme="majorHAnsi" w:cstheme="majorHAnsi"/>
          <w:sz w:val="22"/>
        </w:rPr>
        <w:t xml:space="preserve"> z </w:t>
      </w:r>
      <w:r>
        <w:rPr>
          <w:rFonts w:asciiTheme="majorHAnsi" w:hAnsiTheme="majorHAnsi" w:cstheme="majorHAnsi"/>
        </w:rPr>
        <w:t>ze</w:t>
      </w:r>
      <w:r w:rsidRPr="00D228F6">
        <w:rPr>
          <w:rFonts w:asciiTheme="majorHAnsi" w:hAnsiTheme="majorHAnsi" w:cstheme="majorHAnsi"/>
          <w:sz w:val="22"/>
        </w:rPr>
        <w:t xml:space="preserve"> zm.) [dalej także: „prawo energetyczne”] zgodnie z zapisami posiadanej koncesji:</w:t>
      </w:r>
    </w:p>
    <w:p w14:paraId="3C2854E4"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 Benzyny silnikowe o kodach CN27101245, CN27101249 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w:t>
      </w:r>
    </w:p>
    <w:p w14:paraId="724D7C27"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14:paraId="21A0CF64"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Zamawiający oświadcza, że jest świadomy odpowiedzialności Wykonawcy z tytułu sprzedaży paliw ciekłych przez Zamawiającego bez posiadania wymaganej koncesji. 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14:paraId="31410679"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14:paraId="26A20CF3"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w:t>
      </w:r>
    </w:p>
    <w:p w14:paraId="31D79A93" w14:textId="77777777" w:rsidR="001C4D13" w:rsidRPr="00D228F6" w:rsidRDefault="001C4D13" w:rsidP="001C4D13">
      <w:pPr>
        <w:spacing w:after="0"/>
        <w:contextualSpacing/>
        <w:jc w:val="both"/>
        <w:rPr>
          <w:rFonts w:asciiTheme="majorHAnsi" w:hAnsiTheme="majorHAnsi" w:cstheme="majorHAnsi"/>
          <w:b/>
          <w:i/>
          <w:sz w:val="22"/>
        </w:rPr>
      </w:pPr>
    </w:p>
    <w:p w14:paraId="3751BA24"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8:</w:t>
      </w:r>
    </w:p>
    <w:p w14:paraId="555ECE85" w14:textId="77777777" w:rsidR="001C4D13" w:rsidRPr="00D228F6" w:rsidRDefault="001C4D13" w:rsidP="001C4D13">
      <w:pPr>
        <w:contextualSpacing/>
        <w:jc w:val="both"/>
        <w:rPr>
          <w:rFonts w:asciiTheme="majorHAnsi" w:hAnsiTheme="majorHAnsi" w:cstheme="majorHAnsi"/>
          <w:bCs/>
          <w:i/>
          <w:sz w:val="22"/>
        </w:rPr>
      </w:pPr>
      <w:r w:rsidRPr="00D228F6">
        <w:rPr>
          <w:rFonts w:asciiTheme="majorHAnsi" w:hAnsiTheme="majorHAnsi" w:cstheme="majorHAnsi"/>
          <w:bCs/>
          <w:sz w:val="22"/>
        </w:rPr>
        <w:t>Czy zamawiający prowadzi obrót paliwami z zagranicą?</w:t>
      </w:r>
      <w:r w:rsidRPr="00D228F6">
        <w:rPr>
          <w:rFonts w:asciiTheme="majorHAnsi" w:hAnsiTheme="majorHAnsi" w:cstheme="majorHAnsi"/>
          <w:bCs/>
          <w:i/>
          <w:sz w:val="22"/>
        </w:rPr>
        <w:t xml:space="preserve">. </w:t>
      </w:r>
    </w:p>
    <w:p w14:paraId="31259D2F" w14:textId="77777777" w:rsidR="001C4D13" w:rsidRPr="00D228F6" w:rsidRDefault="001C4D13" w:rsidP="001C4D13">
      <w:pPr>
        <w:spacing w:after="0"/>
        <w:contextualSpacing/>
        <w:jc w:val="both"/>
        <w:rPr>
          <w:rFonts w:asciiTheme="majorHAnsi" w:hAnsiTheme="majorHAnsi" w:cstheme="majorHAnsi"/>
          <w:b/>
          <w:sz w:val="22"/>
        </w:rPr>
      </w:pPr>
    </w:p>
    <w:p w14:paraId="0B0BD7E3"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8:</w:t>
      </w:r>
    </w:p>
    <w:p w14:paraId="6065E1B3"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 xml:space="preserve">Zamawiający nie prowadzi obrotu paliwami ciekłymi z zagranicą. </w:t>
      </w:r>
    </w:p>
    <w:p w14:paraId="3F907FBF" w14:textId="77777777" w:rsidR="001C4D13" w:rsidRPr="00D228F6" w:rsidRDefault="001C4D13" w:rsidP="001C4D13">
      <w:pPr>
        <w:contextualSpacing/>
        <w:jc w:val="both"/>
        <w:rPr>
          <w:rFonts w:asciiTheme="majorHAnsi" w:hAnsiTheme="majorHAnsi" w:cstheme="majorHAnsi"/>
          <w:sz w:val="22"/>
        </w:rPr>
      </w:pPr>
    </w:p>
    <w:p w14:paraId="2581958F"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9:</w:t>
      </w:r>
    </w:p>
    <w:p w14:paraId="77535A40"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 xml:space="preserve">dot. pkt 3c Załącznika nr 1a do SWZ </w:t>
      </w:r>
    </w:p>
    <w:p w14:paraId="53BA3825"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Wykonawca wnosi o wydłużenie czasu realizacji dostaw tak, aby czas ten wynosił minimum 9 godzin od momentu potwierdzenia przyjęcia do realizacji zamówienia złożonego przez Zamawiającego. Należy wyjaśnić, że jest to niezbędny czas na zaplanowanie dostawy, załadowanie cysterny i dowiezienie paliwa do Zamawiającego.</w:t>
      </w:r>
    </w:p>
    <w:p w14:paraId="1E41794D" w14:textId="77777777" w:rsidR="001C4D13" w:rsidRDefault="001C4D13" w:rsidP="001C4D13">
      <w:pPr>
        <w:spacing w:after="0"/>
        <w:contextualSpacing/>
        <w:jc w:val="both"/>
        <w:rPr>
          <w:rFonts w:asciiTheme="majorHAnsi" w:hAnsiTheme="majorHAnsi" w:cstheme="majorHAnsi"/>
          <w:b/>
          <w:sz w:val="22"/>
        </w:rPr>
      </w:pPr>
    </w:p>
    <w:p w14:paraId="2A08B6B0" w14:textId="7747F2FB"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9:</w:t>
      </w:r>
    </w:p>
    <w:p w14:paraId="2B555036"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iCs/>
          <w:sz w:val="22"/>
        </w:rPr>
        <w:t>Zamawiający nie wyraża zgody na proponowaną przez Wykonawcę modyfikację treści SWZ</w:t>
      </w:r>
      <w:r w:rsidRPr="00D228F6">
        <w:rPr>
          <w:rFonts w:asciiTheme="majorHAnsi" w:hAnsiTheme="majorHAnsi" w:cstheme="majorHAnsi"/>
          <w:sz w:val="22"/>
        </w:rPr>
        <w:t>.</w:t>
      </w:r>
    </w:p>
    <w:p w14:paraId="3C559C2A"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lastRenderedPageBreak/>
        <w:t>Treść zapytania nr 10:</w:t>
      </w:r>
    </w:p>
    <w:p w14:paraId="3B54C603"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Czy zamawiający wyrazi zgodę, aby składanie zamówień i ich realizacja odbywały się w dni robocze od poniedziałku do piątku z wyłączeniem dni ustawowo wolnych od pracy?</w:t>
      </w:r>
    </w:p>
    <w:p w14:paraId="3E3D27E6" w14:textId="77777777" w:rsidR="001C4D13" w:rsidRPr="00D228F6" w:rsidRDefault="001C4D13" w:rsidP="001C4D13">
      <w:pPr>
        <w:spacing w:after="0"/>
        <w:contextualSpacing/>
        <w:jc w:val="both"/>
        <w:rPr>
          <w:rFonts w:asciiTheme="majorHAnsi" w:hAnsiTheme="majorHAnsi" w:cstheme="majorHAnsi"/>
          <w:b/>
          <w:sz w:val="22"/>
        </w:rPr>
      </w:pPr>
    </w:p>
    <w:p w14:paraId="4B306EFB"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10:</w:t>
      </w:r>
    </w:p>
    <w:p w14:paraId="1C1E7784"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iCs/>
          <w:sz w:val="22"/>
        </w:rPr>
        <w:t>Zamawiający nie wyraża zgody na proponowaną przez Wykonawcę modyfikację treści SWZ</w:t>
      </w:r>
      <w:r w:rsidRPr="00D228F6">
        <w:rPr>
          <w:rFonts w:asciiTheme="majorHAnsi" w:hAnsiTheme="majorHAnsi" w:cstheme="majorHAnsi"/>
          <w:sz w:val="22"/>
        </w:rPr>
        <w:t>.</w:t>
      </w:r>
    </w:p>
    <w:p w14:paraId="57DBBEBF" w14:textId="77777777" w:rsidR="001C4D13" w:rsidRDefault="001C4D13" w:rsidP="001C4D13">
      <w:pPr>
        <w:autoSpaceDE w:val="0"/>
        <w:autoSpaceDN w:val="0"/>
        <w:adjustRightInd w:val="0"/>
        <w:spacing w:after="0"/>
        <w:contextualSpacing/>
        <w:jc w:val="both"/>
        <w:rPr>
          <w:rFonts w:asciiTheme="majorHAnsi" w:hAnsiTheme="majorHAnsi" w:cstheme="majorHAnsi"/>
          <w:b/>
        </w:rPr>
      </w:pPr>
    </w:p>
    <w:p w14:paraId="24317D48"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11:</w:t>
      </w:r>
    </w:p>
    <w:p w14:paraId="199FE91B" w14:textId="77777777" w:rsidR="001C4D13" w:rsidRPr="00D228F6" w:rsidRDefault="001C4D13" w:rsidP="001C4D13">
      <w:pPr>
        <w:contextualSpacing/>
        <w:jc w:val="both"/>
        <w:rPr>
          <w:rFonts w:asciiTheme="majorHAnsi" w:hAnsiTheme="majorHAnsi" w:cstheme="majorHAnsi"/>
          <w:bCs/>
          <w:sz w:val="22"/>
        </w:rPr>
      </w:pPr>
      <w:r w:rsidRPr="00D228F6">
        <w:rPr>
          <w:rFonts w:asciiTheme="majorHAnsi" w:hAnsiTheme="majorHAnsi" w:cstheme="majorHAnsi"/>
          <w:bCs/>
          <w:iCs/>
          <w:sz w:val="22"/>
        </w:rPr>
        <w:t>Czy pobranie próbki  przerachowywanie  będzie  zgodnie z  Rozporządzeniem Ministra Gospodarki z dnia 1 września 2009 r. w sprawie sposobu pobierania próbek paliw ciekłych i biopaliw ciekłych (tekst jednolity. Dz.U. 2014 poz. 1035)?</w:t>
      </w:r>
    </w:p>
    <w:p w14:paraId="26BE8242" w14:textId="77777777" w:rsidR="001C4D13" w:rsidRPr="00D228F6" w:rsidRDefault="001C4D13" w:rsidP="001C4D13">
      <w:pPr>
        <w:spacing w:after="0"/>
        <w:contextualSpacing/>
        <w:jc w:val="both"/>
        <w:rPr>
          <w:rFonts w:asciiTheme="majorHAnsi" w:hAnsiTheme="majorHAnsi" w:cstheme="majorHAnsi"/>
          <w:b/>
          <w:sz w:val="22"/>
        </w:rPr>
      </w:pPr>
    </w:p>
    <w:p w14:paraId="7597E275"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11:</w:t>
      </w:r>
    </w:p>
    <w:p w14:paraId="5ED7A374" w14:textId="77777777" w:rsidR="001C4D13" w:rsidRPr="00D228F6" w:rsidRDefault="001C4D13" w:rsidP="001C4D13">
      <w:pPr>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Pobranie próbki będzie zgodne z Rozporządzeniem Ministra Gospodarki z dnia 1 września 2009 r. w sprawie sposobu pobierania próbek paliw ciekłych i biopaliw ciekłych (</w:t>
      </w:r>
      <w:proofErr w:type="spellStart"/>
      <w:r w:rsidRPr="00D228F6">
        <w:rPr>
          <w:rFonts w:asciiTheme="majorHAnsi" w:eastAsia="Times New Roman" w:hAnsiTheme="majorHAnsi" w:cstheme="majorHAnsi"/>
          <w:sz w:val="22"/>
          <w:lang w:eastAsia="pl-PL"/>
        </w:rPr>
        <w:t>t</w:t>
      </w:r>
      <w:r>
        <w:rPr>
          <w:rFonts w:asciiTheme="majorHAnsi" w:eastAsia="Times New Roman" w:hAnsiTheme="majorHAnsi" w:cstheme="majorHAnsi"/>
          <w:lang w:eastAsia="pl-PL"/>
        </w:rPr>
        <w:t>.</w:t>
      </w:r>
      <w:r w:rsidRPr="00D228F6">
        <w:rPr>
          <w:rFonts w:asciiTheme="majorHAnsi" w:eastAsia="Times New Roman" w:hAnsiTheme="majorHAnsi" w:cstheme="majorHAnsi"/>
          <w:sz w:val="22"/>
          <w:lang w:eastAsia="pl-PL"/>
        </w:rPr>
        <w:t>j</w:t>
      </w:r>
      <w:proofErr w:type="spellEnd"/>
      <w:r>
        <w:rPr>
          <w:rFonts w:asciiTheme="majorHAnsi" w:eastAsia="Times New Roman" w:hAnsiTheme="majorHAnsi" w:cstheme="majorHAnsi"/>
          <w:lang w:eastAsia="pl-PL"/>
        </w:rPr>
        <w:t>.</w:t>
      </w:r>
      <w:r w:rsidRPr="00D228F6">
        <w:rPr>
          <w:rFonts w:asciiTheme="majorHAnsi" w:eastAsia="Times New Roman" w:hAnsiTheme="majorHAnsi" w:cstheme="majorHAnsi"/>
          <w:sz w:val="22"/>
          <w:lang w:eastAsia="pl-PL"/>
        </w:rPr>
        <w:t xml:space="preserve"> Dz.U. 2014 poz. 1035)</w:t>
      </w:r>
      <w:r w:rsidRPr="00D228F6">
        <w:rPr>
          <w:rFonts w:asciiTheme="majorHAnsi" w:hAnsiTheme="majorHAnsi" w:cstheme="majorHAnsi"/>
          <w:iCs/>
          <w:sz w:val="22"/>
        </w:rPr>
        <w:t>.</w:t>
      </w:r>
    </w:p>
    <w:p w14:paraId="11A68A36" w14:textId="77777777" w:rsidR="001C4D13" w:rsidRPr="00D228F6" w:rsidRDefault="001C4D13" w:rsidP="001C4D13">
      <w:pPr>
        <w:contextualSpacing/>
        <w:jc w:val="both"/>
        <w:rPr>
          <w:rFonts w:asciiTheme="majorHAnsi" w:hAnsiTheme="majorHAnsi" w:cstheme="majorHAnsi"/>
          <w:sz w:val="22"/>
        </w:rPr>
      </w:pPr>
    </w:p>
    <w:p w14:paraId="3D10F0C4"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12:</w:t>
      </w:r>
    </w:p>
    <w:p w14:paraId="4DF15D0E"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 xml:space="preserve">Czy urządzenia pomiarowe Zamawiającego  będą posiadły ważne legalizacje zgodnie z art. 8 ust. 1 Ustawy z dnia 11 maja 2001 r. Prawo o miarach (tekst </w:t>
      </w:r>
      <w:proofErr w:type="spellStart"/>
      <w:r w:rsidRPr="00D228F6">
        <w:rPr>
          <w:rFonts w:asciiTheme="majorHAnsi" w:hAnsiTheme="majorHAnsi" w:cstheme="majorHAnsi"/>
          <w:sz w:val="22"/>
        </w:rPr>
        <w:t>jed</w:t>
      </w:r>
      <w:proofErr w:type="spellEnd"/>
      <w:r w:rsidRPr="00D228F6">
        <w:rPr>
          <w:rFonts w:asciiTheme="majorHAnsi" w:hAnsiTheme="majorHAnsi" w:cstheme="majorHAnsi"/>
          <w:sz w:val="22"/>
        </w:rPr>
        <w:t>. Dz.U. 2020 r, poz. 2166 z poź.zm.)?</w:t>
      </w:r>
    </w:p>
    <w:p w14:paraId="3F8BB15C" w14:textId="77777777" w:rsidR="001C4D13" w:rsidRPr="00D228F6" w:rsidRDefault="001C4D13" w:rsidP="001C4D13">
      <w:pPr>
        <w:spacing w:after="0"/>
        <w:contextualSpacing/>
        <w:jc w:val="both"/>
        <w:rPr>
          <w:rFonts w:asciiTheme="majorHAnsi" w:hAnsiTheme="majorHAnsi" w:cstheme="majorHAnsi"/>
          <w:b/>
          <w:sz w:val="22"/>
        </w:rPr>
      </w:pPr>
    </w:p>
    <w:p w14:paraId="6D1FF701"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12:</w:t>
      </w:r>
    </w:p>
    <w:p w14:paraId="7E53C05E" w14:textId="77777777" w:rsidR="001C4D13" w:rsidRPr="00D228F6" w:rsidRDefault="001C4D13" w:rsidP="001C4D13">
      <w:pPr>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 xml:space="preserve">Urządzenia pomiarowe Zamawiającego posiadają i będą posiadały </w:t>
      </w:r>
      <w:r w:rsidRPr="00D228F6">
        <w:rPr>
          <w:rFonts w:asciiTheme="majorHAnsi" w:hAnsiTheme="majorHAnsi" w:cstheme="majorHAnsi"/>
          <w:iCs/>
          <w:sz w:val="22"/>
        </w:rPr>
        <w:t>ważne legalizacje zgodnie z art. 8 ust. 1</w:t>
      </w:r>
      <w:r w:rsidRPr="00D228F6">
        <w:rPr>
          <w:rFonts w:asciiTheme="majorHAnsi" w:hAnsiTheme="majorHAnsi" w:cstheme="majorHAnsi"/>
          <w:sz w:val="22"/>
        </w:rPr>
        <w:t xml:space="preserve"> Ustawy z dnia 11 maja 2001 r. Prawo o miarach (</w:t>
      </w:r>
      <w:proofErr w:type="spellStart"/>
      <w:r>
        <w:rPr>
          <w:rFonts w:asciiTheme="majorHAnsi" w:hAnsiTheme="majorHAnsi" w:cstheme="majorHAnsi"/>
        </w:rPr>
        <w:t>t.j</w:t>
      </w:r>
      <w:proofErr w:type="spellEnd"/>
      <w:r>
        <w:rPr>
          <w:rFonts w:asciiTheme="majorHAnsi" w:hAnsiTheme="majorHAnsi" w:cstheme="majorHAnsi"/>
        </w:rPr>
        <w:t>.</w:t>
      </w:r>
      <w:r w:rsidRPr="00D228F6">
        <w:rPr>
          <w:rFonts w:asciiTheme="majorHAnsi" w:hAnsiTheme="majorHAnsi" w:cstheme="majorHAnsi"/>
          <w:sz w:val="22"/>
        </w:rPr>
        <w:t xml:space="preserve"> Dz.U. 202</w:t>
      </w:r>
      <w:r>
        <w:rPr>
          <w:rFonts w:asciiTheme="majorHAnsi" w:hAnsiTheme="majorHAnsi" w:cstheme="majorHAnsi"/>
        </w:rPr>
        <w:t>2</w:t>
      </w:r>
      <w:r w:rsidRPr="00D228F6">
        <w:rPr>
          <w:rFonts w:asciiTheme="majorHAnsi" w:hAnsiTheme="majorHAnsi" w:cstheme="majorHAnsi"/>
          <w:sz w:val="22"/>
        </w:rPr>
        <w:t xml:space="preserve"> r, poz. </w:t>
      </w:r>
      <w:r>
        <w:rPr>
          <w:rFonts w:asciiTheme="majorHAnsi" w:hAnsiTheme="majorHAnsi" w:cstheme="majorHAnsi"/>
        </w:rPr>
        <w:t>2063</w:t>
      </w:r>
      <w:r w:rsidRPr="00D228F6">
        <w:rPr>
          <w:rFonts w:asciiTheme="majorHAnsi" w:hAnsiTheme="majorHAnsi" w:cstheme="majorHAnsi"/>
          <w:sz w:val="22"/>
        </w:rPr>
        <w:t>)</w:t>
      </w:r>
      <w:r>
        <w:rPr>
          <w:rFonts w:asciiTheme="majorHAnsi" w:hAnsiTheme="majorHAnsi" w:cstheme="majorHAnsi"/>
        </w:rPr>
        <w:t>.</w:t>
      </w:r>
    </w:p>
    <w:p w14:paraId="6E07E2A3" w14:textId="77777777" w:rsidR="001C4D13" w:rsidRPr="00D228F6" w:rsidRDefault="001C4D13" w:rsidP="001C4D13">
      <w:pPr>
        <w:contextualSpacing/>
        <w:jc w:val="both"/>
        <w:rPr>
          <w:rFonts w:asciiTheme="majorHAnsi" w:hAnsiTheme="majorHAnsi" w:cstheme="majorHAnsi"/>
          <w:sz w:val="22"/>
        </w:rPr>
      </w:pPr>
    </w:p>
    <w:p w14:paraId="3F8E773C"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13:</w:t>
      </w:r>
    </w:p>
    <w:p w14:paraId="5781018D" w14:textId="77777777" w:rsidR="001C4D13" w:rsidRPr="00D228F6" w:rsidRDefault="001C4D13" w:rsidP="001C4D13">
      <w:pPr>
        <w:contextualSpacing/>
        <w:jc w:val="both"/>
        <w:rPr>
          <w:rFonts w:asciiTheme="majorHAnsi" w:hAnsiTheme="majorHAnsi" w:cstheme="majorHAnsi"/>
          <w:iCs/>
          <w:sz w:val="22"/>
        </w:rPr>
      </w:pPr>
      <w:r w:rsidRPr="00D228F6">
        <w:rPr>
          <w:rFonts w:asciiTheme="majorHAnsi" w:hAnsiTheme="majorHAnsi" w:cstheme="majorHAnsi"/>
          <w:iCs/>
          <w:sz w:val="22"/>
        </w:rPr>
        <w:t>Czy zbiorniki Zamawiającego posiadają i będą posiadać w trakcie realizacji zamówienia ważne legalizacje i decyzje UDT ?</w:t>
      </w:r>
    </w:p>
    <w:p w14:paraId="0B256660" w14:textId="77777777" w:rsidR="001C4D13" w:rsidRPr="00D228F6" w:rsidRDefault="001C4D13" w:rsidP="001C4D13">
      <w:pPr>
        <w:spacing w:after="0"/>
        <w:contextualSpacing/>
        <w:jc w:val="both"/>
        <w:rPr>
          <w:rFonts w:asciiTheme="majorHAnsi" w:hAnsiTheme="majorHAnsi" w:cstheme="majorHAnsi"/>
          <w:b/>
          <w:sz w:val="22"/>
        </w:rPr>
      </w:pPr>
    </w:p>
    <w:p w14:paraId="34D536C9"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13:</w:t>
      </w:r>
    </w:p>
    <w:p w14:paraId="72A3828D" w14:textId="77777777" w:rsidR="001C4D13" w:rsidRPr="00D228F6" w:rsidRDefault="001C4D13" w:rsidP="001C4D13">
      <w:pPr>
        <w:contextualSpacing/>
        <w:jc w:val="both"/>
        <w:rPr>
          <w:rFonts w:asciiTheme="majorHAnsi" w:hAnsiTheme="majorHAnsi" w:cstheme="majorHAnsi"/>
          <w:iCs/>
          <w:sz w:val="22"/>
        </w:rPr>
      </w:pPr>
      <w:r w:rsidRPr="00D228F6">
        <w:rPr>
          <w:rFonts w:asciiTheme="majorHAnsi" w:hAnsiTheme="majorHAnsi" w:cstheme="majorHAnsi"/>
          <w:sz w:val="22"/>
        </w:rPr>
        <w:t>Zbiorniki Zamawiającego posiadają i będą posiadały ważne legalizacje oraz decyzje UDT dopuszczające zbiorniki do eksploatacji w trakcie realizacji umowy.</w:t>
      </w:r>
    </w:p>
    <w:p w14:paraId="05D44AA5" w14:textId="77777777" w:rsidR="001C4D13" w:rsidRPr="00D228F6" w:rsidRDefault="001C4D13" w:rsidP="001C4D13">
      <w:pPr>
        <w:spacing w:after="0"/>
        <w:contextualSpacing/>
        <w:jc w:val="both"/>
        <w:rPr>
          <w:rFonts w:asciiTheme="majorHAnsi" w:hAnsiTheme="majorHAnsi" w:cstheme="majorHAnsi"/>
          <w:sz w:val="22"/>
        </w:rPr>
      </w:pPr>
    </w:p>
    <w:p w14:paraId="3C405350"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14:</w:t>
      </w:r>
    </w:p>
    <w:p w14:paraId="0AC906D2"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iCs/>
          <w:sz w:val="22"/>
        </w:rPr>
        <w:t xml:space="preserve">Czy zamawiający wyrazi zgodę, aby dane z programu </w:t>
      </w:r>
      <w:proofErr w:type="spellStart"/>
      <w:r w:rsidRPr="00D228F6">
        <w:rPr>
          <w:rFonts w:asciiTheme="majorHAnsi" w:hAnsiTheme="majorHAnsi" w:cstheme="majorHAnsi"/>
          <w:iCs/>
          <w:sz w:val="22"/>
        </w:rPr>
        <w:t>McSpal</w:t>
      </w:r>
      <w:proofErr w:type="spellEnd"/>
      <w:r w:rsidRPr="00D228F6">
        <w:rPr>
          <w:rFonts w:asciiTheme="majorHAnsi" w:hAnsiTheme="majorHAnsi" w:cstheme="majorHAnsi"/>
          <w:iCs/>
          <w:sz w:val="22"/>
        </w:rPr>
        <w:t xml:space="preserve"> z odczytami poziomów paliwa w zbiorniku Zamawiającego,  jego temperaturze oraz ilości  przed i po dostawie w formie wydruków/ zrzutów z ekranu  stanowiły załączniki do protokołu.  W takiej samej formie powinny być załączone dane o prowadzonych wydaniach ze zbiornika w trakcie dostawy.</w:t>
      </w:r>
    </w:p>
    <w:p w14:paraId="5D176933" w14:textId="77777777" w:rsidR="001C4D13" w:rsidRPr="00D228F6" w:rsidRDefault="001C4D13" w:rsidP="001C4D13">
      <w:pPr>
        <w:spacing w:after="0"/>
        <w:contextualSpacing/>
        <w:jc w:val="both"/>
        <w:rPr>
          <w:rFonts w:asciiTheme="majorHAnsi" w:hAnsiTheme="majorHAnsi" w:cstheme="majorHAnsi"/>
          <w:b/>
          <w:sz w:val="22"/>
        </w:rPr>
      </w:pPr>
    </w:p>
    <w:p w14:paraId="662BAB3B"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14:</w:t>
      </w:r>
    </w:p>
    <w:p w14:paraId="3454F13E"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bCs/>
          <w:sz w:val="22"/>
        </w:rPr>
        <w:t>Zamawiający wyraża zgodę na</w:t>
      </w:r>
      <w:r w:rsidRPr="00D228F6">
        <w:rPr>
          <w:rFonts w:asciiTheme="majorHAnsi" w:hAnsiTheme="majorHAnsi" w:cstheme="majorHAnsi"/>
          <w:b/>
          <w:sz w:val="22"/>
        </w:rPr>
        <w:t xml:space="preserve"> </w:t>
      </w:r>
      <w:r w:rsidRPr="00D228F6">
        <w:rPr>
          <w:rFonts w:asciiTheme="majorHAnsi" w:hAnsiTheme="majorHAnsi" w:cstheme="majorHAnsi"/>
          <w:sz w:val="22"/>
        </w:rPr>
        <w:t xml:space="preserve">przekazanie Wykonawcy wydruków z urządzenia pomiarowego </w:t>
      </w:r>
      <w:proofErr w:type="spellStart"/>
      <w:r w:rsidRPr="00D228F6">
        <w:rPr>
          <w:rFonts w:asciiTheme="majorHAnsi" w:eastAsia="Times New Roman" w:hAnsiTheme="majorHAnsi" w:cstheme="majorHAnsi"/>
          <w:sz w:val="22"/>
          <w:lang w:eastAsia="pl-PL"/>
        </w:rPr>
        <w:t>Veeder</w:t>
      </w:r>
      <w:proofErr w:type="spellEnd"/>
      <w:r w:rsidRPr="00D228F6">
        <w:rPr>
          <w:rFonts w:asciiTheme="majorHAnsi" w:eastAsia="Times New Roman" w:hAnsiTheme="majorHAnsi" w:cstheme="majorHAnsi"/>
          <w:sz w:val="22"/>
          <w:lang w:eastAsia="pl-PL"/>
        </w:rPr>
        <w:t>-Root</w:t>
      </w:r>
      <w:r w:rsidRPr="00D228F6">
        <w:rPr>
          <w:rFonts w:asciiTheme="majorHAnsi" w:hAnsiTheme="majorHAnsi" w:cstheme="majorHAnsi"/>
          <w:sz w:val="22"/>
        </w:rPr>
        <w:t xml:space="preserve"> zamontowanego na zbiorniku klienta przed i po dostawie i protokołu na adres mailowy </w:t>
      </w:r>
      <w:r>
        <w:rPr>
          <w:rFonts w:asciiTheme="majorHAnsi" w:hAnsiTheme="majorHAnsi" w:cstheme="majorHAnsi"/>
        </w:rPr>
        <w:t>W</w:t>
      </w:r>
      <w:r w:rsidRPr="00D228F6">
        <w:rPr>
          <w:rFonts w:asciiTheme="majorHAnsi" w:hAnsiTheme="majorHAnsi" w:cstheme="majorHAnsi"/>
          <w:sz w:val="22"/>
        </w:rPr>
        <w:t>ykonawcy. Zamawiający nie wyraża zgody na przekazanie danych dotyczących wydań ze zbiornika prowadzonych w</w:t>
      </w:r>
      <w:r>
        <w:rPr>
          <w:rFonts w:asciiTheme="majorHAnsi" w:hAnsiTheme="majorHAnsi" w:cstheme="majorHAnsi"/>
        </w:rPr>
        <w:t> </w:t>
      </w:r>
      <w:r w:rsidRPr="00D228F6">
        <w:rPr>
          <w:rFonts w:asciiTheme="majorHAnsi" w:hAnsiTheme="majorHAnsi" w:cstheme="majorHAnsi"/>
          <w:sz w:val="22"/>
        </w:rPr>
        <w:t>trakcie dostawy</w:t>
      </w:r>
      <w:r w:rsidRPr="00D228F6">
        <w:rPr>
          <w:rFonts w:asciiTheme="majorHAnsi" w:hAnsiTheme="majorHAnsi" w:cstheme="majorHAnsi"/>
          <w:iCs/>
          <w:sz w:val="22"/>
        </w:rPr>
        <w:t>.</w:t>
      </w:r>
    </w:p>
    <w:p w14:paraId="39B7A633" w14:textId="77777777" w:rsidR="001C4D13" w:rsidRPr="00D228F6" w:rsidRDefault="001C4D13" w:rsidP="001C4D13">
      <w:pPr>
        <w:contextualSpacing/>
        <w:jc w:val="both"/>
        <w:rPr>
          <w:rFonts w:asciiTheme="majorHAnsi" w:hAnsiTheme="majorHAnsi" w:cstheme="majorHAnsi"/>
          <w:sz w:val="22"/>
        </w:rPr>
      </w:pPr>
    </w:p>
    <w:p w14:paraId="556FC1BA"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15:</w:t>
      </w:r>
    </w:p>
    <w:p w14:paraId="3B67D62F"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iCs/>
          <w:sz w:val="22"/>
        </w:rPr>
        <w:t>Dot. par. 4 ust 1 pkt 2 – Prosimy o potwierdzenie że stwierdzenie że paliwo odbiega jakościowo od obowiązujących norm będzie odbywać się</w:t>
      </w:r>
      <w:r w:rsidRPr="00D228F6">
        <w:rPr>
          <w:rFonts w:asciiTheme="majorHAnsi" w:hAnsiTheme="majorHAnsi" w:cstheme="majorHAnsi"/>
          <w:sz w:val="22"/>
        </w:rPr>
        <w:t xml:space="preserve"> na podstawie badań próbek paliwa pobranych z cysterny Wykonawcy zgodnie z "Instrukcją przyjmowania dostawy paliwa oraz pobierania próbek kontrolnych w MPO </w:t>
      </w:r>
      <w:r w:rsidRPr="00D228F6">
        <w:rPr>
          <w:rFonts w:asciiTheme="majorHAnsi" w:hAnsiTheme="majorHAnsi" w:cstheme="majorHAnsi"/>
          <w:sz w:val="22"/>
        </w:rPr>
        <w:lastRenderedPageBreak/>
        <w:t>Sp. o.o. "</w:t>
      </w:r>
      <w:r w:rsidRPr="00D228F6">
        <w:rPr>
          <w:rFonts w:asciiTheme="majorHAnsi" w:hAnsiTheme="majorHAnsi" w:cstheme="majorHAnsi"/>
          <w:iCs/>
          <w:sz w:val="22"/>
        </w:rPr>
        <w:t xml:space="preserve">  // Powinno to być badanie próbki paliwa pobranej z cysterny wykonawcy. Wówczas niezgodność wyniku badań parametrów próbki paliwa z świadectwem jakości nie oznacza, że paliwo to straciło swe użytkowe właściwości. O tym, że paliwo jest wadliwe, złej jakości decyduje wynik badań próbki potwierdzający, że dostarczone paliwo jest niezgodne z obowiązującymi norami i Rozporządzeniami Ministra Gospodarki.</w:t>
      </w:r>
    </w:p>
    <w:p w14:paraId="1990AC35" w14:textId="77777777" w:rsidR="001C4D13" w:rsidRPr="00D228F6" w:rsidRDefault="001C4D13" w:rsidP="001C4D13">
      <w:pPr>
        <w:spacing w:after="0"/>
        <w:contextualSpacing/>
        <w:jc w:val="both"/>
        <w:rPr>
          <w:rFonts w:asciiTheme="majorHAnsi" w:hAnsiTheme="majorHAnsi" w:cstheme="majorHAnsi"/>
          <w:b/>
          <w:sz w:val="22"/>
        </w:rPr>
      </w:pPr>
    </w:p>
    <w:p w14:paraId="5E2B2CA4"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15:</w:t>
      </w:r>
    </w:p>
    <w:p w14:paraId="395C830B" w14:textId="77777777" w:rsidR="001C4D13" w:rsidRPr="00D228F6" w:rsidRDefault="001C4D13" w:rsidP="001C4D13">
      <w:pPr>
        <w:autoSpaceDE w:val="0"/>
        <w:autoSpaceDN w:val="0"/>
        <w:adjustRightInd w:val="0"/>
        <w:contextualSpacing/>
        <w:jc w:val="both"/>
        <w:rPr>
          <w:rFonts w:asciiTheme="majorHAnsi" w:hAnsiTheme="majorHAnsi" w:cstheme="majorHAnsi"/>
          <w:sz w:val="22"/>
        </w:rPr>
      </w:pPr>
      <w:r w:rsidRPr="00D228F6">
        <w:rPr>
          <w:rFonts w:asciiTheme="majorHAnsi" w:hAnsiTheme="majorHAnsi" w:cstheme="majorHAnsi"/>
          <w:iCs/>
          <w:sz w:val="22"/>
        </w:rPr>
        <w:t>Tak, badanie jakości dostarczonego paliwa będzie odbywać się na podstawie badania pobranej próbki zgodnie z załącznikiem nr 3 do umowy</w:t>
      </w:r>
      <w:r w:rsidRPr="00D228F6">
        <w:rPr>
          <w:rFonts w:asciiTheme="majorHAnsi" w:hAnsiTheme="majorHAnsi" w:cstheme="majorHAnsi"/>
          <w:sz w:val="22"/>
        </w:rPr>
        <w:t>.</w:t>
      </w:r>
    </w:p>
    <w:p w14:paraId="2D1C1351" w14:textId="77777777" w:rsidR="001C4D13" w:rsidRPr="00D228F6" w:rsidRDefault="001C4D13" w:rsidP="001C4D13">
      <w:pPr>
        <w:autoSpaceDE w:val="0"/>
        <w:autoSpaceDN w:val="0"/>
        <w:adjustRightInd w:val="0"/>
        <w:contextualSpacing/>
        <w:jc w:val="both"/>
        <w:rPr>
          <w:rFonts w:asciiTheme="majorHAnsi" w:hAnsiTheme="majorHAnsi" w:cstheme="majorHAnsi"/>
          <w:sz w:val="22"/>
        </w:rPr>
      </w:pPr>
    </w:p>
    <w:p w14:paraId="291DC77E"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16:</w:t>
      </w:r>
    </w:p>
    <w:p w14:paraId="767B0808"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Dot. par 7 ust. 1 pkt 3 – prosimy o zmianę tego zapisu poprzez zastąpienie słów "zła jakość" określeniem „jakość niezgodna z określoną w załączniku nr 1 do umowy”.</w:t>
      </w:r>
    </w:p>
    <w:p w14:paraId="68F0243F" w14:textId="77777777" w:rsidR="001C4D13" w:rsidRPr="00D228F6" w:rsidRDefault="001C4D13" w:rsidP="001C4D13">
      <w:pPr>
        <w:spacing w:after="0"/>
        <w:contextualSpacing/>
        <w:jc w:val="both"/>
        <w:rPr>
          <w:rFonts w:asciiTheme="majorHAnsi" w:hAnsiTheme="majorHAnsi" w:cstheme="majorHAnsi"/>
          <w:b/>
          <w:sz w:val="22"/>
        </w:rPr>
      </w:pPr>
    </w:p>
    <w:p w14:paraId="5FAB8324"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16:</w:t>
      </w:r>
    </w:p>
    <w:p w14:paraId="51D2D864"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Zamawiający działając zgodnie z art. 137 ust 1 ustawy Prawo zamówień Publicznych (</w:t>
      </w:r>
      <w:proofErr w:type="spellStart"/>
      <w:r w:rsidRPr="00D228F6">
        <w:rPr>
          <w:rFonts w:asciiTheme="majorHAnsi" w:hAnsiTheme="majorHAnsi" w:cstheme="majorHAnsi"/>
          <w:sz w:val="22"/>
        </w:rPr>
        <w:t>t.j</w:t>
      </w:r>
      <w:proofErr w:type="spellEnd"/>
      <w:r w:rsidRPr="00D228F6">
        <w:rPr>
          <w:rFonts w:asciiTheme="majorHAnsi" w:hAnsiTheme="majorHAnsi" w:cstheme="majorHAnsi"/>
          <w:sz w:val="22"/>
        </w:rPr>
        <w:t>. Dz. U. 2022 r. poz. 1710 ze zm.) modyfikuje treść § 7 ust. 1 pkt 3 zał. nr 2 do SWZ.</w:t>
      </w:r>
    </w:p>
    <w:p w14:paraId="20C445C7" w14:textId="77777777" w:rsidR="001C4D13" w:rsidRPr="00D228F6" w:rsidRDefault="001C4D13" w:rsidP="001C4D13">
      <w:pPr>
        <w:spacing w:after="0"/>
        <w:contextualSpacing/>
        <w:jc w:val="both"/>
        <w:rPr>
          <w:rFonts w:asciiTheme="majorHAnsi" w:hAnsiTheme="majorHAnsi" w:cstheme="majorHAnsi"/>
          <w:b/>
          <w:sz w:val="22"/>
        </w:rPr>
      </w:pPr>
    </w:p>
    <w:p w14:paraId="24B5A7C8"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W § 7 ust. 1 oraz § 7 ust. 1  pkt 3 zał. nr 2 do SWZ jest:</w:t>
      </w:r>
    </w:p>
    <w:p w14:paraId="67F257E1"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w:t>
      </w:r>
    </w:p>
    <w:p w14:paraId="572243BB" w14:textId="77777777" w:rsidR="001C4D13" w:rsidRPr="00D228F6" w:rsidRDefault="001C4D13" w:rsidP="001C4D13">
      <w:pPr>
        <w:numPr>
          <w:ilvl w:val="0"/>
          <w:numId w:val="3"/>
        </w:numPr>
        <w:spacing w:after="0" w:line="259" w:lineRule="auto"/>
        <w:jc w:val="both"/>
        <w:rPr>
          <w:rFonts w:asciiTheme="majorHAnsi" w:eastAsia="Calibri" w:hAnsiTheme="majorHAnsi" w:cstheme="majorHAnsi"/>
          <w:snapToGrid w:val="0"/>
          <w:sz w:val="22"/>
        </w:rPr>
      </w:pPr>
      <w:r w:rsidRPr="00D228F6">
        <w:rPr>
          <w:rFonts w:asciiTheme="majorHAnsi" w:eastAsia="Calibri" w:hAnsiTheme="majorHAnsi" w:cstheme="majorHAnsi"/>
          <w:sz w:val="22"/>
        </w:rPr>
        <w:t>W przypadku nieterminowego wykonania Umowy, Wykonawca zapłaci Zamawiającemu karę umowną w wysokości:</w:t>
      </w:r>
    </w:p>
    <w:p w14:paraId="588D3379" w14:textId="77777777" w:rsidR="001C4D13" w:rsidRPr="00D228F6" w:rsidRDefault="001C4D13" w:rsidP="001C4D13">
      <w:pPr>
        <w:widowControl w:val="0"/>
        <w:numPr>
          <w:ilvl w:val="0"/>
          <w:numId w:val="6"/>
        </w:numPr>
        <w:autoSpaceDE w:val="0"/>
        <w:autoSpaceDN w:val="0"/>
        <w:adjustRightInd w:val="0"/>
        <w:spacing w:after="0" w:line="259" w:lineRule="auto"/>
        <w:ind w:left="851" w:hanging="425"/>
        <w:jc w:val="both"/>
        <w:rPr>
          <w:rFonts w:asciiTheme="majorHAnsi" w:eastAsia="Calibri" w:hAnsiTheme="majorHAnsi" w:cstheme="majorHAnsi"/>
          <w:sz w:val="22"/>
          <w:lang w:val="x-none"/>
        </w:rPr>
      </w:pPr>
      <w:r w:rsidRPr="00D228F6">
        <w:rPr>
          <w:rFonts w:asciiTheme="majorHAnsi" w:eastAsia="Calibri" w:hAnsiTheme="majorHAnsi" w:cstheme="majorHAnsi"/>
          <w:sz w:val="22"/>
          <w:lang w:val="x-none"/>
        </w:rPr>
        <w:t>0,1 % wartości brutto nieterminowo zrealizowanej dostawy za każdą godzinę zwłoki w jej dostarczeniu;</w:t>
      </w:r>
    </w:p>
    <w:p w14:paraId="3BFCA14B" w14:textId="77777777" w:rsidR="001C4D13" w:rsidRPr="00D228F6" w:rsidRDefault="001C4D13" w:rsidP="001C4D13">
      <w:pPr>
        <w:widowControl w:val="0"/>
        <w:numPr>
          <w:ilvl w:val="0"/>
          <w:numId w:val="6"/>
        </w:numPr>
        <w:autoSpaceDE w:val="0"/>
        <w:autoSpaceDN w:val="0"/>
        <w:adjustRightInd w:val="0"/>
        <w:spacing w:after="0" w:line="259" w:lineRule="auto"/>
        <w:ind w:left="851" w:hanging="425"/>
        <w:jc w:val="both"/>
        <w:rPr>
          <w:rFonts w:asciiTheme="majorHAnsi" w:eastAsia="Calibri" w:hAnsiTheme="majorHAnsi" w:cstheme="majorHAnsi"/>
          <w:sz w:val="22"/>
          <w:lang w:val="x-none"/>
        </w:rPr>
      </w:pPr>
      <w:r w:rsidRPr="00D228F6">
        <w:rPr>
          <w:rFonts w:asciiTheme="majorHAnsi" w:eastAsia="Calibri" w:hAnsiTheme="majorHAnsi" w:cstheme="majorHAnsi"/>
          <w:sz w:val="22"/>
        </w:rPr>
        <w:t xml:space="preserve">8 % wartości brutto zamówionego paliwa za brak potwierdzenia przyjęcia do realizacji zapotrzebowania, </w:t>
      </w:r>
      <w:r w:rsidRPr="00D228F6">
        <w:rPr>
          <w:rFonts w:asciiTheme="majorHAnsi" w:eastAsia="Calibri" w:hAnsiTheme="majorHAnsi" w:cstheme="majorHAnsi"/>
          <w:bCs/>
          <w:sz w:val="22"/>
        </w:rPr>
        <w:t>o którym mowa pkt. w 3b) i 3c) zał. nr 1a) do SWZ stanowiącego zał. nr 1 do Umowy</w:t>
      </w:r>
      <w:r w:rsidRPr="00D228F6">
        <w:rPr>
          <w:rFonts w:asciiTheme="majorHAnsi" w:eastAsia="Calibri" w:hAnsiTheme="majorHAnsi" w:cstheme="majorHAnsi"/>
          <w:bCs/>
          <w:sz w:val="22"/>
          <w:lang w:val="x-none"/>
        </w:rPr>
        <w:t>;</w:t>
      </w:r>
    </w:p>
    <w:p w14:paraId="65C48925" w14:textId="77777777" w:rsidR="001C4D13" w:rsidRPr="00D228F6" w:rsidRDefault="001C4D13" w:rsidP="001C4D13">
      <w:pPr>
        <w:widowControl w:val="0"/>
        <w:numPr>
          <w:ilvl w:val="0"/>
          <w:numId w:val="6"/>
        </w:numPr>
        <w:autoSpaceDE w:val="0"/>
        <w:autoSpaceDN w:val="0"/>
        <w:adjustRightInd w:val="0"/>
        <w:spacing w:after="0" w:line="259" w:lineRule="auto"/>
        <w:ind w:left="851" w:hanging="425"/>
        <w:jc w:val="both"/>
        <w:rPr>
          <w:rFonts w:asciiTheme="majorHAnsi" w:eastAsia="Calibri" w:hAnsiTheme="majorHAnsi" w:cstheme="majorHAnsi"/>
          <w:sz w:val="22"/>
          <w:lang w:val="x-none"/>
        </w:rPr>
      </w:pPr>
      <w:r w:rsidRPr="00D228F6">
        <w:rPr>
          <w:rFonts w:asciiTheme="majorHAnsi" w:eastAsia="Calibri" w:hAnsiTheme="majorHAnsi" w:cstheme="majorHAnsi"/>
          <w:bCs/>
          <w:sz w:val="22"/>
        </w:rPr>
        <w:t xml:space="preserve">10 % </w:t>
      </w:r>
      <w:r w:rsidRPr="00D228F6">
        <w:rPr>
          <w:rFonts w:asciiTheme="majorHAnsi" w:eastAsia="Calibri" w:hAnsiTheme="majorHAnsi" w:cstheme="majorHAnsi"/>
          <w:sz w:val="22"/>
        </w:rPr>
        <w:t>brutto zamówionego paliwa</w:t>
      </w:r>
      <w:r w:rsidRPr="00D228F6">
        <w:rPr>
          <w:rFonts w:asciiTheme="majorHAnsi" w:eastAsia="Calibri" w:hAnsiTheme="majorHAnsi" w:cstheme="majorHAnsi"/>
          <w:bCs/>
          <w:sz w:val="22"/>
        </w:rPr>
        <w:t xml:space="preserve"> za dostarczenie paliwa o złej jakości;</w:t>
      </w:r>
    </w:p>
    <w:p w14:paraId="3FCE348C" w14:textId="77777777" w:rsidR="001C4D13" w:rsidRPr="00D228F6" w:rsidRDefault="001C4D13" w:rsidP="001C4D13">
      <w:pPr>
        <w:widowControl w:val="0"/>
        <w:numPr>
          <w:ilvl w:val="0"/>
          <w:numId w:val="6"/>
        </w:numPr>
        <w:autoSpaceDE w:val="0"/>
        <w:autoSpaceDN w:val="0"/>
        <w:adjustRightInd w:val="0"/>
        <w:spacing w:after="0" w:line="259" w:lineRule="auto"/>
        <w:ind w:left="851" w:hanging="425"/>
        <w:jc w:val="both"/>
        <w:rPr>
          <w:rFonts w:asciiTheme="majorHAnsi" w:eastAsia="Calibri" w:hAnsiTheme="majorHAnsi" w:cstheme="majorHAnsi"/>
          <w:sz w:val="22"/>
          <w:lang w:val="x-none"/>
        </w:rPr>
      </w:pPr>
      <w:r w:rsidRPr="00D228F6">
        <w:rPr>
          <w:rFonts w:asciiTheme="majorHAnsi" w:eastAsia="Calibri" w:hAnsiTheme="majorHAnsi" w:cstheme="majorHAnsi"/>
          <w:sz w:val="22"/>
        </w:rPr>
        <w:t>10 000 zł za każde stwierdzone nieuziemienie pojazdu przez rozpoczęciem spustu paliwa</w:t>
      </w:r>
      <w:r w:rsidRPr="00D228F6">
        <w:rPr>
          <w:rFonts w:asciiTheme="majorHAnsi" w:eastAsia="Calibri" w:hAnsiTheme="majorHAnsi" w:cstheme="majorHAnsi"/>
          <w:sz w:val="22"/>
          <w:lang w:val="x-none"/>
        </w:rPr>
        <w:t>.</w:t>
      </w:r>
    </w:p>
    <w:p w14:paraId="64C2AC1C"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w:t>
      </w:r>
    </w:p>
    <w:p w14:paraId="1B51926E" w14:textId="77777777" w:rsidR="001C4D13" w:rsidRPr="00D228F6" w:rsidRDefault="001C4D13" w:rsidP="001C4D13">
      <w:pPr>
        <w:spacing w:after="0"/>
        <w:contextualSpacing/>
        <w:jc w:val="both"/>
        <w:rPr>
          <w:rFonts w:asciiTheme="majorHAnsi" w:hAnsiTheme="majorHAnsi" w:cstheme="majorHAnsi"/>
          <w:b/>
          <w:sz w:val="22"/>
        </w:rPr>
      </w:pPr>
    </w:p>
    <w:p w14:paraId="236B3ACA"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 7 ust. 1 oraz § 7 ust. 1  pkt 3 zał. nr 2 do SWZ otrzymuje nowe brzmienie:</w:t>
      </w:r>
    </w:p>
    <w:p w14:paraId="63BB0D08"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w:t>
      </w:r>
    </w:p>
    <w:p w14:paraId="19EFC7D9" w14:textId="77777777" w:rsidR="001C4D13" w:rsidRPr="00D228F6" w:rsidRDefault="001C4D13" w:rsidP="001C4D13">
      <w:pPr>
        <w:pStyle w:val="Akapitzlist"/>
        <w:numPr>
          <w:ilvl w:val="0"/>
          <w:numId w:val="7"/>
        </w:numPr>
        <w:ind w:left="426" w:hanging="426"/>
        <w:jc w:val="both"/>
        <w:rPr>
          <w:rFonts w:asciiTheme="majorHAnsi" w:hAnsiTheme="majorHAnsi" w:cstheme="majorHAnsi"/>
          <w:sz w:val="22"/>
          <w:szCs w:val="22"/>
        </w:rPr>
      </w:pPr>
      <w:r w:rsidRPr="00D228F6">
        <w:rPr>
          <w:rFonts w:asciiTheme="majorHAnsi" w:hAnsiTheme="majorHAnsi" w:cstheme="majorHAnsi"/>
          <w:sz w:val="22"/>
          <w:szCs w:val="22"/>
        </w:rPr>
        <w:t xml:space="preserve">W przypadku </w:t>
      </w:r>
      <w:r w:rsidRPr="00D228F6">
        <w:rPr>
          <w:rFonts w:asciiTheme="majorHAnsi" w:hAnsiTheme="majorHAnsi" w:cstheme="majorHAnsi"/>
          <w:b/>
          <w:sz w:val="22"/>
          <w:szCs w:val="22"/>
        </w:rPr>
        <w:t>nienależytego</w:t>
      </w:r>
      <w:r w:rsidRPr="00D228F6">
        <w:rPr>
          <w:rFonts w:asciiTheme="majorHAnsi" w:hAnsiTheme="majorHAnsi" w:cstheme="majorHAnsi"/>
          <w:sz w:val="22"/>
          <w:szCs w:val="22"/>
        </w:rPr>
        <w:t xml:space="preserve"> wykonania Umowy, Wykonawca zapłaci  Zamawiającemu karę umowną w wysokości:</w:t>
      </w:r>
    </w:p>
    <w:p w14:paraId="1ED27E71" w14:textId="77777777" w:rsidR="001C4D13" w:rsidRPr="00D228F6" w:rsidRDefault="001C4D13" w:rsidP="001C4D13">
      <w:pPr>
        <w:pStyle w:val="Akapitzlist"/>
        <w:numPr>
          <w:ilvl w:val="0"/>
          <w:numId w:val="8"/>
        </w:numPr>
        <w:jc w:val="both"/>
        <w:rPr>
          <w:rFonts w:asciiTheme="majorHAnsi" w:hAnsiTheme="majorHAnsi" w:cstheme="majorHAnsi"/>
          <w:sz w:val="22"/>
          <w:szCs w:val="22"/>
        </w:rPr>
      </w:pPr>
      <w:r w:rsidRPr="00D228F6">
        <w:rPr>
          <w:rFonts w:asciiTheme="majorHAnsi" w:eastAsia="Calibri" w:hAnsiTheme="majorHAnsi" w:cstheme="majorHAnsi"/>
          <w:sz w:val="22"/>
          <w:szCs w:val="22"/>
          <w:lang w:val="x-none"/>
        </w:rPr>
        <w:t>0,1 % wartości brutto nieterminowo zrealizowanej dostawy za każdą godzinę zwłoki w jej dostarczeniu</w:t>
      </w:r>
      <w:r w:rsidRPr="00D228F6">
        <w:rPr>
          <w:rFonts w:asciiTheme="majorHAnsi" w:hAnsiTheme="majorHAnsi" w:cstheme="majorHAnsi"/>
          <w:sz w:val="22"/>
          <w:szCs w:val="22"/>
        </w:rPr>
        <w:t>;</w:t>
      </w:r>
    </w:p>
    <w:p w14:paraId="0C4967C8" w14:textId="77777777" w:rsidR="001C4D13" w:rsidRPr="00D228F6" w:rsidRDefault="001C4D13" w:rsidP="001C4D13">
      <w:pPr>
        <w:pStyle w:val="Akapitzlist"/>
        <w:numPr>
          <w:ilvl w:val="0"/>
          <w:numId w:val="8"/>
        </w:numPr>
        <w:jc w:val="both"/>
        <w:rPr>
          <w:rFonts w:asciiTheme="majorHAnsi" w:hAnsiTheme="majorHAnsi" w:cstheme="majorHAnsi"/>
          <w:sz w:val="22"/>
          <w:szCs w:val="22"/>
        </w:rPr>
      </w:pPr>
      <w:r w:rsidRPr="00D228F6">
        <w:rPr>
          <w:rFonts w:asciiTheme="majorHAnsi" w:eastAsia="Calibri" w:hAnsiTheme="majorHAnsi" w:cstheme="majorHAnsi"/>
          <w:sz w:val="22"/>
          <w:szCs w:val="22"/>
        </w:rPr>
        <w:t xml:space="preserve">8 % wartości brutto zamówionego paliwa za brak potwierdzenia przyjęcia do realizacji zapotrzebowania, </w:t>
      </w:r>
      <w:r w:rsidRPr="00D228F6">
        <w:rPr>
          <w:rFonts w:asciiTheme="majorHAnsi" w:eastAsia="Calibri" w:hAnsiTheme="majorHAnsi" w:cstheme="majorHAnsi"/>
          <w:bCs/>
          <w:sz w:val="22"/>
          <w:szCs w:val="22"/>
        </w:rPr>
        <w:t>o którym mowa pkt. w 3b) i 3c) zał. nr 1a) do SWZ stanowiącego zał. nr 1 do Umowy</w:t>
      </w:r>
      <w:r w:rsidRPr="00D228F6">
        <w:rPr>
          <w:rFonts w:asciiTheme="majorHAnsi" w:hAnsiTheme="majorHAnsi" w:cstheme="majorHAnsi"/>
          <w:sz w:val="22"/>
          <w:szCs w:val="22"/>
        </w:rPr>
        <w:t>;</w:t>
      </w:r>
    </w:p>
    <w:p w14:paraId="771F1601" w14:textId="77777777" w:rsidR="001C4D13" w:rsidRPr="00D228F6" w:rsidRDefault="001C4D13" w:rsidP="001C4D13">
      <w:pPr>
        <w:pStyle w:val="Akapitzlist"/>
        <w:numPr>
          <w:ilvl w:val="0"/>
          <w:numId w:val="8"/>
        </w:numPr>
        <w:jc w:val="both"/>
        <w:rPr>
          <w:rFonts w:asciiTheme="majorHAnsi" w:hAnsiTheme="majorHAnsi" w:cstheme="majorHAnsi"/>
          <w:sz w:val="22"/>
          <w:szCs w:val="22"/>
        </w:rPr>
      </w:pPr>
      <w:r w:rsidRPr="00D228F6">
        <w:rPr>
          <w:rFonts w:asciiTheme="majorHAnsi" w:hAnsiTheme="majorHAnsi" w:cstheme="majorHAnsi"/>
          <w:sz w:val="22"/>
          <w:szCs w:val="22"/>
        </w:rPr>
        <w:t xml:space="preserve">10 % brutto zamówionego paliwa za dostarczenie paliwa o </w:t>
      </w:r>
      <w:r w:rsidRPr="00D228F6">
        <w:rPr>
          <w:rFonts w:asciiTheme="majorHAnsi" w:hAnsiTheme="majorHAnsi" w:cstheme="majorHAnsi"/>
          <w:iCs/>
          <w:sz w:val="22"/>
          <w:szCs w:val="22"/>
        </w:rPr>
        <w:t>j</w:t>
      </w:r>
      <w:r w:rsidRPr="00D228F6">
        <w:rPr>
          <w:rFonts w:asciiTheme="majorHAnsi" w:hAnsiTheme="majorHAnsi" w:cstheme="majorHAnsi"/>
          <w:b/>
          <w:iCs/>
          <w:sz w:val="22"/>
          <w:szCs w:val="22"/>
        </w:rPr>
        <w:t>akości niezgodnej z wymaganiami określonymi w załączniku nr 1 do umowy.</w:t>
      </w:r>
    </w:p>
    <w:p w14:paraId="7E9C26F6" w14:textId="77777777" w:rsidR="001C4D13" w:rsidRPr="00D228F6" w:rsidRDefault="001C4D13" w:rsidP="001C4D13">
      <w:pPr>
        <w:pStyle w:val="Akapitzlist"/>
        <w:numPr>
          <w:ilvl w:val="0"/>
          <w:numId w:val="8"/>
        </w:numPr>
        <w:jc w:val="both"/>
        <w:rPr>
          <w:rFonts w:asciiTheme="majorHAnsi" w:hAnsiTheme="majorHAnsi" w:cstheme="majorHAnsi"/>
          <w:sz w:val="22"/>
          <w:szCs w:val="22"/>
        </w:rPr>
      </w:pPr>
      <w:r w:rsidRPr="00D228F6">
        <w:rPr>
          <w:rFonts w:asciiTheme="majorHAnsi" w:eastAsia="Calibri" w:hAnsiTheme="majorHAnsi" w:cstheme="majorHAnsi"/>
          <w:sz w:val="22"/>
          <w:szCs w:val="22"/>
        </w:rPr>
        <w:t>10 000 zł za każde stwierdzone nieuziemienie pojazdu przez rozpoczęciem spustu paliwa</w:t>
      </w:r>
      <w:r w:rsidRPr="00D228F6">
        <w:rPr>
          <w:rFonts w:asciiTheme="majorHAnsi" w:hAnsiTheme="majorHAnsi" w:cstheme="majorHAnsi"/>
          <w:sz w:val="22"/>
          <w:szCs w:val="22"/>
        </w:rPr>
        <w:t>.</w:t>
      </w:r>
    </w:p>
    <w:p w14:paraId="478F9C49"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w:t>
      </w:r>
    </w:p>
    <w:p w14:paraId="6B6B6C2A" w14:textId="77777777" w:rsidR="001C4D13" w:rsidRPr="00D228F6" w:rsidRDefault="001C4D13" w:rsidP="001C4D13">
      <w:pPr>
        <w:contextualSpacing/>
        <w:jc w:val="both"/>
        <w:rPr>
          <w:rFonts w:asciiTheme="majorHAnsi" w:hAnsiTheme="majorHAnsi" w:cstheme="majorHAnsi"/>
          <w:iCs/>
          <w:sz w:val="22"/>
        </w:rPr>
      </w:pPr>
    </w:p>
    <w:p w14:paraId="13218AAF"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17:</w:t>
      </w:r>
    </w:p>
    <w:p w14:paraId="08D22622"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Czy zaplombowanie skrzyni załadunkowo - rozładunkowej, w której umieszczone są zawory wlewowe i spustowe, będzie wystarczające na spełnienie wymogu Zamawiającego, o którym mowa w pkt. 3 lit. c) szczegółowego opisu przedmiotu zamówienia? Zawory załadunkowe i rozładunkowe przy autocysternach nie są przystosowane do dokonywania ich plombowania. Zostało to przewidziane właśnie na skrzyni załadunkowo – rozładunkowej autocysterny.</w:t>
      </w:r>
    </w:p>
    <w:p w14:paraId="010D8F91"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lastRenderedPageBreak/>
        <w:t>Treść odpowiedzi na zapytanie nr 17:</w:t>
      </w:r>
    </w:p>
    <w:p w14:paraId="00495D69" w14:textId="77777777" w:rsidR="001C4D13" w:rsidRPr="00D228F6" w:rsidRDefault="001C4D13" w:rsidP="001C4D13">
      <w:pPr>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 xml:space="preserve">Tak, zaplombowanie skrzyni załadunkowo - rozładunkowej, w której umieszczone są zawory wlewowe i spustowe, będzie wystarczające na spełnienie wymogu Zamawiającego, o którym mowa w pkt. 3 </w:t>
      </w:r>
      <w:r w:rsidRPr="00D228F6">
        <w:rPr>
          <w:rFonts w:asciiTheme="majorHAnsi" w:hAnsiTheme="majorHAnsi" w:cstheme="majorHAnsi"/>
          <w:sz w:val="22"/>
        </w:rPr>
        <w:t xml:space="preserve">lit. c) </w:t>
      </w:r>
      <w:r w:rsidRPr="00D228F6">
        <w:rPr>
          <w:rFonts w:asciiTheme="majorHAnsi" w:eastAsia="Times New Roman" w:hAnsiTheme="majorHAnsi" w:cstheme="majorHAnsi"/>
          <w:sz w:val="22"/>
          <w:lang w:eastAsia="pl-PL"/>
        </w:rPr>
        <w:t>szczegółowego opisu przedmiotu zamówienia</w:t>
      </w:r>
      <w:r w:rsidRPr="00D228F6">
        <w:rPr>
          <w:rFonts w:asciiTheme="majorHAnsi" w:hAnsiTheme="majorHAnsi" w:cstheme="majorHAnsi"/>
          <w:sz w:val="22"/>
        </w:rPr>
        <w:t>.</w:t>
      </w:r>
    </w:p>
    <w:p w14:paraId="19912D4F" w14:textId="77777777" w:rsidR="001C4D13" w:rsidRPr="00D228F6" w:rsidRDefault="001C4D13" w:rsidP="001C4D13">
      <w:pPr>
        <w:contextualSpacing/>
        <w:jc w:val="both"/>
        <w:rPr>
          <w:rFonts w:asciiTheme="majorHAnsi" w:hAnsiTheme="majorHAnsi" w:cstheme="majorHAnsi"/>
          <w:iCs/>
          <w:sz w:val="22"/>
        </w:rPr>
      </w:pPr>
    </w:p>
    <w:p w14:paraId="7183FC75"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18:</w:t>
      </w:r>
    </w:p>
    <w:p w14:paraId="6F791740"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Czy zamawiający wyrazi zgodę aby rozliczenia ilościowe odbywały się na podstawie dowodu wydania z bazy magazynowej.? Rozliczenia dostaw dokonywane w ten sposób są obarczone mniejszym błędem niż rozliczenia oparte na odczytach urządzeń pomiarowych w zbiornikach zamawiającego.</w:t>
      </w:r>
    </w:p>
    <w:p w14:paraId="137DF11B" w14:textId="77777777" w:rsidR="001C4D13" w:rsidRPr="00D228F6" w:rsidRDefault="001C4D13" w:rsidP="001C4D13">
      <w:pPr>
        <w:spacing w:after="0"/>
        <w:contextualSpacing/>
        <w:jc w:val="both"/>
        <w:rPr>
          <w:rFonts w:asciiTheme="majorHAnsi" w:hAnsiTheme="majorHAnsi" w:cstheme="majorHAnsi"/>
          <w:b/>
          <w:sz w:val="22"/>
        </w:rPr>
      </w:pPr>
    </w:p>
    <w:p w14:paraId="61976037"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18:</w:t>
      </w:r>
    </w:p>
    <w:p w14:paraId="0752FBCB" w14:textId="77777777" w:rsidR="001C4D13" w:rsidRPr="00D228F6" w:rsidRDefault="001C4D13" w:rsidP="001C4D13">
      <w:pPr>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Zamawiający nie wyraża zgody aby rozliczenia ilościowe odbywały się na podstawie dowodu wydania z bazy magazynowej</w:t>
      </w:r>
      <w:r w:rsidRPr="00D228F6">
        <w:rPr>
          <w:rFonts w:asciiTheme="majorHAnsi" w:hAnsiTheme="majorHAnsi" w:cstheme="majorHAnsi"/>
          <w:sz w:val="22"/>
        </w:rPr>
        <w:t>.</w:t>
      </w:r>
    </w:p>
    <w:p w14:paraId="15925E1C" w14:textId="77777777" w:rsidR="001C4D13" w:rsidRDefault="001C4D13" w:rsidP="001C4D13">
      <w:pPr>
        <w:autoSpaceDE w:val="0"/>
        <w:autoSpaceDN w:val="0"/>
        <w:adjustRightInd w:val="0"/>
        <w:spacing w:after="0"/>
        <w:contextualSpacing/>
        <w:jc w:val="both"/>
        <w:rPr>
          <w:rFonts w:asciiTheme="majorHAnsi" w:hAnsiTheme="majorHAnsi" w:cstheme="majorHAnsi"/>
          <w:b/>
        </w:rPr>
      </w:pPr>
    </w:p>
    <w:p w14:paraId="2B3116F7"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19:</w:t>
      </w:r>
    </w:p>
    <w:p w14:paraId="154ABD74"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Prosimy o wprowadzenie jako standardu obowiązku przesyłania wykonawcy raportów z odczytu stanu stacji przed i po dostawie w formie załącznika do protokołu przyjęcia paliwa. Dokument ten umożliwi weryfikację prawidłowości wprowadzenia danych do protokołu przyjęcia paliwa, co zagwarantuje  transparentność rozliczeń i uniknięcie nieporozumień w trakcie współpracy handlowej.</w:t>
      </w:r>
    </w:p>
    <w:p w14:paraId="6F52B5B3" w14:textId="77777777" w:rsidR="001C4D13" w:rsidRPr="00D228F6" w:rsidRDefault="001C4D13" w:rsidP="001C4D13">
      <w:pPr>
        <w:spacing w:after="0"/>
        <w:contextualSpacing/>
        <w:jc w:val="both"/>
        <w:rPr>
          <w:rFonts w:asciiTheme="majorHAnsi" w:hAnsiTheme="majorHAnsi" w:cstheme="majorHAnsi"/>
          <w:b/>
          <w:sz w:val="22"/>
        </w:rPr>
      </w:pPr>
    </w:p>
    <w:p w14:paraId="53117476"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19:</w:t>
      </w:r>
    </w:p>
    <w:p w14:paraId="5FADA403"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iCs/>
          <w:sz w:val="22"/>
        </w:rPr>
        <w:t>Zamawiający nie wyraża zgody na proponowaną przez Wykonawcę modyfikację treści SWZ</w:t>
      </w:r>
      <w:r w:rsidRPr="00D228F6">
        <w:rPr>
          <w:rFonts w:asciiTheme="majorHAnsi" w:hAnsiTheme="majorHAnsi" w:cstheme="majorHAnsi"/>
          <w:sz w:val="22"/>
        </w:rPr>
        <w:t>.</w:t>
      </w:r>
    </w:p>
    <w:p w14:paraId="2379FC6E" w14:textId="77777777" w:rsidR="001C4D13" w:rsidRPr="00D228F6" w:rsidRDefault="001C4D13" w:rsidP="001C4D13">
      <w:pPr>
        <w:contextualSpacing/>
        <w:jc w:val="both"/>
        <w:rPr>
          <w:rFonts w:asciiTheme="majorHAnsi" w:hAnsiTheme="majorHAnsi" w:cstheme="majorHAnsi"/>
          <w:sz w:val="22"/>
        </w:rPr>
      </w:pPr>
    </w:p>
    <w:p w14:paraId="19D5CCAC"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20:</w:t>
      </w:r>
    </w:p>
    <w:p w14:paraId="3A19AB9D"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Prosimy o informację, czy dostawy paliw mogą być realizowane we wszystkich godzinach otwarcia stacji paliw.</w:t>
      </w:r>
    </w:p>
    <w:p w14:paraId="05D98AAB" w14:textId="77777777" w:rsidR="001C4D13" w:rsidRPr="00D228F6" w:rsidRDefault="001C4D13" w:rsidP="001C4D13">
      <w:pPr>
        <w:contextualSpacing/>
        <w:jc w:val="both"/>
        <w:rPr>
          <w:rFonts w:asciiTheme="majorHAnsi" w:hAnsiTheme="majorHAnsi" w:cstheme="majorHAnsi"/>
          <w:sz w:val="22"/>
        </w:rPr>
      </w:pPr>
    </w:p>
    <w:p w14:paraId="05A9736E"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20:</w:t>
      </w:r>
    </w:p>
    <w:p w14:paraId="50BDE401" w14:textId="77777777" w:rsidR="001C4D13" w:rsidRPr="00D228F6" w:rsidRDefault="001C4D13" w:rsidP="001C4D13">
      <w:pPr>
        <w:autoSpaceDE w:val="0"/>
        <w:autoSpaceDN w:val="0"/>
        <w:adjustRightInd w:val="0"/>
        <w:spacing w:after="0"/>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Tak, dostawy paliw mogą być realizowane we wszystkich godzinach otwarcia stacji paliw</w:t>
      </w:r>
      <w:r w:rsidRPr="00D228F6">
        <w:rPr>
          <w:rFonts w:asciiTheme="majorHAnsi" w:hAnsiTheme="majorHAnsi" w:cstheme="majorHAnsi"/>
          <w:sz w:val="22"/>
        </w:rPr>
        <w:t>.</w:t>
      </w:r>
    </w:p>
    <w:p w14:paraId="1FE0D82D"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p>
    <w:p w14:paraId="0FD1F9B6"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21:</w:t>
      </w:r>
    </w:p>
    <w:p w14:paraId="056579E9"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Prosimy o potwierdzenie, że w formularzu kalkulacji łączny vat i łączna cena brutto oferty są liczone od łącznej ceny netto.</w:t>
      </w:r>
    </w:p>
    <w:p w14:paraId="21029B5D" w14:textId="77777777" w:rsidR="001C4D13" w:rsidRPr="00D228F6" w:rsidRDefault="001C4D13" w:rsidP="001C4D13">
      <w:pPr>
        <w:spacing w:after="0"/>
        <w:contextualSpacing/>
        <w:jc w:val="both"/>
        <w:rPr>
          <w:rFonts w:asciiTheme="majorHAnsi" w:hAnsiTheme="majorHAnsi" w:cstheme="majorHAnsi"/>
          <w:bCs/>
          <w:sz w:val="22"/>
        </w:rPr>
      </w:pPr>
    </w:p>
    <w:p w14:paraId="7C0F0FB4"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21:</w:t>
      </w:r>
    </w:p>
    <w:p w14:paraId="68DA732F" w14:textId="77777777" w:rsidR="001C4D13" w:rsidRPr="00D228F6" w:rsidRDefault="001C4D13" w:rsidP="001C4D13">
      <w:pPr>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Zgodnie z pkt. 16 c) SWZ: „</w:t>
      </w:r>
      <w:r w:rsidRPr="00D228F6">
        <w:rPr>
          <w:rFonts w:asciiTheme="majorHAnsi" w:hAnsiTheme="majorHAnsi" w:cstheme="majorHAnsi"/>
          <w:sz w:val="22"/>
        </w:rPr>
        <w:t>Wykonawca w formularzu kalkulacji ceny oferty zobowiązany jest podać cenę jednostkową netto w złotych polskich (PLN), obowiązującą stawkę podatku od towarów i usług (VAT) oraz cenę jednostkową brutto w złotych polskich (PLN) a następnie podać łączną wartość brutto dla planowanej ilości benzyny bezołowiowej - zgodnie z treścią zał. nr 6 do SWZ.</w:t>
      </w:r>
      <w:r w:rsidRPr="00D228F6">
        <w:rPr>
          <w:rFonts w:asciiTheme="majorHAnsi" w:eastAsia="Times New Roman" w:hAnsiTheme="majorHAnsi" w:cstheme="majorHAnsi"/>
          <w:sz w:val="22"/>
          <w:lang w:eastAsia="pl-PL"/>
        </w:rPr>
        <w:t>”</w:t>
      </w:r>
    </w:p>
    <w:p w14:paraId="1F81C996" w14:textId="77777777" w:rsidR="001C4D13" w:rsidRPr="00D228F6" w:rsidRDefault="001C4D13" w:rsidP="001C4D13">
      <w:pPr>
        <w:contextualSpacing/>
        <w:jc w:val="both"/>
        <w:rPr>
          <w:rFonts w:asciiTheme="majorHAnsi" w:hAnsiTheme="majorHAnsi" w:cstheme="majorHAnsi"/>
          <w:sz w:val="22"/>
        </w:rPr>
      </w:pPr>
    </w:p>
    <w:p w14:paraId="511F4E77"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22:</w:t>
      </w:r>
    </w:p>
    <w:p w14:paraId="3912164E"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Czy zamawiający wyrazi zgodę na składanie zamówień za pośrednictwem dedykowanej do tego celu aplikacji elektronicznej, którą wykonawca nieodpłatnie udostępni zamawiającemu?</w:t>
      </w:r>
    </w:p>
    <w:p w14:paraId="05EE7778" w14:textId="77777777" w:rsidR="001C4D13" w:rsidRPr="00D228F6" w:rsidRDefault="001C4D13" w:rsidP="001C4D13">
      <w:pPr>
        <w:spacing w:after="0"/>
        <w:contextualSpacing/>
        <w:jc w:val="both"/>
        <w:rPr>
          <w:rFonts w:asciiTheme="majorHAnsi" w:hAnsiTheme="majorHAnsi" w:cstheme="majorHAnsi"/>
          <w:b/>
          <w:sz w:val="22"/>
        </w:rPr>
      </w:pPr>
    </w:p>
    <w:p w14:paraId="2869F4DC"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22:</w:t>
      </w:r>
    </w:p>
    <w:p w14:paraId="03E37398" w14:textId="77777777" w:rsidR="001C4D13" w:rsidRPr="00D228F6" w:rsidRDefault="001C4D13" w:rsidP="001C4D13">
      <w:pPr>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Zamawiający nie wyraża zgody na składanie zamówień za pośrednictwem dedykowanej do tego celu aplikacji elektronicznej</w:t>
      </w:r>
      <w:r w:rsidRPr="00D228F6">
        <w:rPr>
          <w:rFonts w:asciiTheme="majorHAnsi" w:hAnsiTheme="majorHAnsi" w:cstheme="majorHAnsi"/>
          <w:sz w:val="22"/>
        </w:rPr>
        <w:t>.</w:t>
      </w:r>
    </w:p>
    <w:p w14:paraId="47D62F43" w14:textId="77777777" w:rsidR="001C4D13" w:rsidRDefault="001C4D13" w:rsidP="001C4D13">
      <w:pPr>
        <w:autoSpaceDE w:val="0"/>
        <w:autoSpaceDN w:val="0"/>
        <w:adjustRightInd w:val="0"/>
        <w:spacing w:after="0"/>
        <w:contextualSpacing/>
        <w:jc w:val="both"/>
        <w:rPr>
          <w:rFonts w:asciiTheme="majorHAnsi" w:hAnsiTheme="majorHAnsi" w:cstheme="majorHAnsi"/>
          <w:b/>
        </w:rPr>
      </w:pPr>
    </w:p>
    <w:p w14:paraId="6E660D07" w14:textId="77777777" w:rsidR="001C4D13" w:rsidRDefault="001C4D13" w:rsidP="001C4D13">
      <w:pPr>
        <w:autoSpaceDE w:val="0"/>
        <w:autoSpaceDN w:val="0"/>
        <w:adjustRightInd w:val="0"/>
        <w:spacing w:after="0"/>
        <w:contextualSpacing/>
        <w:jc w:val="both"/>
        <w:rPr>
          <w:rFonts w:asciiTheme="majorHAnsi" w:hAnsiTheme="majorHAnsi" w:cstheme="majorHAnsi"/>
          <w:b/>
          <w:sz w:val="22"/>
        </w:rPr>
      </w:pPr>
    </w:p>
    <w:p w14:paraId="7EDFFB26" w14:textId="50D74B06"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lastRenderedPageBreak/>
        <w:t>Treść zapytania nr 23:</w:t>
      </w:r>
    </w:p>
    <w:p w14:paraId="71B2CA87"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Prosimy o określenie jaka wielkość ubytku będzie uznawana jako ubytek naturalny (rekomendujemy 0,2 %), o który zostanie powiększona ilość paliwa wskazana na fakturze ustalona w oparciu o urządzenia pomiarowe zamawiającego (przy czym suma ilości paliwa wskazana na fakturze obejmująca ilość wskazaną na podstawie  urządzeń pomiarowych zamawiającego oraz wynikająca z ubytku naturalnego nie może być większa niż ilość paliwa wynikająca z dowodu wydania)?</w:t>
      </w:r>
    </w:p>
    <w:p w14:paraId="73108245" w14:textId="77777777" w:rsidR="001C4D13" w:rsidRPr="00D228F6" w:rsidRDefault="001C4D13" w:rsidP="001C4D13">
      <w:pPr>
        <w:spacing w:after="0"/>
        <w:contextualSpacing/>
        <w:jc w:val="both"/>
        <w:rPr>
          <w:rFonts w:asciiTheme="majorHAnsi" w:hAnsiTheme="majorHAnsi" w:cstheme="majorHAnsi"/>
          <w:b/>
          <w:sz w:val="22"/>
        </w:rPr>
      </w:pPr>
    </w:p>
    <w:p w14:paraId="5B627A31"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23:</w:t>
      </w:r>
    </w:p>
    <w:p w14:paraId="6BF67DA5"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Zamawiający nie wyraża zgody na proponowaną zmianę rozliczeń paliwa na fakturze.</w:t>
      </w:r>
    </w:p>
    <w:p w14:paraId="6A3F0698" w14:textId="77777777" w:rsidR="001C4D13" w:rsidRPr="00D228F6" w:rsidRDefault="001C4D13" w:rsidP="001C4D13">
      <w:pPr>
        <w:contextualSpacing/>
        <w:jc w:val="both"/>
        <w:rPr>
          <w:rFonts w:asciiTheme="majorHAnsi" w:hAnsiTheme="majorHAnsi" w:cstheme="majorHAnsi"/>
          <w:sz w:val="22"/>
        </w:rPr>
      </w:pPr>
    </w:p>
    <w:p w14:paraId="0EECE58A"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24:</w:t>
      </w:r>
    </w:p>
    <w:p w14:paraId="312E9D53"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Czy w przypadku jeżeli zamawiający nie wyrazi zgody na dokonywanie rozliczeń na podstawie Dowodu wydania zamawiający wyrazi zgodę na przekazanie Wykonawcy Wydruków z urządzenia pomiarowego zamontowanego na zbiorniku klienta przed i po dostawie i protokołu na adres mailowy wykonawcy?</w:t>
      </w:r>
    </w:p>
    <w:p w14:paraId="645649D9" w14:textId="77777777" w:rsidR="001C4D13" w:rsidRPr="00D228F6" w:rsidRDefault="001C4D13" w:rsidP="001C4D13">
      <w:pPr>
        <w:spacing w:after="0"/>
        <w:contextualSpacing/>
        <w:jc w:val="both"/>
        <w:rPr>
          <w:rFonts w:asciiTheme="majorHAnsi" w:hAnsiTheme="majorHAnsi" w:cstheme="majorHAnsi"/>
          <w:b/>
          <w:sz w:val="22"/>
        </w:rPr>
      </w:pPr>
    </w:p>
    <w:p w14:paraId="5D5BFBB9"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24:</w:t>
      </w:r>
    </w:p>
    <w:p w14:paraId="2CD4C5A5"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bCs/>
          <w:sz w:val="22"/>
        </w:rPr>
        <w:t>Zamawiający wyraża zgodę na</w:t>
      </w:r>
      <w:r w:rsidRPr="00D228F6">
        <w:rPr>
          <w:rFonts w:asciiTheme="majorHAnsi" w:hAnsiTheme="majorHAnsi" w:cstheme="majorHAnsi"/>
          <w:b/>
          <w:sz w:val="22"/>
        </w:rPr>
        <w:t xml:space="preserve"> </w:t>
      </w:r>
      <w:r w:rsidRPr="00D228F6">
        <w:rPr>
          <w:rFonts w:asciiTheme="majorHAnsi" w:hAnsiTheme="majorHAnsi" w:cstheme="majorHAnsi"/>
          <w:sz w:val="22"/>
        </w:rPr>
        <w:t xml:space="preserve">przekazanie Wykonawcy Wydruków z urządzenia pomiarowego </w:t>
      </w:r>
      <w:proofErr w:type="spellStart"/>
      <w:r w:rsidRPr="00D228F6">
        <w:rPr>
          <w:rFonts w:asciiTheme="majorHAnsi" w:eastAsia="Times New Roman" w:hAnsiTheme="majorHAnsi" w:cstheme="majorHAnsi"/>
          <w:sz w:val="22"/>
          <w:lang w:eastAsia="pl-PL"/>
        </w:rPr>
        <w:t>Veeder</w:t>
      </w:r>
      <w:proofErr w:type="spellEnd"/>
      <w:r w:rsidRPr="00D228F6">
        <w:rPr>
          <w:rFonts w:asciiTheme="majorHAnsi" w:eastAsia="Times New Roman" w:hAnsiTheme="majorHAnsi" w:cstheme="majorHAnsi"/>
          <w:sz w:val="22"/>
          <w:lang w:eastAsia="pl-PL"/>
        </w:rPr>
        <w:t>-Root</w:t>
      </w:r>
      <w:r w:rsidRPr="00D228F6">
        <w:rPr>
          <w:rFonts w:asciiTheme="majorHAnsi" w:hAnsiTheme="majorHAnsi" w:cstheme="majorHAnsi"/>
          <w:sz w:val="22"/>
        </w:rPr>
        <w:t xml:space="preserve"> zamontowanego na zbiorniku klienta przed i po dostawie i protokołu na adres mailowy </w:t>
      </w:r>
      <w:r>
        <w:rPr>
          <w:rFonts w:asciiTheme="majorHAnsi" w:hAnsiTheme="majorHAnsi" w:cstheme="majorHAnsi"/>
        </w:rPr>
        <w:t>W</w:t>
      </w:r>
      <w:r w:rsidRPr="00D228F6">
        <w:rPr>
          <w:rFonts w:asciiTheme="majorHAnsi" w:hAnsiTheme="majorHAnsi" w:cstheme="majorHAnsi"/>
          <w:sz w:val="22"/>
        </w:rPr>
        <w:t>ykonawcy.</w:t>
      </w:r>
    </w:p>
    <w:p w14:paraId="79AF11D2" w14:textId="77777777" w:rsidR="001C4D13" w:rsidRPr="00D228F6" w:rsidRDefault="001C4D13" w:rsidP="001C4D13">
      <w:pPr>
        <w:contextualSpacing/>
        <w:jc w:val="both"/>
        <w:rPr>
          <w:rFonts w:asciiTheme="majorHAnsi" w:hAnsiTheme="majorHAnsi" w:cstheme="majorHAnsi"/>
          <w:sz w:val="22"/>
        </w:rPr>
      </w:pPr>
    </w:p>
    <w:p w14:paraId="4C4B9F0C"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25:</w:t>
      </w:r>
    </w:p>
    <w:p w14:paraId="0C216FA5"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Czy w przypadku jeżeli zamawiający nie wyrazi zgody na dokonywanie rozliczeń na podstawie Dowodu wydania zamawiający  wyrazi zgodę na przekazanie Świadectwa legalizacji zbiorników wraz z tabelami litrażowymi do wykonawcy po podpisaniu umowy?</w:t>
      </w:r>
    </w:p>
    <w:p w14:paraId="79C4D013" w14:textId="77777777" w:rsidR="001C4D13" w:rsidRPr="00D228F6" w:rsidRDefault="001C4D13" w:rsidP="001C4D13">
      <w:pPr>
        <w:spacing w:after="0"/>
        <w:contextualSpacing/>
        <w:jc w:val="both"/>
        <w:rPr>
          <w:rFonts w:asciiTheme="majorHAnsi" w:hAnsiTheme="majorHAnsi" w:cstheme="majorHAnsi"/>
          <w:bCs/>
          <w:sz w:val="22"/>
        </w:rPr>
      </w:pPr>
    </w:p>
    <w:p w14:paraId="0E6F5F84"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25:</w:t>
      </w:r>
    </w:p>
    <w:p w14:paraId="61B0131B" w14:textId="77777777" w:rsidR="001C4D13" w:rsidRPr="00D228F6" w:rsidRDefault="001C4D13" w:rsidP="001C4D13">
      <w:pPr>
        <w:autoSpaceDE w:val="0"/>
        <w:autoSpaceDN w:val="0"/>
        <w:adjustRightInd w:val="0"/>
        <w:spacing w:after="0"/>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 xml:space="preserve">Zamawiający na prośbę Wykonawcy może przekazać kopię aktualnego świadectwa legalizacji </w:t>
      </w:r>
      <w:r w:rsidRPr="00D228F6">
        <w:rPr>
          <w:rFonts w:asciiTheme="majorHAnsi" w:hAnsiTheme="majorHAnsi" w:cstheme="majorHAnsi"/>
          <w:sz w:val="22"/>
        </w:rPr>
        <w:t>zbiorników wraz z tabelami litrażowymi do Wykonawcy po podpisaniu umowy.</w:t>
      </w:r>
    </w:p>
    <w:p w14:paraId="3AD9EFF1"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p>
    <w:p w14:paraId="55D6B110"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26:</w:t>
      </w:r>
    </w:p>
    <w:p w14:paraId="28539BB7" w14:textId="77777777" w:rsidR="001C4D13" w:rsidRPr="00D228F6" w:rsidRDefault="001C4D13" w:rsidP="001C4D13">
      <w:pPr>
        <w:spacing w:after="0"/>
        <w:contextualSpacing/>
        <w:jc w:val="both"/>
        <w:rPr>
          <w:rFonts w:asciiTheme="majorHAnsi" w:hAnsiTheme="majorHAnsi" w:cstheme="majorHAnsi"/>
          <w:bCs/>
          <w:sz w:val="22"/>
        </w:rPr>
      </w:pPr>
      <w:r w:rsidRPr="00D228F6">
        <w:rPr>
          <w:rFonts w:asciiTheme="majorHAnsi" w:hAnsiTheme="majorHAnsi" w:cstheme="majorHAnsi"/>
          <w:bCs/>
          <w:sz w:val="22"/>
        </w:rPr>
        <w:t>Czy w przypadku jeżeli zamawiający nie wyrazi zgody na dokonywanie rozliczeń na podstawie Dowodu wydania Wydruk po zakończeniu dostawy będzie dokonany po ustabilizowaniu się lustra paliwa w zbiorniku tj. po upływie ok. 20 minut? Jest to konieczny wymóg dla uzyskania maksymalnej dokładności pomiaru.</w:t>
      </w:r>
    </w:p>
    <w:p w14:paraId="2A897A59" w14:textId="77777777" w:rsidR="001C4D13" w:rsidRPr="00D228F6" w:rsidRDefault="001C4D13" w:rsidP="001C4D13">
      <w:pPr>
        <w:spacing w:after="0"/>
        <w:contextualSpacing/>
        <w:jc w:val="both"/>
        <w:rPr>
          <w:rFonts w:asciiTheme="majorHAnsi" w:hAnsiTheme="majorHAnsi" w:cstheme="majorHAnsi"/>
          <w:b/>
          <w:sz w:val="22"/>
        </w:rPr>
      </w:pPr>
    </w:p>
    <w:p w14:paraId="77276B04"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26:</w:t>
      </w:r>
    </w:p>
    <w:p w14:paraId="3E416B9E" w14:textId="77777777" w:rsidR="001C4D13" w:rsidRPr="00D228F6" w:rsidRDefault="001C4D13" w:rsidP="001C4D13">
      <w:pPr>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 xml:space="preserve">Zgodnie z pkt. 11 Zał. nr 1 b) do SWZ: „Po zakończeniu rozładunku paliwa pracownik stacji paliw wstrzymuje sprzedaż, zakańcza proces dostawy w programie </w:t>
      </w:r>
      <w:proofErr w:type="spellStart"/>
      <w:r w:rsidRPr="00D228F6">
        <w:rPr>
          <w:rFonts w:asciiTheme="majorHAnsi" w:eastAsia="Times New Roman" w:hAnsiTheme="majorHAnsi" w:cstheme="majorHAnsi"/>
          <w:sz w:val="22"/>
          <w:lang w:eastAsia="pl-PL"/>
        </w:rPr>
        <w:t>McSpal</w:t>
      </w:r>
      <w:proofErr w:type="spellEnd"/>
      <w:r w:rsidRPr="00D228F6">
        <w:rPr>
          <w:rFonts w:asciiTheme="majorHAnsi" w:eastAsia="Times New Roman" w:hAnsiTheme="majorHAnsi" w:cstheme="majorHAnsi"/>
          <w:sz w:val="22"/>
          <w:lang w:eastAsia="pl-PL"/>
        </w:rPr>
        <w:t>, który automatycznie odczytuje (w czasie nie krótszym niż 15 minut i nie dłuższym niż 30 minut po przepompowaniu paliwa do zbiornika) poziom i ilość paliwa dla danego zbiornika z urządzenia VEEDER-ROOT (…)”</w:t>
      </w:r>
      <w:r w:rsidRPr="00D228F6">
        <w:rPr>
          <w:rFonts w:asciiTheme="majorHAnsi" w:hAnsiTheme="majorHAnsi" w:cstheme="majorHAnsi"/>
          <w:sz w:val="22"/>
        </w:rPr>
        <w:t>.</w:t>
      </w:r>
    </w:p>
    <w:p w14:paraId="6ECA6D47" w14:textId="77777777" w:rsidR="001C4D13" w:rsidRPr="00D228F6" w:rsidRDefault="001C4D13" w:rsidP="001C4D13">
      <w:pPr>
        <w:contextualSpacing/>
        <w:jc w:val="both"/>
        <w:rPr>
          <w:rFonts w:asciiTheme="majorHAnsi" w:hAnsiTheme="majorHAnsi" w:cstheme="majorHAnsi"/>
          <w:sz w:val="22"/>
        </w:rPr>
      </w:pPr>
    </w:p>
    <w:p w14:paraId="66CF37AC"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27:</w:t>
      </w:r>
    </w:p>
    <w:p w14:paraId="3697BD7E"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Czy w przypadku jeżeli zamawiający nie wyrazi zgody na dokonywanie rozliczeń na podstawie Dowodu wydania W przypadku prowadzenia sprzedaży paliwa – czy zamawiający wyrazi zgodę na wstrzymanie sprzedaży w trakcie dostawy paliwa, a jeśli urządzenia pomiarowe zamawiającego pozwalają na prowadzenie sprzedaży - to czy zamawiający wyrazi zgodę na przesłanie wykonawcy na adres mailowy dokumentów potwierdzających ilość tej sprzedaży?</w:t>
      </w:r>
    </w:p>
    <w:p w14:paraId="764D55D9" w14:textId="77777777" w:rsidR="001C4D13" w:rsidRPr="00D228F6" w:rsidRDefault="001C4D13" w:rsidP="001C4D13">
      <w:pPr>
        <w:spacing w:after="0"/>
        <w:contextualSpacing/>
        <w:jc w:val="both"/>
        <w:rPr>
          <w:rFonts w:asciiTheme="majorHAnsi" w:hAnsiTheme="majorHAnsi" w:cstheme="majorHAnsi"/>
          <w:b/>
          <w:sz w:val="22"/>
        </w:rPr>
      </w:pPr>
    </w:p>
    <w:p w14:paraId="0FE36630"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27:</w:t>
      </w:r>
    </w:p>
    <w:p w14:paraId="21D3F8C3"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iCs/>
          <w:sz w:val="22"/>
        </w:rPr>
        <w:t>Zamawiający nie wyraża zgody na proponowaną przez Wykonawcę modyfikację treści SWZ.</w:t>
      </w:r>
    </w:p>
    <w:p w14:paraId="479F4C12"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lastRenderedPageBreak/>
        <w:t>Treść zapytania nr 28:</w:t>
      </w:r>
    </w:p>
    <w:p w14:paraId="453639FC"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 xml:space="preserve">Czy w przypadku jeżeli zamawiający nie wyrazi zgody na dokonywanie rozliczeń na podstawie Dowodu wydania zamawiający wyrazi zgodę na przeprowadzenie Dostawa kontrolowana  1 – 2 razy w roku w celu weryfikacji prawidłowości wskazań urządzeń pomiarowych zamawiającego? </w:t>
      </w:r>
    </w:p>
    <w:p w14:paraId="3C5AD26E" w14:textId="77777777" w:rsidR="001C4D13" w:rsidRDefault="001C4D13" w:rsidP="001C4D13">
      <w:pPr>
        <w:spacing w:after="0"/>
        <w:contextualSpacing/>
        <w:jc w:val="both"/>
        <w:rPr>
          <w:rFonts w:asciiTheme="majorHAnsi" w:hAnsiTheme="majorHAnsi" w:cstheme="majorHAnsi"/>
          <w:b/>
          <w:sz w:val="22"/>
        </w:rPr>
      </w:pPr>
    </w:p>
    <w:p w14:paraId="4C5B6485" w14:textId="5C0EBC4E"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28:</w:t>
      </w:r>
    </w:p>
    <w:p w14:paraId="692C1256"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 xml:space="preserve">Zamawiający wyraża zgodę na przeprowadzenie  1 – 2 razy w roku kontrolowanej dostawy w celu weryfikacji prawidłowości wskazań urządzeń pomiarowych </w:t>
      </w:r>
      <w:r>
        <w:rPr>
          <w:rFonts w:asciiTheme="majorHAnsi" w:hAnsiTheme="majorHAnsi" w:cstheme="majorHAnsi"/>
        </w:rPr>
        <w:t>Z</w:t>
      </w:r>
      <w:r w:rsidRPr="00D228F6">
        <w:rPr>
          <w:rFonts w:asciiTheme="majorHAnsi" w:hAnsiTheme="majorHAnsi" w:cstheme="majorHAnsi"/>
          <w:sz w:val="22"/>
        </w:rPr>
        <w:t>amawiającego.</w:t>
      </w:r>
    </w:p>
    <w:p w14:paraId="5AC86D25" w14:textId="77777777" w:rsidR="001C4D13" w:rsidRPr="00D228F6" w:rsidRDefault="001C4D13" w:rsidP="001C4D13">
      <w:pPr>
        <w:contextualSpacing/>
        <w:jc w:val="both"/>
        <w:rPr>
          <w:rFonts w:asciiTheme="majorHAnsi" w:hAnsiTheme="majorHAnsi" w:cstheme="majorHAnsi"/>
          <w:sz w:val="22"/>
        </w:rPr>
      </w:pPr>
    </w:p>
    <w:p w14:paraId="5610009A"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29:</w:t>
      </w:r>
    </w:p>
    <w:p w14:paraId="3EF3FDD2"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Cs/>
          <w:sz w:val="22"/>
        </w:rPr>
      </w:pPr>
      <w:r w:rsidRPr="00D228F6">
        <w:rPr>
          <w:rFonts w:asciiTheme="majorHAnsi" w:hAnsiTheme="majorHAnsi" w:cstheme="majorHAnsi"/>
          <w:bCs/>
          <w:sz w:val="22"/>
        </w:rPr>
        <w:t>Czy Zamawiający wyrazi zgodę na wprowadzenie do umowy jako załącznika wzór oświadczenia - upoważnienia do składania zamówień? Upoważnienie jest zasadne w celu precyzyjnego określenia zasad współpracy handlowej.</w:t>
      </w:r>
    </w:p>
    <w:p w14:paraId="315D2E04"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p>
    <w:p w14:paraId="5EBB294A"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29</w:t>
      </w:r>
    </w:p>
    <w:p w14:paraId="4D2BF3EB"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Zamawiający nie wyraża zgody na wprowadzenie do umowy jako załącznika wzoru oświadczenia - upoważnienia do składania zamówień. Kwestię tą reguluje § 2 ust. 2 projektu umowy.</w:t>
      </w:r>
    </w:p>
    <w:p w14:paraId="2A3957C3" w14:textId="77777777" w:rsidR="001C4D13" w:rsidRDefault="001C4D13" w:rsidP="001C4D13">
      <w:pPr>
        <w:autoSpaceDE w:val="0"/>
        <w:autoSpaceDN w:val="0"/>
        <w:adjustRightInd w:val="0"/>
        <w:spacing w:after="0"/>
        <w:contextualSpacing/>
        <w:jc w:val="both"/>
        <w:rPr>
          <w:rFonts w:asciiTheme="majorHAnsi" w:hAnsiTheme="majorHAnsi" w:cstheme="majorHAnsi"/>
          <w:b/>
        </w:rPr>
      </w:pPr>
    </w:p>
    <w:p w14:paraId="74E8A210"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30:</w:t>
      </w:r>
    </w:p>
    <w:p w14:paraId="1B9E31EE"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Cs/>
          <w:sz w:val="22"/>
        </w:rPr>
      </w:pPr>
      <w:r w:rsidRPr="00D228F6">
        <w:rPr>
          <w:rFonts w:asciiTheme="majorHAnsi" w:hAnsiTheme="majorHAnsi" w:cstheme="majorHAnsi"/>
          <w:bCs/>
          <w:sz w:val="22"/>
        </w:rPr>
        <w:t>Czy Kupujący będzie respektował regulacje Ustawy z dnia 11 marca 2004 roku o podatku od towarów i usług (Dz. U. z 2004, nr 54, poz. 535 z późniejszymi zmianami) oraz rozporządzeniami wykonawczymi do tej ustawy w zakresie dotyczącym płatności, a w tym regulacji odnoszących się do mechanizmu podzielonej płatności.</w:t>
      </w:r>
    </w:p>
    <w:p w14:paraId="1EEE4384"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Cs/>
          <w:sz w:val="22"/>
        </w:rPr>
      </w:pPr>
    </w:p>
    <w:p w14:paraId="35A0E071"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30:</w:t>
      </w:r>
    </w:p>
    <w:p w14:paraId="77CF1F72" w14:textId="77777777" w:rsidR="001C4D13" w:rsidRPr="00B16BF6" w:rsidRDefault="001C4D13" w:rsidP="001C4D13">
      <w:pPr>
        <w:autoSpaceDE w:val="0"/>
        <w:autoSpaceDN w:val="0"/>
        <w:adjustRightInd w:val="0"/>
        <w:spacing w:after="0"/>
        <w:contextualSpacing/>
        <w:jc w:val="both"/>
        <w:rPr>
          <w:rFonts w:asciiTheme="majorHAnsi" w:hAnsiTheme="majorHAnsi" w:cstheme="majorHAnsi"/>
          <w:b/>
          <w:sz w:val="22"/>
        </w:rPr>
      </w:pPr>
      <w:r w:rsidRPr="00B16BF6">
        <w:rPr>
          <w:rFonts w:asciiTheme="majorHAnsi" w:hAnsiTheme="majorHAnsi" w:cstheme="majorHAnsi"/>
          <w:sz w:val="22"/>
        </w:rPr>
        <w:t>Tak. Zamawiający będzie respektował regulacje Ustawy z dnia 11 marca 2004 roku o podatku od towarów i usług (Dz. U. z 2004, nr 54, poz. 535</w:t>
      </w:r>
      <w:r>
        <w:rPr>
          <w:rFonts w:asciiTheme="majorHAnsi" w:hAnsiTheme="majorHAnsi" w:cstheme="majorHAnsi"/>
        </w:rPr>
        <w:t xml:space="preserve"> </w:t>
      </w:r>
      <w:r w:rsidRPr="00B16BF6">
        <w:rPr>
          <w:rFonts w:asciiTheme="majorHAnsi" w:hAnsiTheme="majorHAnsi" w:cstheme="majorHAnsi"/>
          <w:sz w:val="22"/>
        </w:rPr>
        <w:t>ze zm.)</w:t>
      </w:r>
      <w:r>
        <w:rPr>
          <w:rFonts w:asciiTheme="majorHAnsi" w:hAnsiTheme="majorHAnsi" w:cstheme="majorHAnsi"/>
          <w:sz w:val="22"/>
        </w:rPr>
        <w:t>.</w:t>
      </w:r>
    </w:p>
    <w:p w14:paraId="5FF654CB"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p>
    <w:p w14:paraId="081FDDAB"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31:</w:t>
      </w:r>
    </w:p>
    <w:p w14:paraId="4987AE81"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Czy Kupujący wyrazi zgodę, aby w przypadku dokonania przez Kupującego płatności bez wskazania w tytule przelewu faktury, z której wynika zaspokajane zobowiązanie, Strony przyjęły, że płatność taka zarachowana zostanie na poczet zobowiązań Kupującego wynikających z kolejno najstarszych niezapłaconych faktur. W taki sam sposób zarachowane zostaną wszelkie inne płatności Kupującego, które w treści przelewu opisane zostaną nieprawidłowo, w szczególności poprzez wskazanie faktury już zapłaconej bądź wskazanie niewystępującego numeru lub innego oznaczenia faktury?</w:t>
      </w:r>
    </w:p>
    <w:p w14:paraId="753E6C58" w14:textId="77777777" w:rsidR="001C4D13" w:rsidRPr="00D228F6" w:rsidRDefault="001C4D13" w:rsidP="001C4D13">
      <w:pPr>
        <w:spacing w:after="0"/>
        <w:contextualSpacing/>
        <w:jc w:val="both"/>
        <w:rPr>
          <w:rFonts w:asciiTheme="majorHAnsi" w:hAnsiTheme="majorHAnsi" w:cstheme="majorHAnsi"/>
          <w:b/>
          <w:sz w:val="22"/>
        </w:rPr>
      </w:pPr>
    </w:p>
    <w:p w14:paraId="76CF51DE"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31:</w:t>
      </w:r>
    </w:p>
    <w:p w14:paraId="0A84B30E"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Zamawiający wyraża zgodę na zarachowanie płatności z błędnym opisem lub bez wskazania w tytule przelewu faktury, z której wynika zaspokojenie zobowiązania na poczet zapłaty za najstarszą niezapłaconą fakturę. O zarachowaniu płatności Sprzedawca niezwłocznie powiadomi Kupującego, podając numer faktury lub innego dokumentu oraz wartość płatności na e-mail bartosz.kwasniewski@mpo.krakow.pl</w:t>
      </w:r>
      <w:r>
        <w:rPr>
          <w:rFonts w:asciiTheme="majorHAnsi" w:hAnsiTheme="majorHAnsi" w:cstheme="majorHAnsi"/>
        </w:rPr>
        <w:t>.</w:t>
      </w:r>
    </w:p>
    <w:p w14:paraId="1FD5C7E0" w14:textId="77777777" w:rsidR="001C4D13" w:rsidRPr="00D228F6" w:rsidRDefault="001C4D13" w:rsidP="001C4D13">
      <w:pPr>
        <w:contextualSpacing/>
        <w:jc w:val="both"/>
        <w:rPr>
          <w:rFonts w:asciiTheme="majorHAnsi" w:hAnsiTheme="majorHAnsi" w:cstheme="majorHAnsi"/>
          <w:sz w:val="22"/>
        </w:rPr>
      </w:pPr>
    </w:p>
    <w:p w14:paraId="6761A128"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32:</w:t>
      </w:r>
    </w:p>
    <w:p w14:paraId="277071FF"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 xml:space="preserve">Czy Kupujący wyrazi zgodę na przeniesienie wymagalnej i dochodzonej przez Sprzedawcę wierzytelności na osobę trzecią w trybie art. 509 Kodeksu cywilnego (Dz. U. 1964 nr 16 poz. 93 z </w:t>
      </w:r>
      <w:proofErr w:type="spellStart"/>
      <w:r w:rsidRPr="00D228F6">
        <w:rPr>
          <w:rFonts w:asciiTheme="majorHAnsi" w:hAnsiTheme="majorHAnsi" w:cstheme="majorHAnsi"/>
          <w:sz w:val="22"/>
        </w:rPr>
        <w:t>późn</w:t>
      </w:r>
      <w:proofErr w:type="spellEnd"/>
      <w:r w:rsidRPr="00D228F6">
        <w:rPr>
          <w:rFonts w:asciiTheme="majorHAnsi" w:hAnsiTheme="majorHAnsi" w:cstheme="majorHAnsi"/>
          <w:sz w:val="22"/>
        </w:rPr>
        <w:t xml:space="preserve">. zm.), której przedmiotem działalności gospodarczej jest obrót wierzytelnościami lub ich dochodzenie. Wyrażenie powyższej zgody upoważnia Sprzedawcę do udostępnienia w/w osobie trzeciej informacji niezbędnych do dochodzenia przenoszonej wierzytelności lub jej dalszego obrotu w tym m.in.: wysokości zadłużenia oraz informacji o </w:t>
      </w:r>
      <w:r w:rsidRPr="00D228F6">
        <w:rPr>
          <w:rFonts w:asciiTheme="majorHAnsi" w:hAnsiTheme="majorHAnsi" w:cstheme="majorHAnsi"/>
          <w:sz w:val="22"/>
        </w:rPr>
        <w:lastRenderedPageBreak/>
        <w:t>ustanowionych zabezpieczeniach. O dokonaniu przeniesienia wierzytelności Sprzedawca niezwłocznie powiadomi Kupującego.</w:t>
      </w:r>
    </w:p>
    <w:p w14:paraId="1FD1FDC9" w14:textId="77777777" w:rsidR="001C4D13" w:rsidRPr="00D228F6" w:rsidRDefault="001C4D13" w:rsidP="001C4D13">
      <w:pPr>
        <w:spacing w:after="0"/>
        <w:contextualSpacing/>
        <w:jc w:val="both"/>
        <w:rPr>
          <w:rFonts w:asciiTheme="majorHAnsi" w:hAnsiTheme="majorHAnsi" w:cstheme="majorHAnsi"/>
          <w:b/>
          <w:sz w:val="22"/>
        </w:rPr>
      </w:pPr>
    </w:p>
    <w:p w14:paraId="5601B9B2"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32:</w:t>
      </w:r>
    </w:p>
    <w:p w14:paraId="1B3DCBEA"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eastAsia="Times New Roman" w:hAnsiTheme="majorHAnsi" w:cstheme="majorHAnsi"/>
          <w:sz w:val="22"/>
          <w:lang w:eastAsia="pl-PL"/>
        </w:rPr>
        <w:t>Zamawiający nie wyraża zgody na zmianę wierzyciela na osobę trzecią w zakresie Umowy, za wyjątkiem cesji wierzytelności na rzecz banku, w którym Wykonawca zaciągnie kredyt. Zmiana wierzyciela w tym przypadku powinna zostać poprzedzona pisemną zgodą Zamawiającego. Zamawiający może odmówić udzielenia zgody wyłącznie w uzasadnionych przypadkach, o których niezwłocznie poinformuje Wykonawcę w formie pisemnej.</w:t>
      </w:r>
    </w:p>
    <w:p w14:paraId="6C1840AC" w14:textId="77777777" w:rsidR="001C4D13" w:rsidRDefault="001C4D13" w:rsidP="001C4D13">
      <w:pPr>
        <w:autoSpaceDE w:val="0"/>
        <w:autoSpaceDN w:val="0"/>
        <w:adjustRightInd w:val="0"/>
        <w:spacing w:after="0"/>
        <w:contextualSpacing/>
        <w:jc w:val="both"/>
        <w:rPr>
          <w:rFonts w:asciiTheme="majorHAnsi" w:hAnsiTheme="majorHAnsi" w:cstheme="majorHAnsi"/>
          <w:b/>
          <w:sz w:val="22"/>
        </w:rPr>
      </w:pPr>
    </w:p>
    <w:p w14:paraId="2CC49937" w14:textId="0347947D"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33:</w:t>
      </w:r>
    </w:p>
    <w:p w14:paraId="0D369838"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Czy Kupujący wyrazi zgodę na pisemne, każdorazowe i niezwłoczne informowanie Sprzedawcy o istotnych okolicznościach, które mają lub mogą mieć wpływ na jego kondycję finansową i terminową spłatę zobowiązań, w tym w szczególności o złożeniu wniosku do właściwego Sądu o ogłoszenie upadłości. Ponadto czy Kupujący wyrazi zgodę aby zobowiązać się do każdorazowego i niezwłocznego informowania Sprzedawcy o wszelkich zmianach dotyczących jego danych w tym m.in.: nazwiska/nazwy, adresu zamieszkania/siedziby, adresu korespondencyjnego, adresu poczty elektronicznej e-mail, numeru telefonu?</w:t>
      </w:r>
    </w:p>
    <w:p w14:paraId="027A4988" w14:textId="77777777" w:rsidR="001C4D13" w:rsidRPr="00D228F6" w:rsidRDefault="001C4D13" w:rsidP="001C4D13">
      <w:pPr>
        <w:spacing w:after="0"/>
        <w:contextualSpacing/>
        <w:jc w:val="both"/>
        <w:rPr>
          <w:rFonts w:asciiTheme="majorHAnsi" w:hAnsiTheme="majorHAnsi" w:cstheme="majorHAnsi"/>
          <w:b/>
          <w:sz w:val="22"/>
        </w:rPr>
      </w:pPr>
    </w:p>
    <w:p w14:paraId="286387D3"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33:</w:t>
      </w:r>
    </w:p>
    <w:p w14:paraId="0D5E83F2"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Zamawiający dopuszcza możliwość informowania Wykonawcy o istotnych okolicznościach, które mają lub mogą mieć wpływ na jego kondycję finansową i terminową spłatę zobowiązań, w tym o złożeniu wniosku do właściwego Sądu o ogłoszenie upadłości pod warunkiem złożenia pisemnego wniosku przez Wykonawcę o</w:t>
      </w:r>
      <w:r>
        <w:rPr>
          <w:rFonts w:asciiTheme="majorHAnsi" w:hAnsiTheme="majorHAnsi" w:cstheme="majorHAnsi"/>
        </w:rPr>
        <w:t> </w:t>
      </w:r>
      <w:r w:rsidRPr="00D228F6">
        <w:rPr>
          <w:rFonts w:asciiTheme="majorHAnsi" w:hAnsiTheme="majorHAnsi" w:cstheme="majorHAnsi"/>
          <w:sz w:val="22"/>
        </w:rPr>
        <w:t>udostępnienie takich danych.</w:t>
      </w:r>
    </w:p>
    <w:p w14:paraId="7DF8A0AB" w14:textId="77777777" w:rsidR="001C4D13" w:rsidRPr="00D228F6" w:rsidRDefault="001C4D13" w:rsidP="001C4D13">
      <w:pPr>
        <w:spacing w:after="0"/>
        <w:contextualSpacing/>
        <w:jc w:val="both"/>
        <w:rPr>
          <w:rFonts w:asciiTheme="majorHAnsi" w:hAnsiTheme="majorHAnsi" w:cstheme="majorHAnsi"/>
          <w:sz w:val="22"/>
        </w:rPr>
      </w:pPr>
      <w:r w:rsidRPr="00D228F6">
        <w:rPr>
          <w:rFonts w:asciiTheme="majorHAnsi" w:hAnsiTheme="majorHAnsi" w:cstheme="majorHAnsi"/>
          <w:sz w:val="22"/>
        </w:rPr>
        <w:t>Zamawiający wyraża zgodę na informowanie Wykonawcy o wszelkich zmianach dotyczących jego danych, m.in.: nazwiska/nazwy, adresu zamieszkania/siedziby, adresu korespondencyjnego, adresu poczty elektronicznej e-mail, numeru telefonu.</w:t>
      </w:r>
    </w:p>
    <w:p w14:paraId="4638C472"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p>
    <w:p w14:paraId="0AD51ADD"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34:</w:t>
      </w:r>
    </w:p>
    <w:p w14:paraId="2C7454C5"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Prosimy o określenie wolumenów dostaw do poszczególnych lokalizacji.</w:t>
      </w:r>
    </w:p>
    <w:p w14:paraId="05E4E429" w14:textId="77777777" w:rsidR="001C4D13" w:rsidRPr="00D228F6" w:rsidRDefault="001C4D13" w:rsidP="001C4D13">
      <w:pPr>
        <w:contextualSpacing/>
        <w:jc w:val="both"/>
        <w:rPr>
          <w:rFonts w:asciiTheme="majorHAnsi" w:hAnsiTheme="majorHAnsi" w:cstheme="majorHAnsi"/>
          <w:sz w:val="22"/>
        </w:rPr>
      </w:pPr>
    </w:p>
    <w:p w14:paraId="39119D29"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34:</w:t>
      </w:r>
    </w:p>
    <w:p w14:paraId="73C7046F"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Cs/>
          <w:sz w:val="22"/>
        </w:rPr>
        <w:t>W pkt 3</w:t>
      </w:r>
      <w:r w:rsidRPr="00D228F6">
        <w:rPr>
          <w:rFonts w:asciiTheme="majorHAnsi" w:hAnsiTheme="majorHAnsi" w:cstheme="majorHAnsi"/>
          <w:b/>
          <w:sz w:val="22"/>
        </w:rPr>
        <w:t xml:space="preserve"> </w:t>
      </w:r>
      <w:r w:rsidRPr="00D228F6">
        <w:rPr>
          <w:rFonts w:asciiTheme="majorHAnsi" w:hAnsiTheme="majorHAnsi" w:cstheme="majorHAnsi"/>
          <w:sz w:val="22"/>
        </w:rPr>
        <w:t>Zał. Nr 1</w:t>
      </w:r>
      <w:r w:rsidRPr="00D228F6">
        <w:rPr>
          <w:rFonts w:asciiTheme="majorHAnsi" w:hAnsiTheme="majorHAnsi" w:cstheme="majorHAnsi"/>
          <w:bCs/>
          <w:sz w:val="22"/>
          <w:lang w:eastAsia="pl-PL"/>
        </w:rPr>
        <w:t xml:space="preserve"> do SWZ wskazano tylko jedną lokalizację tj. </w:t>
      </w:r>
      <w:r w:rsidRPr="00D228F6">
        <w:rPr>
          <w:rFonts w:asciiTheme="majorHAnsi" w:eastAsia="Times New Roman" w:hAnsiTheme="majorHAnsi" w:cstheme="majorHAnsi"/>
          <w:sz w:val="22"/>
          <w:lang w:eastAsia="pl-PL"/>
        </w:rPr>
        <w:t>ul. Nowohucka 1.</w:t>
      </w:r>
    </w:p>
    <w:p w14:paraId="35020EA9" w14:textId="77777777" w:rsidR="001C4D13" w:rsidRPr="00D228F6" w:rsidRDefault="001C4D13" w:rsidP="001C4D13">
      <w:pPr>
        <w:spacing w:after="0" w:line="259" w:lineRule="auto"/>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 ul. Nowohucka 1 -  100% wolumenu</w:t>
      </w:r>
      <w:r w:rsidRPr="00D228F6">
        <w:rPr>
          <w:rFonts w:asciiTheme="majorHAnsi" w:hAnsiTheme="majorHAnsi" w:cstheme="majorHAnsi"/>
          <w:sz w:val="22"/>
        </w:rPr>
        <w:t>.</w:t>
      </w:r>
    </w:p>
    <w:p w14:paraId="2AF93872" w14:textId="77777777" w:rsidR="001C4D13" w:rsidRPr="00D228F6" w:rsidRDefault="001C4D13" w:rsidP="001C4D13">
      <w:pPr>
        <w:spacing w:after="0"/>
        <w:contextualSpacing/>
        <w:jc w:val="both"/>
        <w:rPr>
          <w:rFonts w:asciiTheme="majorHAnsi" w:hAnsiTheme="majorHAnsi" w:cstheme="majorHAnsi"/>
          <w:b/>
          <w:sz w:val="22"/>
        </w:rPr>
      </w:pPr>
    </w:p>
    <w:p w14:paraId="35F73918"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35:</w:t>
      </w:r>
    </w:p>
    <w:p w14:paraId="685612BA"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Prosimy o zmianę SWZ poprzez uwzględnienie przesłanek wykluczenia wymienionych w art. 109 ust 8-10 PZP. Jest to korzystne dla zamawiającego ponieważ pozwala na eliminację z postępowania nierzetelnych wykonawców.</w:t>
      </w:r>
    </w:p>
    <w:p w14:paraId="49194E93" w14:textId="77777777" w:rsidR="001C4D13" w:rsidRPr="00D228F6" w:rsidRDefault="001C4D13" w:rsidP="001C4D13">
      <w:pPr>
        <w:spacing w:after="0"/>
        <w:contextualSpacing/>
        <w:jc w:val="both"/>
        <w:rPr>
          <w:rFonts w:asciiTheme="majorHAnsi" w:hAnsiTheme="majorHAnsi" w:cstheme="majorHAnsi"/>
          <w:b/>
          <w:sz w:val="22"/>
        </w:rPr>
      </w:pPr>
    </w:p>
    <w:p w14:paraId="6AE8318B"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35:</w:t>
      </w:r>
    </w:p>
    <w:p w14:paraId="68C1A106" w14:textId="77777777" w:rsidR="001C4D13" w:rsidRPr="00D228F6" w:rsidRDefault="001C4D13" w:rsidP="001C4D13">
      <w:pPr>
        <w:spacing w:after="0" w:line="259" w:lineRule="auto"/>
        <w:contextualSpacing/>
        <w:jc w:val="both"/>
        <w:rPr>
          <w:rFonts w:asciiTheme="majorHAnsi" w:eastAsia="Times New Roman" w:hAnsiTheme="majorHAnsi" w:cstheme="majorHAnsi"/>
          <w:sz w:val="22"/>
          <w:lang w:eastAsia="pl-PL"/>
        </w:rPr>
      </w:pPr>
      <w:r w:rsidRPr="00D228F6">
        <w:rPr>
          <w:rFonts w:asciiTheme="majorHAnsi" w:eastAsia="Times New Roman" w:hAnsiTheme="majorHAnsi" w:cstheme="majorHAnsi"/>
          <w:sz w:val="22"/>
          <w:lang w:eastAsia="pl-PL"/>
        </w:rPr>
        <w:t>Zamawiający nie wyraża zgody na proponowaną przez Wykonawcę modyfikację treści SWZ</w:t>
      </w:r>
      <w:r>
        <w:rPr>
          <w:rFonts w:asciiTheme="majorHAnsi" w:eastAsia="Times New Roman" w:hAnsiTheme="majorHAnsi" w:cstheme="majorHAnsi"/>
          <w:lang w:eastAsia="pl-PL"/>
        </w:rPr>
        <w:t>.</w:t>
      </w:r>
    </w:p>
    <w:p w14:paraId="674B4303" w14:textId="77777777" w:rsidR="001C4D13" w:rsidRPr="00D228F6" w:rsidRDefault="001C4D13" w:rsidP="001C4D13">
      <w:pPr>
        <w:contextualSpacing/>
        <w:jc w:val="both"/>
        <w:rPr>
          <w:rFonts w:asciiTheme="majorHAnsi" w:hAnsiTheme="majorHAnsi" w:cstheme="majorHAnsi"/>
          <w:sz w:val="22"/>
        </w:rPr>
      </w:pPr>
    </w:p>
    <w:p w14:paraId="4D56B024" w14:textId="7777777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t>Treść zapytania nr 36:</w:t>
      </w:r>
    </w:p>
    <w:p w14:paraId="11B03E0E" w14:textId="77777777" w:rsidR="001C4D13" w:rsidRPr="00D228F6" w:rsidRDefault="001C4D13" w:rsidP="001C4D13">
      <w:pPr>
        <w:contextualSpacing/>
        <w:jc w:val="both"/>
        <w:rPr>
          <w:rFonts w:asciiTheme="majorHAnsi" w:hAnsiTheme="majorHAnsi" w:cstheme="majorHAnsi"/>
          <w:sz w:val="22"/>
        </w:rPr>
      </w:pPr>
      <w:r w:rsidRPr="00D228F6">
        <w:rPr>
          <w:rFonts w:asciiTheme="majorHAnsi" w:eastAsia="Times New Roman" w:hAnsiTheme="majorHAnsi" w:cstheme="majorHAnsi"/>
          <w:sz w:val="22"/>
          <w:lang w:eastAsia="pl-PL"/>
        </w:rPr>
        <w:t>Prosimy o udostępnienie śródrocznych dokumentów finansowych za 3 i 4 q 2022 r.</w:t>
      </w:r>
    </w:p>
    <w:p w14:paraId="314964EC" w14:textId="77777777" w:rsidR="001C4D13" w:rsidRPr="00D228F6" w:rsidRDefault="001C4D13" w:rsidP="001C4D13">
      <w:pPr>
        <w:spacing w:after="0"/>
        <w:contextualSpacing/>
        <w:jc w:val="both"/>
        <w:rPr>
          <w:rFonts w:asciiTheme="majorHAnsi" w:hAnsiTheme="majorHAnsi" w:cstheme="majorHAnsi"/>
          <w:b/>
          <w:sz w:val="22"/>
        </w:rPr>
      </w:pPr>
    </w:p>
    <w:p w14:paraId="67B1704C"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36:</w:t>
      </w:r>
    </w:p>
    <w:p w14:paraId="1D2E0727" w14:textId="77777777" w:rsidR="001C4D13" w:rsidRPr="00D228F6" w:rsidRDefault="001C4D13" w:rsidP="001C4D13">
      <w:pPr>
        <w:jc w:val="both"/>
        <w:rPr>
          <w:rFonts w:asciiTheme="majorHAnsi" w:hAnsiTheme="majorHAnsi" w:cstheme="majorHAnsi"/>
          <w:bCs/>
          <w:sz w:val="22"/>
        </w:rPr>
      </w:pPr>
      <w:r w:rsidRPr="00D228F6">
        <w:rPr>
          <w:rFonts w:asciiTheme="majorHAnsi" w:hAnsiTheme="majorHAnsi" w:cstheme="majorHAnsi"/>
          <w:sz w:val="22"/>
        </w:rPr>
        <w:t>Zamawiający udostępni dokumenty finansowe F01 za 3 i 4 q 2022 r przed podpisaniem Umowy Wykonawcy, którego oferta zostanie wybrana jako najkorzystniejsza</w:t>
      </w:r>
      <w:r w:rsidRPr="00D228F6">
        <w:rPr>
          <w:rFonts w:asciiTheme="majorHAnsi" w:hAnsiTheme="majorHAnsi" w:cstheme="majorHAnsi"/>
          <w:bCs/>
          <w:sz w:val="22"/>
        </w:rPr>
        <w:t>.</w:t>
      </w:r>
    </w:p>
    <w:p w14:paraId="3B5F4B11" w14:textId="77777777" w:rsidR="001C4D13" w:rsidRDefault="001C4D13" w:rsidP="001C4D13">
      <w:pPr>
        <w:autoSpaceDE w:val="0"/>
        <w:autoSpaceDN w:val="0"/>
        <w:adjustRightInd w:val="0"/>
        <w:spacing w:after="0"/>
        <w:contextualSpacing/>
        <w:jc w:val="both"/>
        <w:rPr>
          <w:rFonts w:asciiTheme="majorHAnsi" w:hAnsiTheme="majorHAnsi" w:cstheme="majorHAnsi"/>
          <w:b/>
          <w:sz w:val="22"/>
        </w:rPr>
      </w:pPr>
    </w:p>
    <w:p w14:paraId="09D51A18" w14:textId="7975E857" w:rsidR="001C4D13" w:rsidRPr="00D228F6" w:rsidRDefault="001C4D13" w:rsidP="001C4D13">
      <w:pPr>
        <w:autoSpaceDE w:val="0"/>
        <w:autoSpaceDN w:val="0"/>
        <w:adjustRightInd w:val="0"/>
        <w:spacing w:after="0"/>
        <w:contextualSpacing/>
        <w:jc w:val="both"/>
        <w:rPr>
          <w:rFonts w:asciiTheme="majorHAnsi" w:hAnsiTheme="majorHAnsi" w:cstheme="majorHAnsi"/>
          <w:b/>
          <w:sz w:val="22"/>
        </w:rPr>
      </w:pPr>
      <w:r w:rsidRPr="00D228F6">
        <w:rPr>
          <w:rFonts w:asciiTheme="majorHAnsi" w:hAnsiTheme="majorHAnsi" w:cstheme="majorHAnsi"/>
          <w:b/>
          <w:sz w:val="22"/>
        </w:rPr>
        <w:lastRenderedPageBreak/>
        <w:t>Treść zapytania nr 37:</w:t>
      </w:r>
    </w:p>
    <w:p w14:paraId="4F56C3AA" w14:textId="77777777" w:rsidR="001C4D13" w:rsidRPr="00D228F6" w:rsidRDefault="001C4D13" w:rsidP="001C4D13">
      <w:pPr>
        <w:contextualSpacing/>
        <w:jc w:val="both"/>
        <w:rPr>
          <w:rFonts w:asciiTheme="majorHAnsi" w:hAnsiTheme="majorHAnsi" w:cstheme="majorHAnsi"/>
          <w:sz w:val="22"/>
        </w:rPr>
      </w:pPr>
      <w:r w:rsidRPr="00D228F6">
        <w:rPr>
          <w:rFonts w:asciiTheme="majorHAnsi" w:hAnsiTheme="majorHAnsi" w:cstheme="majorHAnsi"/>
          <w:sz w:val="22"/>
        </w:rPr>
        <w:t>Czy zamawiający wyrazi zgodę na dołączenie do umowy załączonego do niniejszych pytań upoważnienia do składania zamówień?</w:t>
      </w:r>
    </w:p>
    <w:p w14:paraId="4E9D2C65" w14:textId="77777777" w:rsidR="001C4D13" w:rsidRPr="00D228F6" w:rsidRDefault="001C4D13" w:rsidP="001C4D13">
      <w:pPr>
        <w:contextualSpacing/>
        <w:jc w:val="both"/>
        <w:rPr>
          <w:rFonts w:asciiTheme="majorHAnsi" w:hAnsiTheme="majorHAnsi" w:cstheme="majorHAnsi"/>
          <w:sz w:val="22"/>
        </w:rPr>
      </w:pPr>
    </w:p>
    <w:p w14:paraId="7EBCFE26" w14:textId="77777777" w:rsidR="001C4D13" w:rsidRPr="00D228F6" w:rsidRDefault="001C4D13" w:rsidP="001C4D13">
      <w:pPr>
        <w:spacing w:after="0"/>
        <w:contextualSpacing/>
        <w:jc w:val="both"/>
        <w:rPr>
          <w:rFonts w:asciiTheme="majorHAnsi" w:hAnsiTheme="majorHAnsi" w:cstheme="majorHAnsi"/>
          <w:b/>
          <w:sz w:val="22"/>
        </w:rPr>
      </w:pPr>
      <w:r w:rsidRPr="00D228F6">
        <w:rPr>
          <w:rFonts w:asciiTheme="majorHAnsi" w:hAnsiTheme="majorHAnsi" w:cstheme="majorHAnsi"/>
          <w:b/>
          <w:sz w:val="22"/>
        </w:rPr>
        <w:t>Treść odpowiedzi na zapytanie nr 37</w:t>
      </w:r>
    </w:p>
    <w:p w14:paraId="336EE161" w14:textId="77777777" w:rsidR="001C4D13" w:rsidRPr="00D228F6" w:rsidRDefault="001C4D13" w:rsidP="001C4D13">
      <w:pPr>
        <w:spacing w:after="0" w:line="259" w:lineRule="auto"/>
        <w:contextualSpacing/>
        <w:jc w:val="both"/>
        <w:rPr>
          <w:rFonts w:asciiTheme="majorHAnsi" w:hAnsiTheme="majorHAnsi" w:cstheme="majorHAnsi"/>
          <w:sz w:val="22"/>
        </w:rPr>
      </w:pPr>
      <w:r w:rsidRPr="00D228F6">
        <w:rPr>
          <w:rFonts w:asciiTheme="majorHAnsi" w:hAnsiTheme="majorHAnsi" w:cstheme="majorHAnsi"/>
          <w:sz w:val="22"/>
        </w:rPr>
        <w:t>Zamawiający nie wyraża zgody na wprowadzenie do umowy jako załącznika wzoru oświadczenia - upoważnienia do składania zamówień. Kwestię tą reguluje § 2 ust. 2 projektu umowy.</w:t>
      </w:r>
    </w:p>
    <w:p w14:paraId="3FC91D88" w14:textId="77777777" w:rsidR="001C4D13" w:rsidRDefault="001C4D13" w:rsidP="001C4D13">
      <w:pPr>
        <w:ind w:firstLine="708"/>
        <w:contextualSpacing/>
        <w:jc w:val="both"/>
        <w:rPr>
          <w:rFonts w:asciiTheme="majorHAnsi" w:hAnsiTheme="majorHAnsi" w:cstheme="majorHAnsi"/>
        </w:rPr>
      </w:pPr>
    </w:p>
    <w:p w14:paraId="711FAFCB" w14:textId="2A92F07B" w:rsidR="00F00965" w:rsidRPr="00B16BF6" w:rsidRDefault="001C4D13" w:rsidP="001C4D13">
      <w:pPr>
        <w:spacing w:after="0"/>
        <w:ind w:firstLine="708"/>
        <w:contextualSpacing/>
        <w:jc w:val="both"/>
        <w:rPr>
          <w:rFonts w:asciiTheme="majorHAnsi" w:hAnsiTheme="majorHAnsi" w:cstheme="majorHAnsi"/>
          <w:sz w:val="22"/>
        </w:rPr>
      </w:pPr>
      <w:r w:rsidRPr="009702AE">
        <w:rPr>
          <w:rFonts w:asciiTheme="majorHAnsi" w:hAnsiTheme="majorHAnsi" w:cstheme="majorHAnsi"/>
          <w:sz w:val="22"/>
        </w:rPr>
        <w:t>Wykonawcy w złożonych ofertach przetargowych zobowiązani są uwzględnić powyższe odpowiedzi na zapytania oraz  dokonaną przez Zamawiającego modyfikację treści SWZ. Ponadto Zamawiający informuje, iż termin i miejsca składania oraz otwarcia ofert pozostają bez zmian</w:t>
      </w:r>
      <w:bookmarkEnd w:id="1"/>
      <w:r w:rsidR="00F00965" w:rsidRPr="00B16BF6">
        <w:rPr>
          <w:rFonts w:asciiTheme="majorHAnsi" w:hAnsiTheme="majorHAnsi" w:cstheme="majorHAnsi"/>
          <w:sz w:val="22"/>
        </w:rPr>
        <w:t>.</w:t>
      </w:r>
    </w:p>
    <w:sectPr w:rsidR="00F00965" w:rsidRPr="00B16BF6" w:rsidSect="00CA4FFF">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D078" w14:textId="77777777" w:rsidR="00A963AC" w:rsidRDefault="00BA7FB7">
      <w:pPr>
        <w:spacing w:after="0" w:line="240" w:lineRule="auto"/>
      </w:pPr>
      <w:r>
        <w:separator/>
      </w:r>
    </w:p>
  </w:endnote>
  <w:endnote w:type="continuationSeparator" w:id="0">
    <w:p w14:paraId="23C4BE08" w14:textId="77777777" w:rsidR="00A963AC" w:rsidRDefault="00BA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rPr>
      <w:id w:val="946042820"/>
      <w:docPartObj>
        <w:docPartGallery w:val="Page Numbers (Bottom of Page)"/>
        <w:docPartUnique/>
      </w:docPartObj>
    </w:sdtPr>
    <w:sdtEndPr/>
    <w:sdtContent>
      <w:p w14:paraId="32D2A344" w14:textId="77777777" w:rsidR="00432FCA" w:rsidRPr="00432FCA" w:rsidRDefault="008A7FBE" w:rsidP="00432FCA">
        <w:pPr>
          <w:pStyle w:val="Stopka"/>
          <w:jc w:val="right"/>
          <w:rPr>
            <w:rFonts w:asciiTheme="majorHAnsi" w:hAnsiTheme="majorHAnsi" w:cstheme="majorHAnsi"/>
            <w:sz w:val="20"/>
          </w:rPr>
        </w:pPr>
        <w:r w:rsidRPr="00432FCA">
          <w:rPr>
            <w:rFonts w:asciiTheme="majorHAnsi" w:hAnsiTheme="majorHAnsi" w:cstheme="majorHAnsi"/>
            <w:sz w:val="20"/>
          </w:rPr>
          <w:fldChar w:fldCharType="begin"/>
        </w:r>
        <w:r w:rsidRPr="00432FCA">
          <w:rPr>
            <w:rFonts w:asciiTheme="majorHAnsi" w:hAnsiTheme="majorHAnsi" w:cstheme="majorHAnsi"/>
            <w:sz w:val="20"/>
          </w:rPr>
          <w:instrText>PAGE   \* MERGEFORMAT</w:instrText>
        </w:r>
        <w:r w:rsidRPr="00432FCA">
          <w:rPr>
            <w:rFonts w:asciiTheme="majorHAnsi" w:hAnsiTheme="majorHAnsi" w:cstheme="majorHAnsi"/>
            <w:sz w:val="20"/>
          </w:rPr>
          <w:fldChar w:fldCharType="separate"/>
        </w:r>
        <w:r>
          <w:rPr>
            <w:rFonts w:asciiTheme="majorHAnsi" w:hAnsiTheme="majorHAnsi" w:cstheme="majorHAnsi"/>
            <w:noProof/>
            <w:sz w:val="20"/>
          </w:rPr>
          <w:t>10</w:t>
        </w:r>
        <w:r w:rsidRPr="00432FCA">
          <w:rPr>
            <w:rFonts w:asciiTheme="majorHAnsi" w:hAnsiTheme="majorHAnsi" w:cstheme="maj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4998" w14:textId="77777777" w:rsidR="00A963AC" w:rsidRDefault="00BA7FB7">
      <w:pPr>
        <w:spacing w:after="0" w:line="240" w:lineRule="auto"/>
      </w:pPr>
      <w:r>
        <w:separator/>
      </w:r>
    </w:p>
  </w:footnote>
  <w:footnote w:type="continuationSeparator" w:id="0">
    <w:p w14:paraId="478D4460" w14:textId="77777777" w:rsidR="00A963AC" w:rsidRDefault="00BA7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65CF"/>
    <w:multiLevelType w:val="hybridMultilevel"/>
    <w:tmpl w:val="0B2C0B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8A1BA5"/>
    <w:multiLevelType w:val="hybridMultilevel"/>
    <w:tmpl w:val="74B23498"/>
    <w:lvl w:ilvl="0" w:tplc="5D6447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D511BB"/>
    <w:multiLevelType w:val="hybridMultilevel"/>
    <w:tmpl w:val="C8248F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8F44361"/>
    <w:multiLevelType w:val="hybridMultilevel"/>
    <w:tmpl w:val="2810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5768D1"/>
    <w:multiLevelType w:val="hybridMultilevel"/>
    <w:tmpl w:val="F07A3824"/>
    <w:lvl w:ilvl="0" w:tplc="29E2335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A22836"/>
    <w:multiLevelType w:val="hybridMultilevel"/>
    <w:tmpl w:val="ADC02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BA52A4"/>
    <w:multiLevelType w:val="hybridMultilevel"/>
    <w:tmpl w:val="58F07DF4"/>
    <w:lvl w:ilvl="0" w:tplc="D4FC5E98">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7" w15:restartNumberingAfterBreak="0">
    <w:nsid w:val="7E573488"/>
    <w:multiLevelType w:val="singleLevel"/>
    <w:tmpl w:val="D2DE379E"/>
    <w:lvl w:ilvl="0">
      <w:start w:val="1"/>
      <w:numFmt w:val="decimal"/>
      <w:lvlText w:val="%1."/>
      <w:lvlJc w:val="left"/>
      <w:pPr>
        <w:tabs>
          <w:tab w:val="num" w:pos="360"/>
        </w:tabs>
        <w:ind w:left="360" w:hanging="360"/>
      </w:pPr>
      <w:rPr>
        <w:b w:val="0"/>
      </w:rPr>
    </w:lvl>
  </w:abstractNum>
  <w:num w:numId="1" w16cid:durableId="1623802591">
    <w:abstractNumId w:val="5"/>
  </w:num>
  <w:num w:numId="2" w16cid:durableId="821043120">
    <w:abstractNumId w:val="2"/>
  </w:num>
  <w:num w:numId="3" w16cid:durableId="1622758595">
    <w:abstractNumId w:val="7"/>
    <w:lvlOverride w:ilvl="0">
      <w:startOverride w:val="1"/>
    </w:lvlOverride>
  </w:num>
  <w:num w:numId="4" w16cid:durableId="1043747772">
    <w:abstractNumId w:val="4"/>
  </w:num>
  <w:num w:numId="5" w16cid:durableId="340864250">
    <w:abstractNumId w:val="1"/>
  </w:num>
  <w:num w:numId="6" w16cid:durableId="732238699">
    <w:abstractNumId w:val="0"/>
  </w:num>
  <w:num w:numId="7" w16cid:durableId="287902869">
    <w:abstractNumId w:val="3"/>
  </w:num>
  <w:num w:numId="8" w16cid:durableId="1920796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65"/>
    <w:rsid w:val="000112E0"/>
    <w:rsid w:val="000C3B92"/>
    <w:rsid w:val="00125A57"/>
    <w:rsid w:val="0019079B"/>
    <w:rsid w:val="001C4D13"/>
    <w:rsid w:val="002515E4"/>
    <w:rsid w:val="003045E1"/>
    <w:rsid w:val="00331161"/>
    <w:rsid w:val="003649C4"/>
    <w:rsid w:val="003D1F72"/>
    <w:rsid w:val="00427C1A"/>
    <w:rsid w:val="00434227"/>
    <w:rsid w:val="0044202E"/>
    <w:rsid w:val="00463965"/>
    <w:rsid w:val="004B09CA"/>
    <w:rsid w:val="00516E3E"/>
    <w:rsid w:val="005C7062"/>
    <w:rsid w:val="005E37B7"/>
    <w:rsid w:val="006341C9"/>
    <w:rsid w:val="00695BDC"/>
    <w:rsid w:val="006D4AFB"/>
    <w:rsid w:val="00741AD9"/>
    <w:rsid w:val="008A7FBE"/>
    <w:rsid w:val="009702AE"/>
    <w:rsid w:val="009F01B8"/>
    <w:rsid w:val="00A21026"/>
    <w:rsid w:val="00A47FD9"/>
    <w:rsid w:val="00A963AC"/>
    <w:rsid w:val="00AE6C20"/>
    <w:rsid w:val="00B108F1"/>
    <w:rsid w:val="00B15940"/>
    <w:rsid w:val="00B16BF6"/>
    <w:rsid w:val="00BA7FB7"/>
    <w:rsid w:val="00C30246"/>
    <w:rsid w:val="00CA4FFF"/>
    <w:rsid w:val="00CF2A6D"/>
    <w:rsid w:val="00D16214"/>
    <w:rsid w:val="00D228F6"/>
    <w:rsid w:val="00D7774C"/>
    <w:rsid w:val="00DE5787"/>
    <w:rsid w:val="00E0157B"/>
    <w:rsid w:val="00E04546"/>
    <w:rsid w:val="00EA7FB3"/>
    <w:rsid w:val="00ED4846"/>
    <w:rsid w:val="00F00965"/>
    <w:rsid w:val="00F03C1D"/>
    <w:rsid w:val="00F24CE7"/>
    <w:rsid w:val="00F5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202E"/>
  <w15:chartTrackingRefBased/>
  <w15:docId w15:val="{6F40BF37-C227-401E-923A-A66BF333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965"/>
    <w:pPr>
      <w:spacing w:after="20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99"/>
    <w:qFormat/>
    <w:rsid w:val="00F00965"/>
    <w:pPr>
      <w:spacing w:after="0" w:line="240" w:lineRule="auto"/>
      <w:ind w:left="720"/>
      <w:contextualSpacing/>
    </w:pPr>
    <w:rPr>
      <w:rFonts w:eastAsia="Times New Roman" w:cs="Times New Roman"/>
      <w:sz w:val="20"/>
      <w:szCs w:val="20"/>
      <w:lang w:eastAsia="pl-PL"/>
    </w:rPr>
  </w:style>
  <w:style w:type="paragraph" w:styleId="Tekstpodstawowy">
    <w:name w:val="Body Text"/>
    <w:basedOn w:val="Normalny"/>
    <w:link w:val="TekstpodstawowyZnak"/>
    <w:rsid w:val="00F00965"/>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rsid w:val="00F00965"/>
    <w:rPr>
      <w:rFonts w:ascii="Arial" w:eastAsia="Calibri" w:hAnsi="Arial" w:cs="Arial"/>
      <w:sz w:val="20"/>
      <w:szCs w:val="24"/>
      <w:lang w:eastAsia="pl-PL"/>
    </w:rPr>
  </w:style>
  <w:style w:type="paragraph" w:styleId="Tekstpodstawowywcity3">
    <w:name w:val="Body Text Indent 3"/>
    <w:basedOn w:val="Normalny"/>
    <w:link w:val="Tekstpodstawowywcity3Znak"/>
    <w:uiPriority w:val="99"/>
    <w:semiHidden/>
    <w:unhideWhenUsed/>
    <w:rsid w:val="00F009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00965"/>
    <w:rPr>
      <w:rFonts w:ascii="Times New Roman" w:hAnsi="Times New Roman"/>
      <w:sz w:val="16"/>
      <w:szCs w:val="16"/>
    </w:rPr>
  </w:style>
  <w:style w:type="paragraph" w:styleId="Stopka">
    <w:name w:val="footer"/>
    <w:basedOn w:val="Normalny"/>
    <w:link w:val="StopkaZnak"/>
    <w:uiPriority w:val="99"/>
    <w:unhideWhenUsed/>
    <w:rsid w:val="00F00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965"/>
    <w:rPr>
      <w:rFonts w:ascii="Times New Roman" w:hAnsi="Times New Roman"/>
      <w:sz w:val="24"/>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3045E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10</Pages>
  <Words>3660</Words>
  <Characters>21963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Mazanka</dc:creator>
  <cp:keywords/>
  <dc:description/>
  <cp:lastModifiedBy>Magdalena Mazanka</cp:lastModifiedBy>
  <cp:revision>28</cp:revision>
  <cp:lastPrinted>2023-02-07T08:10:00Z</cp:lastPrinted>
  <dcterms:created xsi:type="dcterms:W3CDTF">2023-02-03T06:34:00Z</dcterms:created>
  <dcterms:modified xsi:type="dcterms:W3CDTF">2023-02-07T08:20:00Z</dcterms:modified>
</cp:coreProperties>
</file>