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39" w:rsidRPr="000E1268" w:rsidRDefault="00146439" w:rsidP="000E1268">
      <w:pPr>
        <w:spacing w:line="276" w:lineRule="auto"/>
        <w:ind w:left="993" w:hanging="993"/>
        <w:contextualSpacing/>
        <w:jc w:val="right"/>
        <w:rPr>
          <w:sz w:val="22"/>
          <w:szCs w:val="22"/>
        </w:rPr>
      </w:pPr>
      <w:r w:rsidRPr="000E1268">
        <w:rPr>
          <w:sz w:val="22"/>
          <w:szCs w:val="22"/>
        </w:rPr>
        <w:t xml:space="preserve">Kraków, dnia </w:t>
      </w:r>
      <w:r w:rsidR="004E44C2" w:rsidRPr="000E1268">
        <w:rPr>
          <w:sz w:val="22"/>
          <w:szCs w:val="22"/>
        </w:rPr>
        <w:t>05</w:t>
      </w:r>
      <w:r w:rsidRPr="000E1268">
        <w:rPr>
          <w:sz w:val="22"/>
          <w:szCs w:val="22"/>
        </w:rPr>
        <w:t xml:space="preserve">.10.2020 r. </w:t>
      </w:r>
    </w:p>
    <w:p w:rsidR="00146439" w:rsidRPr="000E1268" w:rsidRDefault="00146439" w:rsidP="000E1268">
      <w:pPr>
        <w:spacing w:line="276" w:lineRule="auto"/>
        <w:contextualSpacing/>
        <w:jc w:val="center"/>
        <w:rPr>
          <w:rFonts w:eastAsia="Calibri"/>
          <w:b/>
          <w:sz w:val="22"/>
          <w:szCs w:val="22"/>
        </w:rPr>
      </w:pPr>
    </w:p>
    <w:p w:rsidR="00146439" w:rsidRPr="000E1268" w:rsidRDefault="00146439" w:rsidP="000E1268">
      <w:pPr>
        <w:spacing w:line="276" w:lineRule="auto"/>
        <w:contextualSpacing/>
        <w:jc w:val="center"/>
        <w:rPr>
          <w:rFonts w:eastAsia="Calibri"/>
          <w:b/>
          <w:sz w:val="22"/>
          <w:szCs w:val="22"/>
        </w:rPr>
      </w:pPr>
    </w:p>
    <w:p w:rsidR="00146439" w:rsidRPr="000E1268" w:rsidRDefault="00146439" w:rsidP="000E1268">
      <w:pPr>
        <w:spacing w:line="276" w:lineRule="auto"/>
        <w:contextualSpacing/>
        <w:jc w:val="center"/>
        <w:rPr>
          <w:rFonts w:eastAsia="Calibri"/>
          <w:b/>
          <w:sz w:val="22"/>
          <w:szCs w:val="22"/>
        </w:rPr>
      </w:pPr>
      <w:r w:rsidRPr="000E1268">
        <w:rPr>
          <w:rFonts w:eastAsia="Calibri"/>
          <w:b/>
          <w:sz w:val="22"/>
          <w:szCs w:val="22"/>
        </w:rPr>
        <w:t>WYJAŚNIENIE TREŚCI SPECYFIKACJI ISTOTNYCH WARUNKÓW ZAMÓWIENIA ORAZ MODYFIKACJA TREŚCI SIWZ</w:t>
      </w:r>
    </w:p>
    <w:p w:rsidR="00146439" w:rsidRPr="000E1268" w:rsidRDefault="00146439" w:rsidP="000E1268">
      <w:pPr>
        <w:spacing w:line="276" w:lineRule="auto"/>
        <w:contextualSpacing/>
        <w:jc w:val="center"/>
        <w:rPr>
          <w:rFonts w:eastAsia="Calibri"/>
          <w:b/>
          <w:sz w:val="22"/>
          <w:szCs w:val="22"/>
        </w:rPr>
      </w:pPr>
    </w:p>
    <w:p w:rsidR="00146439" w:rsidRPr="000E1268" w:rsidRDefault="00146439" w:rsidP="000E1268">
      <w:pPr>
        <w:spacing w:line="276" w:lineRule="auto"/>
        <w:ind w:left="851" w:hanging="851"/>
        <w:contextualSpacing/>
        <w:jc w:val="both"/>
        <w:rPr>
          <w:sz w:val="22"/>
          <w:szCs w:val="22"/>
        </w:rPr>
      </w:pPr>
    </w:p>
    <w:p w:rsidR="00146439" w:rsidRPr="000E1268" w:rsidRDefault="00146439" w:rsidP="000E1268">
      <w:pPr>
        <w:spacing w:line="276" w:lineRule="auto"/>
        <w:ind w:left="851" w:hanging="851"/>
        <w:contextualSpacing/>
        <w:jc w:val="both"/>
        <w:rPr>
          <w:sz w:val="22"/>
          <w:szCs w:val="22"/>
        </w:rPr>
      </w:pPr>
      <w:r w:rsidRPr="000E1268">
        <w:rPr>
          <w:sz w:val="22"/>
          <w:szCs w:val="22"/>
        </w:rPr>
        <w:t>dotyczy:</w:t>
      </w:r>
      <w:r w:rsidRPr="000E1268">
        <w:rPr>
          <w:sz w:val="22"/>
          <w:szCs w:val="22"/>
        </w:rPr>
        <w:tab/>
        <w:t xml:space="preserve">postępowania o udzielenie zamówienia publicznego prowadzonego w trybie przetargu nieograniczonego o wartości szacunkowej przekraczającej wyrażoną w złotych równowartość 214 000 euro na </w:t>
      </w:r>
      <w:r w:rsidRPr="000E1268">
        <w:rPr>
          <w:b/>
          <w:sz w:val="22"/>
          <w:szCs w:val="22"/>
        </w:rPr>
        <w:t>„Zakup wraz z dostawą do siedziby Zamawiającego benzyn bezołowiowych dla Miejskiego Przedsiębiorstwa Oczyszczania Sp. z o.o. w Krakowie”</w:t>
      </w:r>
      <w:r w:rsidRPr="000E1268">
        <w:rPr>
          <w:sz w:val="22"/>
          <w:szCs w:val="22"/>
        </w:rPr>
        <w:t xml:space="preserve"> – nr sprawy TZ/TT/14/2020.</w:t>
      </w:r>
    </w:p>
    <w:p w:rsidR="00146439" w:rsidRPr="000E1268" w:rsidRDefault="00146439" w:rsidP="000E1268">
      <w:pPr>
        <w:spacing w:line="276" w:lineRule="auto"/>
        <w:contextualSpacing/>
        <w:jc w:val="both"/>
        <w:rPr>
          <w:sz w:val="22"/>
          <w:szCs w:val="22"/>
        </w:rPr>
      </w:pPr>
    </w:p>
    <w:p w:rsidR="00146439" w:rsidRPr="000E1268" w:rsidRDefault="00146439" w:rsidP="000E1268">
      <w:pPr>
        <w:pStyle w:val="Akapitzlist"/>
        <w:spacing w:line="276" w:lineRule="auto"/>
        <w:ind w:left="284"/>
        <w:jc w:val="both"/>
        <w:rPr>
          <w:sz w:val="22"/>
          <w:szCs w:val="22"/>
        </w:rPr>
      </w:pPr>
    </w:p>
    <w:p w:rsidR="00146439" w:rsidRPr="000E1268" w:rsidRDefault="00146439" w:rsidP="000E1268">
      <w:pPr>
        <w:pStyle w:val="Akapitzlist"/>
        <w:spacing w:line="276" w:lineRule="auto"/>
        <w:ind w:left="284"/>
        <w:jc w:val="both"/>
        <w:rPr>
          <w:sz w:val="22"/>
          <w:szCs w:val="22"/>
        </w:rPr>
      </w:pPr>
    </w:p>
    <w:p w:rsidR="0028642F" w:rsidRPr="00AA06D5" w:rsidRDefault="0028642F" w:rsidP="0028642F">
      <w:pPr>
        <w:pStyle w:val="Akapitzlist"/>
        <w:spacing w:line="276" w:lineRule="auto"/>
        <w:ind w:left="0" w:firstLine="708"/>
        <w:jc w:val="both"/>
        <w:rPr>
          <w:sz w:val="22"/>
          <w:szCs w:val="22"/>
        </w:rPr>
      </w:pPr>
      <w:r w:rsidRPr="00AA06D5">
        <w:rPr>
          <w:sz w:val="22"/>
          <w:szCs w:val="22"/>
        </w:rPr>
        <w:t>Zamawiający informuje, iż w dniu 24.09.2020 r. do siedziby Spółki wpłynął wniosek od Wykonawcy o wyjaśnienie treści SIWZ. Poniżej treść zapytań oraz treść udzielonych odpowiedzi:</w:t>
      </w:r>
    </w:p>
    <w:p w:rsidR="0028642F" w:rsidRPr="00AA06D5" w:rsidRDefault="0028642F" w:rsidP="0028642F">
      <w:pPr>
        <w:pStyle w:val="Akapitzlist"/>
        <w:spacing w:line="276" w:lineRule="auto"/>
        <w:ind w:left="284"/>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1:</w:t>
      </w:r>
    </w:p>
    <w:p w:rsidR="0028642F" w:rsidRPr="00AA06D5" w:rsidRDefault="0028642F" w:rsidP="0028642F">
      <w:pPr>
        <w:spacing w:line="276" w:lineRule="auto"/>
        <w:contextualSpacing/>
        <w:jc w:val="both"/>
        <w:rPr>
          <w:sz w:val="22"/>
          <w:szCs w:val="22"/>
        </w:rPr>
      </w:pPr>
      <w:r w:rsidRPr="00AA06D5">
        <w:rPr>
          <w:sz w:val="22"/>
          <w:szCs w:val="22"/>
        </w:rPr>
        <w:t>Zał. nr 4c do SIWZ - czy Zamawiający wyrazi zgodę, aby cena CPKN, o której mowa w zał. nr 4c, była z dnia dostawy?</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1:</w:t>
      </w:r>
    </w:p>
    <w:p w:rsidR="0028642F" w:rsidRPr="00AA06D5" w:rsidRDefault="0028642F" w:rsidP="0028642F">
      <w:pPr>
        <w:spacing w:line="276" w:lineRule="auto"/>
        <w:contextualSpacing/>
        <w:jc w:val="both"/>
        <w:rPr>
          <w:sz w:val="22"/>
          <w:szCs w:val="22"/>
        </w:rPr>
      </w:pPr>
      <w:r w:rsidRPr="00AA06D5">
        <w:rPr>
          <w:sz w:val="22"/>
          <w:szCs w:val="22"/>
        </w:rPr>
        <w:t xml:space="preserve">Zamawiający nie wyraża zgody na proponowaną przez Wykonawcę modyfikację treści SIWZ. </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2:</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sz w:val="22"/>
          <w:szCs w:val="22"/>
        </w:rPr>
        <w:t>§5 ust. 2 projektu umowy - czy Zamawiający wyraża zgodę na zmianę formy płatności, w taki sposób, aby termin liczony był od daty dostawy lub wystawienia prawidłowej faktury VAT? Taki sposób określenia terminu płatności jest jednoznaczny i pozwoli uniknąć ewentualnych wątpliwości co do chwili doręczenia faktury VAT.</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2:</w:t>
      </w:r>
    </w:p>
    <w:p w:rsidR="0028642F" w:rsidRPr="00AA06D5" w:rsidRDefault="0028642F" w:rsidP="0028642F">
      <w:pPr>
        <w:spacing w:line="276" w:lineRule="auto"/>
        <w:contextualSpacing/>
        <w:jc w:val="both"/>
        <w:rPr>
          <w:sz w:val="22"/>
          <w:szCs w:val="22"/>
        </w:rPr>
      </w:pPr>
      <w:r w:rsidRPr="00AA06D5">
        <w:rPr>
          <w:sz w:val="22"/>
          <w:szCs w:val="22"/>
        </w:rPr>
        <w:t xml:space="preserve">Zamawiający nie wyraża zgody na proponowaną przez Wykonawcę modyfikację treści SIWZ. </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3:</w:t>
      </w:r>
    </w:p>
    <w:p w:rsidR="0028642F" w:rsidRPr="00AA06D5" w:rsidRDefault="0028642F" w:rsidP="0028642F">
      <w:pPr>
        <w:autoSpaceDE w:val="0"/>
        <w:autoSpaceDN w:val="0"/>
        <w:adjustRightInd w:val="0"/>
        <w:spacing w:line="276" w:lineRule="auto"/>
        <w:contextualSpacing/>
        <w:jc w:val="both"/>
        <w:rPr>
          <w:sz w:val="22"/>
          <w:szCs w:val="22"/>
        </w:rPr>
      </w:pPr>
      <w:r w:rsidRPr="00AA06D5">
        <w:rPr>
          <w:rFonts w:eastAsiaTheme="minorHAnsi"/>
          <w:sz w:val="22"/>
          <w:szCs w:val="22"/>
          <w:lang w:eastAsia="en-US"/>
        </w:rPr>
        <w:t>Prosimy o zmianę zapisu par 5 ust 3 w ten sposób aby za datę płatności uważać datę uznania rachunku bankowego wykonawcy. Wykonawca nie ma wiedzy kiedy bank zamawiającego dokona przelewu na konto wykonawcy co może powodować niepotrzebne nieporozumienia w toku współpracy handlowej.</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3:</w:t>
      </w:r>
    </w:p>
    <w:p w:rsidR="0028642F" w:rsidRPr="00AA06D5" w:rsidRDefault="0028642F" w:rsidP="0028642F">
      <w:pPr>
        <w:spacing w:line="276" w:lineRule="auto"/>
        <w:contextualSpacing/>
        <w:jc w:val="both"/>
        <w:rPr>
          <w:sz w:val="22"/>
          <w:szCs w:val="22"/>
        </w:rPr>
      </w:pPr>
      <w:r w:rsidRPr="00AA06D5">
        <w:rPr>
          <w:sz w:val="22"/>
          <w:szCs w:val="22"/>
        </w:rPr>
        <w:t xml:space="preserve">Zamawiający nie wyraża zgody na proponowaną przez Wykonawcę modyfikację treści SIWZ. </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4:</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§5 ust. 2 projektu umowy – prosimy o wyjaśnienie, jak należy rozumieć zapis: „Z zastrzeżeniem postanowień §3 Umowy”.</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4:</w:t>
      </w:r>
    </w:p>
    <w:p w:rsidR="0028642F" w:rsidRPr="00AA06D5" w:rsidRDefault="0028642F" w:rsidP="0028642F">
      <w:pPr>
        <w:spacing w:line="276" w:lineRule="auto"/>
        <w:contextualSpacing/>
        <w:jc w:val="both"/>
        <w:rPr>
          <w:sz w:val="22"/>
          <w:szCs w:val="22"/>
        </w:rPr>
      </w:pPr>
      <w:r w:rsidRPr="00AA06D5">
        <w:rPr>
          <w:rFonts w:eastAsia="Calibri"/>
          <w:sz w:val="22"/>
          <w:szCs w:val="22"/>
        </w:rPr>
        <w:t>Zastrzeżenie, o którym mowa w drugim zdaniu §5 ust. 2 wskazuje na to, że płatność za dostawę paliwa będzie realizowana na podstawie faktury wystawionej przez Wykonawcę w oparciu o „Protokół przyjęcia paliwa”.</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5:</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Czy zbiorniki Zamawiającego, o których mowa przy określaniu ilości dostarczanego paliwa, posiadają i będą posiadały w trakcie realizacji zamówienia aktualne decyzje UDT dopuszczające zbiorniki do eksploatacji?</w:t>
      </w: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5:</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Zbiorniki Zamawiającego posiadają i będą posiadały ważne decyzje UDT dopuszczające zbiorniki do eksploatacji w trakcie realizacji umowy.</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6:</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Czy urządzenia pomiarowe, które będą używane do określenia ilości dostarczonego paliwa do zbiorników Zamawiającego posiadają i będą posiadały w trakcie realizacji zamówienia ważne legalizacje? Czy Zamawiający okaże Wykonawcy aktualne świadectwa legalizacji urządzeń pomiarowych w zbiornikach?</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6:</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Urządzenia pomiarowe, które będą używane do określenia ilości dostarczonego paliwa do zbiorników Zamawiającego posiadają i będą posiadały w trakcie realizacji zamówienia ważne legalizacje. Zamawiający może okazać Wykonawcy aktualne świadectwa legalizacji urządzeń pomiarowych.</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7:</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Czy Zamawiający wprowadzi do umowy w formie załącznika oświadczenie o treści „Zamawiający oświadcza, że zbiorniki, do których będzie dostarczane paliwo spełniają wymagania techniczne, budowalne, ochrony środowiska i p.poż pod rygorem regresu cywilnoprawnego za podanie nieprawdy w przypadku kary ze strony Prezesa URE za naruszenie koncesji po stronie Wykonawcy za dostarczenie paliw do niesprawnej technicznie infrastruktury” wraz z możliwością odmowy dostawy paliw w przypadku gdy Zamawiający odmówi podpisania takiego oświadczenia”?</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7:</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Wskazane przez Wykonawcę oświadczenie Zamawiającego stanowić będzie załącznik nr 6 do zawartej umowy, „Oświadczenie zamawiającego o spełnieniu przez zbiorniki wymagań technicznych, oraz innych obowiązujących przepisów prawa w całym okresie obowiązywania umowy”</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8:</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Zał. Nr 1 do SIWZ pkt. 3c – Prosimy o wydłużenie czasu realizacji dostaw tak aby czas ten wynosił minimum 9 h od momentu potwierdzenia przyjęcia do realizacji zamówienia złożonego przez Zamawiającego. Jest to niezbędny czas na zaplanowanie dostawy, załadowanie cysterny i dowiezienie paliwa do zamawiającego.</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8:</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sz w:val="22"/>
          <w:szCs w:val="22"/>
        </w:rPr>
        <w:t>Zamawiający nie wyraża zgody na proponowaną przez Wykonawcę modyfikację treści SIWZ. Warunki udziału Wykonawcy w postępowaniu, przedmiot zamówienia oraz warunki jego realizacji są podyktowane potrzebami Zamawiającego.</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9:</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Wnosimy o wykreślenie z projektu umowy zapisu lit. c) ust. 4 § 8. Istnienie tego zapisu podważa zasadę stabilności zawartych umów gdyż wykonawca nie jest w stanie wykluczyć, że pojawi się na rynku tańsze paliwo (np. importowane od którego nie zostały odprowadzone obowiązujące opłaty) którego cena będzie odbiegała od ceny paliwa oferowanej przez PKN ORLEN S.A. i w związku z tym wykonawca nie powinien ponosić ryzyka rozwiązania umowy z tego powodu.</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9:</w:t>
      </w:r>
    </w:p>
    <w:p w:rsidR="0028642F" w:rsidRPr="00AA06D5" w:rsidRDefault="0028642F" w:rsidP="0028642F">
      <w:pPr>
        <w:pStyle w:val="Tekstpodstawowy2"/>
        <w:widowControl w:val="0"/>
        <w:autoSpaceDE w:val="0"/>
        <w:autoSpaceDN w:val="0"/>
        <w:adjustRightInd w:val="0"/>
        <w:spacing w:after="0" w:line="276" w:lineRule="auto"/>
        <w:contextualSpacing/>
        <w:jc w:val="both"/>
        <w:rPr>
          <w:rFonts w:ascii="Times New Roman" w:hAnsi="Times New Roman"/>
          <w:bCs/>
        </w:rPr>
      </w:pPr>
      <w:r w:rsidRPr="00AA06D5">
        <w:rPr>
          <w:rFonts w:ascii="Times New Roman" w:hAnsi="Times New Roman"/>
        </w:rPr>
        <w:t>Zamawiający nie wyraża zgody na proponowan</w:t>
      </w:r>
      <w:r w:rsidRPr="00AA06D5">
        <w:rPr>
          <w:rFonts w:ascii="Times New Roman" w:hAnsi="Times New Roman"/>
          <w:lang w:val="pl-PL"/>
        </w:rPr>
        <w:t>ą</w:t>
      </w:r>
      <w:r w:rsidRPr="00AA06D5">
        <w:rPr>
          <w:rFonts w:ascii="Times New Roman" w:hAnsi="Times New Roman"/>
        </w:rPr>
        <w:t xml:space="preserve"> przez Wykonawcę modyfikację treści SIWZ</w:t>
      </w:r>
      <w:r w:rsidRPr="00AA06D5">
        <w:rPr>
          <w:rFonts w:ascii="Times New Roman" w:hAnsi="Times New Roman"/>
          <w:bCs/>
        </w:rPr>
        <w:t>.</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10:</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Prosimy o zmniejszenie kary umownej przewidzianej w § 8 ust. 1 lit. b) z dotychczasowych 8 % na 4 %. Kara za brak potwierdzenia przyjęcia do realizacji zamówienia w wysokości 8% wartości brutto zamówienia jest rażąco wygórowana i nie znajduje uzasadnienia ponieważ zamawiający nie poniesie żadnej szkody w związku z tą karą.</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10:</w:t>
      </w:r>
    </w:p>
    <w:p w:rsidR="0028642F" w:rsidRPr="00AA06D5" w:rsidRDefault="0028642F" w:rsidP="0028642F">
      <w:pPr>
        <w:pStyle w:val="Tekstpodstawowy2"/>
        <w:widowControl w:val="0"/>
        <w:autoSpaceDE w:val="0"/>
        <w:autoSpaceDN w:val="0"/>
        <w:adjustRightInd w:val="0"/>
        <w:spacing w:after="0" w:line="276" w:lineRule="auto"/>
        <w:contextualSpacing/>
        <w:jc w:val="both"/>
        <w:rPr>
          <w:rFonts w:ascii="Times New Roman" w:hAnsi="Times New Roman"/>
          <w:bCs/>
        </w:rPr>
      </w:pPr>
      <w:r w:rsidRPr="00AA06D5">
        <w:rPr>
          <w:rFonts w:ascii="Times New Roman" w:hAnsi="Times New Roman"/>
        </w:rPr>
        <w:t>Zamawiający nie wyraża zgody na sugerowaną przez Wykonawcę modyfikację treści SIWZ</w:t>
      </w:r>
      <w:r w:rsidRPr="00AA06D5">
        <w:rPr>
          <w:rFonts w:ascii="Times New Roman" w:hAnsi="Times New Roman"/>
          <w:bCs/>
        </w:rPr>
        <w:t>.</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11:</w:t>
      </w:r>
    </w:p>
    <w:p w:rsidR="0028642F" w:rsidRPr="00AA06D5" w:rsidRDefault="0028642F" w:rsidP="0028642F">
      <w:pPr>
        <w:spacing w:line="276" w:lineRule="auto"/>
        <w:contextualSpacing/>
        <w:jc w:val="both"/>
        <w:rPr>
          <w:bCs/>
          <w:sz w:val="22"/>
          <w:szCs w:val="22"/>
        </w:rPr>
      </w:pPr>
      <w:r w:rsidRPr="00AA06D5">
        <w:rPr>
          <w:bCs/>
          <w:sz w:val="22"/>
          <w:szCs w:val="22"/>
        </w:rPr>
        <w:t>Czy Zamawiający prowadzi obrót paliwami ciekłymi z zagranicą i posiada stosowną koncesję?</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11:</w:t>
      </w:r>
    </w:p>
    <w:p w:rsidR="0028642F" w:rsidRPr="00AA06D5" w:rsidRDefault="0028642F" w:rsidP="0028642F">
      <w:pPr>
        <w:spacing w:line="276" w:lineRule="auto"/>
        <w:contextualSpacing/>
        <w:jc w:val="both"/>
        <w:rPr>
          <w:bCs/>
          <w:sz w:val="22"/>
          <w:szCs w:val="22"/>
        </w:rPr>
      </w:pPr>
      <w:r w:rsidRPr="00AA06D5">
        <w:rPr>
          <w:bCs/>
          <w:sz w:val="22"/>
          <w:szCs w:val="22"/>
        </w:rPr>
        <w:t>Zamawiający nie prowadzi obrotu paliwami ciekłymi z zagranicą.</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12:</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 xml:space="preserve">Zamawiający nie wskazuje jednoznacznie czy zakupione paliwo wykorzystywane będzie do celów własnych czy może będzie odsprzedawane (również poza granicami kraju) oraz czy w związku z tym Zamawiający posiada stosowną koncesję na obrót paliwami ciekłymi. </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a) Jeśli zamawiane paliwa będą wykorzystywane przez Zamawiającego wyłącznie dla celów własnych prosimy o dodanie do umowy następującego zapisu (albo złożenia przy zawieraniu umowy oświadczenia o następującej treści):</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 xml:space="preserve">„Zamawiający oświadcza, iż nie prowadzi działalności gospodarczej w zakresie wytwarzania lub obrotu paliwami i energią w rozumieniu art. 32 ust.1 pkt 1 oraz pkt 4 Ustawy z dnia 10.04.1997 r. Prawo Energetyczne (tekst jednolity Dz. U. z 2017 r., poz. 220 z </w:t>
      </w:r>
      <w:proofErr w:type="spellStart"/>
      <w:r w:rsidRPr="00AA06D5">
        <w:rPr>
          <w:rFonts w:eastAsiaTheme="minorHAnsi"/>
          <w:sz w:val="22"/>
          <w:szCs w:val="22"/>
          <w:lang w:eastAsia="en-US"/>
        </w:rPr>
        <w:t>późn</w:t>
      </w:r>
      <w:proofErr w:type="spellEnd"/>
      <w:r w:rsidRPr="00AA06D5">
        <w:rPr>
          <w:rFonts w:eastAsiaTheme="minorHAnsi"/>
          <w:sz w:val="22"/>
          <w:szCs w:val="22"/>
          <w:lang w:eastAsia="en-US"/>
        </w:rPr>
        <w:t>. zm.) [dalej także: „prawo energetyczne”], zaś:</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 Benzyny silnikowe o kodach CN27101245, CN27101249 zakupione od Wykonawcy przeznaczone będą wyłącznie na własny użytek. O zmianie sytuacji faktycznej/prawnej w tym przedmiocie Zamawiający powiadomi Wykonawcę i prześle aktualne dokumenty w terminie do 7 dni roboczych od zaistniałej zmiany.</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W przypadku gdy paliwa nabywane od Wykonawcy będą miały podlegać dalszej sprzedaży na terytorium Polski lub wywozowi i odsprzedaży poza terytorium Polski, Zamawiający zobowiązuje się do uzyskania stosownej koncesji na obrót paliwami lub na obrót paliwami ciekłymi z zagranicą przed dokonaniem obrotu tymi paliwami ciekłymi i niezwłocznego poinformowania Wykonawcy o jej uzyskaniu.</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Zamawiający oświadcza, iż jest świadomy odpowiedzialności Wykonawcy z tytułu sprzedaży paliw ciekłych przez Zamawiającego bez posiadania przez niego wymaganej koncesji. W przypadku naruszenia przez Zamawiającego zobowiązania do zużycia paliwa wyłącznie na potrzeby własne, w szczególności w przypadku dokonania przez niego odsprzedaży paliwa bez wymaganej koncesji lub dokonania przez Zamawiającego obrotu z zagranicą paliwami kupionymi od Wykonawcy bez wymaganej koncesji, Zamawiający zobowiązuje się do zapłaty na rzecz Wykonawcy kwoty w wysokości równej prawomocnej karze administracyjnej wymierzonej Wykonawcy przez Prezesa Urzędu Regulacji Energetyki w wysokości nie mniejszej niż 50 tysięcy złotych a nie większej niż 250 tysięcy złotych za każdy przypadek naruszenia zgodnie z art. 56 ust. 2h pkt 7 prawa energetycznego, w związku ze stwierdzeniem przez ten organ naruszenia przez Wykonawcę warunków udzielonej koncesji lub naruszenia przepisów powszechnie obowiązujących w zakresie obrotu hurtowego paliwami ciekłymi pomiędzy podmiotami koncesjonowanymi”.</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b) Jeśli zamawiane paliwa będą przeznaczone przez Zamawiającego do dalszego obrotu prosimy o dodanie do umowy następującego zapisu (albo złożenia przy zawieraniu umowy oświadczenia o następującej treści):</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 xml:space="preserve">„Zamawiający oświadcza, iż prowadzi działalność gospodarczą w zakresie obrotu następującymi paliwami i energią w rozumieniu art. 32 ust.1 pkt 4 Ustawy z dnia 10.04.1997 r. Prawo Energetyczne (Dz. U. z 2017 r., poz. 220 z </w:t>
      </w:r>
      <w:proofErr w:type="spellStart"/>
      <w:r w:rsidRPr="00AA06D5">
        <w:rPr>
          <w:rFonts w:eastAsiaTheme="minorHAnsi"/>
          <w:sz w:val="22"/>
          <w:szCs w:val="22"/>
          <w:lang w:eastAsia="en-US"/>
        </w:rPr>
        <w:t>późn</w:t>
      </w:r>
      <w:proofErr w:type="spellEnd"/>
      <w:r w:rsidRPr="00AA06D5">
        <w:rPr>
          <w:rFonts w:eastAsiaTheme="minorHAnsi"/>
          <w:sz w:val="22"/>
          <w:szCs w:val="22"/>
          <w:lang w:eastAsia="en-US"/>
        </w:rPr>
        <w:t>. zm.) [dalej także: „prawo energetyczne”] zgodnie z zapisami posiadanej koncesji:</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 Benzyny silnikowe o kodach CN27101245, CN27101249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Zamawiający oświadcza, że jest świadomy odpowiedzialności Wykonawcy z tytułu sprzedaży paliw ciekłych przez Zamawiającego bez posiadania wymaganej koncesji. 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rsidR="0028642F" w:rsidRPr="00AA06D5" w:rsidRDefault="0028642F" w:rsidP="0028642F">
      <w:pPr>
        <w:autoSpaceDE w:val="0"/>
        <w:autoSpaceDN w:val="0"/>
        <w:adjustRightInd w:val="0"/>
        <w:spacing w:line="276" w:lineRule="auto"/>
        <w:contextualSpacing/>
        <w:jc w:val="both"/>
        <w:rPr>
          <w:rFonts w:eastAsiaTheme="minorHAnsi"/>
          <w:sz w:val="22"/>
          <w:szCs w:val="22"/>
          <w:lang w:eastAsia="en-US"/>
        </w:rPr>
      </w:pPr>
      <w:r w:rsidRPr="00AA06D5">
        <w:rPr>
          <w:rFonts w:eastAsiaTheme="minorHAnsi"/>
          <w:sz w:val="22"/>
          <w:szCs w:val="22"/>
          <w:lang w:eastAsia="en-US"/>
        </w:rPr>
        <w:t>c) Jeśli zamawiane paliwa będą wykorzystywane przez Zamawiającego dla celów własnych oraz będą przeznaczone do dalszego obrotu prosimy o dodanie do umowy zapisu albo złożenia przy zawieraniu umowy oświadczenia o treści wskazanej w punkcie b).</w:t>
      </w:r>
    </w:p>
    <w:p w:rsidR="0028642F" w:rsidRPr="00AA06D5" w:rsidRDefault="0028642F" w:rsidP="0028642F">
      <w:pPr>
        <w:spacing w:line="276" w:lineRule="auto"/>
        <w:contextualSpacing/>
        <w:jc w:val="both"/>
        <w:rPr>
          <w:bCs/>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12:</w:t>
      </w:r>
    </w:p>
    <w:p w:rsidR="0028642F" w:rsidRPr="00AA06D5" w:rsidRDefault="0028642F" w:rsidP="0028642F">
      <w:pPr>
        <w:spacing w:line="276" w:lineRule="auto"/>
        <w:contextualSpacing/>
        <w:jc w:val="both"/>
        <w:rPr>
          <w:rStyle w:val="FontStyle14"/>
          <w:rFonts w:ascii="Times New Roman" w:hAnsi="Times New Roman" w:cs="Times New Roman"/>
          <w:sz w:val="22"/>
          <w:szCs w:val="22"/>
        </w:rPr>
      </w:pPr>
      <w:r w:rsidRPr="00AA06D5">
        <w:rPr>
          <w:rStyle w:val="FontStyle14"/>
          <w:rFonts w:ascii="Times New Roman" w:hAnsi="Times New Roman" w:cs="Times New Roman"/>
          <w:sz w:val="22"/>
          <w:szCs w:val="22"/>
        </w:rPr>
        <w:t>Zamawiane paliwo będzie przeznaczone przez Zamawiającego do dalszego obrotu. Zamawiający przy zawieraniu umowy złoży oświadczenie o treści:</w:t>
      </w:r>
    </w:p>
    <w:p w:rsidR="0028642F" w:rsidRPr="00AA06D5" w:rsidRDefault="0028642F" w:rsidP="0028642F">
      <w:pPr>
        <w:spacing w:line="276" w:lineRule="auto"/>
        <w:contextualSpacing/>
        <w:jc w:val="both"/>
        <w:rPr>
          <w:rFonts w:eastAsiaTheme="minorHAnsi"/>
          <w:sz w:val="22"/>
          <w:szCs w:val="22"/>
          <w:lang w:eastAsia="en-US"/>
        </w:rPr>
      </w:pPr>
      <w:r w:rsidRPr="00AA06D5">
        <w:rPr>
          <w:rFonts w:eastAsiaTheme="minorHAnsi"/>
          <w:sz w:val="22"/>
          <w:szCs w:val="22"/>
          <w:lang w:eastAsia="en-US"/>
        </w:rPr>
        <w:t xml:space="preserve">„Zamawiający oświadcza, iż prowadzi działalność gospodarczą w zakresie obrotu następującymi paliwami i energią w rozumieniu art. 32 ust.1 pkt 4 Ustawy z dnia 10.04.1997 r. Prawo Energetyczne (Dz. U. z 2017 r., poz. 220 z </w:t>
      </w:r>
      <w:proofErr w:type="spellStart"/>
      <w:r w:rsidRPr="00AA06D5">
        <w:rPr>
          <w:rFonts w:eastAsiaTheme="minorHAnsi"/>
          <w:sz w:val="22"/>
          <w:szCs w:val="22"/>
          <w:lang w:eastAsia="en-US"/>
        </w:rPr>
        <w:t>późn</w:t>
      </w:r>
      <w:proofErr w:type="spellEnd"/>
      <w:r w:rsidRPr="00AA06D5">
        <w:rPr>
          <w:rFonts w:eastAsiaTheme="minorHAnsi"/>
          <w:sz w:val="22"/>
          <w:szCs w:val="22"/>
          <w:lang w:eastAsia="en-US"/>
        </w:rPr>
        <w:t>. zm.) [dalej także: „prawo energetyczne”] zgodnie z zapisami posiadanej koncesji:</w:t>
      </w:r>
    </w:p>
    <w:p w:rsidR="0028642F" w:rsidRPr="00AA06D5" w:rsidRDefault="0028642F" w:rsidP="0028642F">
      <w:pPr>
        <w:pStyle w:val="Akapitzlist"/>
        <w:numPr>
          <w:ilvl w:val="0"/>
          <w:numId w:val="1"/>
        </w:numPr>
        <w:spacing w:line="276" w:lineRule="auto"/>
        <w:ind w:left="0" w:firstLine="0"/>
        <w:jc w:val="both"/>
        <w:rPr>
          <w:rFonts w:eastAsiaTheme="minorHAnsi"/>
          <w:sz w:val="22"/>
          <w:szCs w:val="22"/>
          <w:lang w:eastAsia="en-US"/>
        </w:rPr>
      </w:pPr>
      <w:r w:rsidRPr="00AA06D5">
        <w:rPr>
          <w:rFonts w:eastAsiaTheme="minorHAnsi"/>
          <w:sz w:val="22"/>
          <w:szCs w:val="22"/>
          <w:lang w:eastAsia="en-US"/>
        </w:rPr>
        <w:t>Benzyny silnikowe o kodach CN27101245, CN27101249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w:t>
      </w:r>
    </w:p>
    <w:p w:rsidR="0028642F" w:rsidRPr="00AA06D5" w:rsidRDefault="0028642F" w:rsidP="0028642F">
      <w:pPr>
        <w:spacing w:line="276" w:lineRule="auto"/>
        <w:contextualSpacing/>
        <w:jc w:val="both"/>
        <w:rPr>
          <w:rFonts w:eastAsiaTheme="minorHAnsi"/>
          <w:sz w:val="22"/>
          <w:szCs w:val="22"/>
          <w:lang w:eastAsia="en-US"/>
        </w:rPr>
      </w:pPr>
      <w:r w:rsidRPr="00AA06D5">
        <w:rPr>
          <w:rFonts w:eastAsiaTheme="minorHAnsi"/>
          <w:sz w:val="22"/>
          <w:szCs w:val="22"/>
          <w:lang w:eastAsia="en-US"/>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rsidR="0028642F" w:rsidRPr="00AA06D5" w:rsidRDefault="0028642F" w:rsidP="0028642F">
      <w:pPr>
        <w:spacing w:line="276" w:lineRule="auto"/>
        <w:contextualSpacing/>
        <w:jc w:val="both"/>
        <w:rPr>
          <w:rFonts w:eastAsiaTheme="minorHAnsi"/>
          <w:sz w:val="22"/>
          <w:szCs w:val="22"/>
          <w:lang w:eastAsia="en-US"/>
        </w:rPr>
      </w:pPr>
      <w:r w:rsidRPr="00AA06D5">
        <w:rPr>
          <w:rFonts w:eastAsiaTheme="minorHAnsi"/>
          <w:sz w:val="22"/>
          <w:szCs w:val="22"/>
          <w:lang w:eastAsia="en-US"/>
        </w:rPr>
        <w:t>Zamawiający oświadcza, że jest świadomy odpowiedzialności Wykonawcy z tytułu sprzedaży paliw ciekłych przez Zamawiającego bez posiadania wymaganej koncesji. 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rsidR="0028642F" w:rsidRPr="00AA06D5" w:rsidRDefault="0028642F" w:rsidP="0028642F">
      <w:pPr>
        <w:spacing w:line="276" w:lineRule="auto"/>
        <w:contextualSpacing/>
        <w:jc w:val="both"/>
        <w:rPr>
          <w:bCs/>
          <w:sz w:val="22"/>
          <w:szCs w:val="22"/>
        </w:rPr>
      </w:pPr>
      <w:r w:rsidRPr="00AA06D5">
        <w:rPr>
          <w:rFonts w:eastAsiaTheme="minorHAnsi"/>
          <w:sz w:val="22"/>
          <w:szCs w:val="22"/>
          <w:lang w:eastAsia="en-US"/>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rsidR="0028642F" w:rsidRPr="00AA06D5" w:rsidRDefault="0028642F" w:rsidP="0028642F">
      <w:pPr>
        <w:spacing w:line="276" w:lineRule="auto"/>
        <w:contextualSpacing/>
        <w:jc w:val="both"/>
        <w:rPr>
          <w:bCs/>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13:</w:t>
      </w:r>
    </w:p>
    <w:p w:rsidR="0028642F" w:rsidRPr="00AA06D5" w:rsidRDefault="0028642F" w:rsidP="0028642F">
      <w:pPr>
        <w:spacing w:line="276" w:lineRule="auto"/>
        <w:contextualSpacing/>
        <w:jc w:val="both"/>
        <w:rPr>
          <w:sz w:val="22"/>
          <w:szCs w:val="22"/>
        </w:rPr>
      </w:pPr>
      <w:r w:rsidRPr="00AA06D5">
        <w:rPr>
          <w:sz w:val="22"/>
          <w:szCs w:val="22"/>
        </w:rPr>
        <w:t>Dot. § 8 ust. 2: prosimy o wyjaśnienie, jak należy rozumieć zapis „z zastrzeżeniem postanowień ust. 4”.” Dla wykonawcy nie jest jasne na czym ma polegać to zastrzeżenie.</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13:</w:t>
      </w:r>
    </w:p>
    <w:p w:rsidR="0028642F" w:rsidRPr="00AA06D5" w:rsidRDefault="0028642F" w:rsidP="0028642F">
      <w:pPr>
        <w:spacing w:line="276" w:lineRule="auto"/>
        <w:contextualSpacing/>
        <w:jc w:val="both"/>
        <w:rPr>
          <w:sz w:val="22"/>
          <w:szCs w:val="22"/>
        </w:rPr>
      </w:pPr>
      <w:r w:rsidRPr="00AA06D5">
        <w:rPr>
          <w:sz w:val="22"/>
          <w:szCs w:val="22"/>
        </w:rPr>
        <w:t>Zastrzeżenie, o którym mowa w § 8 ust. 2 odnosi się do tego, iż Zamawiający zastrzega sobie prawo odstąpienia od umowy w terminie 30 dni od daty zaistnienia wymienionych w ust. 4 okoliczności.</w:t>
      </w:r>
    </w:p>
    <w:p w:rsidR="0028642F" w:rsidRPr="00AA06D5" w:rsidRDefault="0028642F" w:rsidP="0028642F">
      <w:pPr>
        <w:spacing w:line="276" w:lineRule="auto"/>
        <w:contextualSpacing/>
        <w:jc w:val="both"/>
        <w:rPr>
          <w:b/>
          <w:sz w:val="22"/>
          <w:szCs w:val="22"/>
        </w:rPr>
      </w:pPr>
      <w:r w:rsidRPr="00AA06D5">
        <w:rPr>
          <w:b/>
          <w:sz w:val="22"/>
          <w:szCs w:val="22"/>
        </w:rPr>
        <w:t>Treść zapytania nr 14:</w:t>
      </w:r>
    </w:p>
    <w:p w:rsidR="0028642F" w:rsidRPr="00AA06D5" w:rsidRDefault="0028642F" w:rsidP="0028642F">
      <w:pPr>
        <w:spacing w:line="276" w:lineRule="auto"/>
        <w:contextualSpacing/>
        <w:jc w:val="both"/>
        <w:rPr>
          <w:sz w:val="22"/>
          <w:szCs w:val="22"/>
        </w:rPr>
      </w:pPr>
      <w:r w:rsidRPr="00AA06D5">
        <w:rPr>
          <w:sz w:val="22"/>
          <w:szCs w:val="22"/>
        </w:rPr>
        <w:t>Wnioskujemy aby w przypadku poboru próby paliwa była również pobierana oraz zabezpieczona i przechowywana przez Zamawiającego kontrpróba, która mogłaby być przebadana dla potwierdzenia wyników badania próby w przypadku jeżeli badanie próby paliwa budziło by wątpliwości.</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14:</w:t>
      </w:r>
    </w:p>
    <w:p w:rsidR="0028642F" w:rsidRPr="00AA06D5" w:rsidRDefault="0028642F" w:rsidP="0028642F">
      <w:pPr>
        <w:spacing w:line="276" w:lineRule="auto"/>
        <w:contextualSpacing/>
        <w:jc w:val="both"/>
        <w:rPr>
          <w:sz w:val="22"/>
          <w:szCs w:val="22"/>
        </w:rPr>
      </w:pPr>
      <w:r w:rsidRPr="00AA06D5">
        <w:rPr>
          <w:sz w:val="22"/>
          <w:szCs w:val="22"/>
        </w:rPr>
        <w:t>Zamawiający wprowadza do treści załącznika 5b do SIWZ pkt. 9 dodatkowe zdanie o treści:</w:t>
      </w:r>
    </w:p>
    <w:p w:rsidR="0028642F" w:rsidRPr="00AA06D5" w:rsidRDefault="0028642F" w:rsidP="0028642F">
      <w:pPr>
        <w:spacing w:line="276" w:lineRule="auto"/>
        <w:contextualSpacing/>
        <w:jc w:val="both"/>
        <w:rPr>
          <w:sz w:val="22"/>
          <w:szCs w:val="22"/>
        </w:rPr>
      </w:pPr>
      <w:r w:rsidRPr="00AA06D5">
        <w:rPr>
          <w:sz w:val="22"/>
          <w:szCs w:val="22"/>
        </w:rPr>
        <w:t>(…)</w:t>
      </w:r>
    </w:p>
    <w:p w:rsidR="0028642F" w:rsidRPr="00AA06D5" w:rsidRDefault="0028642F" w:rsidP="0028642F">
      <w:pPr>
        <w:spacing w:line="276" w:lineRule="auto"/>
        <w:contextualSpacing/>
        <w:jc w:val="both"/>
        <w:rPr>
          <w:sz w:val="22"/>
          <w:szCs w:val="22"/>
        </w:rPr>
      </w:pPr>
      <w:r w:rsidRPr="00AA06D5">
        <w:rPr>
          <w:sz w:val="22"/>
          <w:szCs w:val="22"/>
        </w:rPr>
        <w:t xml:space="preserve">Zamawiający wyrażą zgodę aby równocześnie z poborem próby paliwa (tzw. „próby podstawowej”) została pobrana druga próba (tzw. kontrpróba) dla potwierdzenia wyników badania próby podstawowej w przypadku jeżeli badanie będzie budziło wątpliwości. Koszt pobrania, zabezpieczenia oraz przechowywania kontrpróby ponosi Wykonawca. </w:t>
      </w:r>
    </w:p>
    <w:p w:rsidR="0028642F" w:rsidRPr="00AA06D5" w:rsidRDefault="0028642F" w:rsidP="0028642F">
      <w:pPr>
        <w:spacing w:line="276" w:lineRule="auto"/>
        <w:contextualSpacing/>
        <w:jc w:val="both"/>
        <w:rPr>
          <w:sz w:val="22"/>
          <w:szCs w:val="22"/>
        </w:rPr>
      </w:pPr>
      <w:r w:rsidRPr="00AA06D5">
        <w:rPr>
          <w:sz w:val="22"/>
          <w:szCs w:val="22"/>
        </w:rPr>
        <w:t>(..)</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15:</w:t>
      </w:r>
    </w:p>
    <w:p w:rsidR="0028642F" w:rsidRPr="00AA06D5" w:rsidRDefault="0028642F" w:rsidP="0028642F">
      <w:pPr>
        <w:spacing w:line="276" w:lineRule="auto"/>
        <w:contextualSpacing/>
        <w:jc w:val="both"/>
        <w:rPr>
          <w:sz w:val="22"/>
          <w:szCs w:val="22"/>
        </w:rPr>
      </w:pPr>
      <w:r w:rsidRPr="00AA06D5">
        <w:rPr>
          <w:sz w:val="22"/>
          <w:szCs w:val="22"/>
        </w:rPr>
        <w:t>Czy zaplombowanie skrzyni załadunkowo - rozładunkowej, w której umieszczone są zawory wlewowe i spustowe, będzie wystarczające na spełnienie wymogu Zamawiającego, o którym mowa w Pkt 3 szczegółowego opisu przedmiotu zamówienia? Zawory załadunkowe i rozładunkowe przy autocysternach nie są przystosowane do dokonywania ich plombowania. Zostało to przewidziane właśnie na skrzyni załadunkowo – rozładunkowej autocysterny.</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15:</w:t>
      </w:r>
    </w:p>
    <w:p w:rsidR="0028642F" w:rsidRPr="00AA06D5" w:rsidRDefault="0028642F" w:rsidP="0028642F">
      <w:pPr>
        <w:spacing w:line="276" w:lineRule="auto"/>
        <w:contextualSpacing/>
        <w:jc w:val="both"/>
        <w:rPr>
          <w:sz w:val="22"/>
          <w:szCs w:val="22"/>
        </w:rPr>
      </w:pPr>
      <w:r w:rsidRPr="00AA06D5">
        <w:rPr>
          <w:sz w:val="22"/>
          <w:szCs w:val="22"/>
        </w:rPr>
        <w:t>Zgodnie z pkt 3 ust. c „Szczegółowego opisu przedmiotu zamówienia” plomby mają znajdować się na zaworach spustowych lub pokrywach wylotowych komór paliwowych.</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zapytania nr 16:</w:t>
      </w:r>
    </w:p>
    <w:p w:rsidR="0028642F" w:rsidRPr="00AA06D5" w:rsidRDefault="0028642F" w:rsidP="0028642F">
      <w:pPr>
        <w:spacing w:line="276" w:lineRule="auto"/>
        <w:contextualSpacing/>
        <w:jc w:val="both"/>
        <w:rPr>
          <w:sz w:val="22"/>
          <w:szCs w:val="22"/>
        </w:rPr>
      </w:pPr>
      <w:r w:rsidRPr="00AA06D5">
        <w:rPr>
          <w:sz w:val="22"/>
          <w:szCs w:val="22"/>
        </w:rPr>
        <w:t>Prosimy o przesunięcie terminu składania ofert na dzień 08.12.2020 r. lub późniejszy. Wyznaczony termin składania ofert tj. 06.01.2020 jest dniem wolnym od pracy i nie jest możliwe aby złożyć w tym dniu lub w którymś z dni poprzedzających ofertę skalkulowaną na podstawie cen paliwa obowiązujących w dniu poprzedzającym TSO, tj. w niedzielę. Najbliższym optymalnym dniem umożliwiającym przygotowanie i złożenie oferty na podstawie ceny obowiązującej w przeddzień terminu składania ofert jest dzień 08.01.2020 lub późniejszy.</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16:</w:t>
      </w:r>
    </w:p>
    <w:p w:rsidR="0028642F" w:rsidRPr="00AA06D5" w:rsidRDefault="0028642F" w:rsidP="0028642F">
      <w:pPr>
        <w:tabs>
          <w:tab w:val="left" w:pos="851"/>
        </w:tabs>
        <w:spacing w:line="276" w:lineRule="auto"/>
        <w:contextualSpacing/>
        <w:jc w:val="both"/>
        <w:rPr>
          <w:sz w:val="22"/>
          <w:szCs w:val="22"/>
        </w:rPr>
      </w:pPr>
      <w:r w:rsidRPr="00AA06D5">
        <w:rPr>
          <w:sz w:val="22"/>
          <w:szCs w:val="22"/>
        </w:rPr>
        <w:t>Zamawiający informuje, iż zgodnie z pkt 13.6 „Oferty należy składać w nieprzekraczalnym terminie do godz. </w:t>
      </w:r>
      <w:r w:rsidRPr="00AA06D5">
        <w:rPr>
          <w:b/>
          <w:sz w:val="22"/>
          <w:szCs w:val="22"/>
        </w:rPr>
        <w:t>10:30</w:t>
      </w:r>
      <w:r w:rsidRPr="00AA06D5">
        <w:rPr>
          <w:sz w:val="22"/>
          <w:szCs w:val="22"/>
        </w:rPr>
        <w:t xml:space="preserve"> do dnia</w:t>
      </w:r>
      <w:r w:rsidRPr="00AA06D5">
        <w:rPr>
          <w:b/>
          <w:sz w:val="22"/>
          <w:szCs w:val="22"/>
        </w:rPr>
        <w:t xml:space="preserve"> 13. 10. 2020 roku.</w:t>
      </w:r>
      <w:r w:rsidRPr="00AA06D5">
        <w:rPr>
          <w:sz w:val="22"/>
          <w:szCs w:val="22"/>
        </w:rPr>
        <w:t xml:space="preserve"> Oferty złożone po w/w terminie będą zwrócone bez otwierania, po upływie terminu przewidzianego na wniesienie odwołania.”, a nie tak jak to sugeruje Wykonawca w dniu 06.01.2020 r. </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zapytania nr 17:</w:t>
      </w:r>
    </w:p>
    <w:p w:rsidR="0028642F" w:rsidRPr="00AA06D5" w:rsidRDefault="0028642F" w:rsidP="0028642F">
      <w:pPr>
        <w:spacing w:line="276" w:lineRule="auto"/>
        <w:contextualSpacing/>
        <w:jc w:val="both"/>
        <w:rPr>
          <w:sz w:val="22"/>
          <w:szCs w:val="22"/>
        </w:rPr>
      </w:pPr>
      <w:r w:rsidRPr="00AA06D5">
        <w:rPr>
          <w:sz w:val="22"/>
          <w:szCs w:val="22"/>
        </w:rPr>
        <w:t>Prosimy o informację, czy dostawy paliw mogą być realizowane we wszystkich godzinach otwarcia stacji paliw, tj. od 6.00 do 22.00.</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17:</w:t>
      </w:r>
    </w:p>
    <w:p w:rsidR="0028642F" w:rsidRPr="00AA06D5" w:rsidRDefault="0028642F" w:rsidP="0028642F">
      <w:pPr>
        <w:spacing w:line="276" w:lineRule="auto"/>
        <w:contextualSpacing/>
        <w:jc w:val="both"/>
        <w:rPr>
          <w:sz w:val="22"/>
          <w:szCs w:val="22"/>
        </w:rPr>
      </w:pPr>
      <w:r w:rsidRPr="00AA06D5">
        <w:rPr>
          <w:sz w:val="22"/>
          <w:szCs w:val="22"/>
        </w:rPr>
        <w:t>Dostawy paliw mogą być realizowane w godzinach od 6:00 do 22:00.</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zapytania nr 18:</w:t>
      </w:r>
    </w:p>
    <w:p w:rsidR="0028642F" w:rsidRPr="00AA06D5" w:rsidRDefault="0028642F" w:rsidP="0028642F">
      <w:pPr>
        <w:spacing w:line="276" w:lineRule="auto"/>
        <w:contextualSpacing/>
        <w:jc w:val="both"/>
        <w:rPr>
          <w:sz w:val="22"/>
          <w:szCs w:val="22"/>
        </w:rPr>
      </w:pPr>
      <w:r w:rsidRPr="00AA06D5">
        <w:rPr>
          <w:sz w:val="22"/>
          <w:szCs w:val="22"/>
        </w:rPr>
        <w:t>Prosimy o potwierdzenie, że w formularzu kalkulacji łączny vat i łączna cena brutto oferty są liczone od łącznej ceny netto.</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18:</w:t>
      </w:r>
    </w:p>
    <w:p w:rsidR="0028642F" w:rsidRPr="00AA06D5" w:rsidRDefault="0028642F" w:rsidP="0028642F">
      <w:pPr>
        <w:spacing w:line="276" w:lineRule="auto"/>
        <w:contextualSpacing/>
        <w:jc w:val="both"/>
        <w:rPr>
          <w:b/>
          <w:sz w:val="22"/>
          <w:szCs w:val="22"/>
        </w:rPr>
      </w:pPr>
      <w:r w:rsidRPr="00AA06D5">
        <w:rPr>
          <w:bCs/>
          <w:iCs/>
          <w:sz w:val="22"/>
          <w:szCs w:val="22"/>
        </w:rPr>
        <w:t xml:space="preserve">Zgodnie z pkt. 14.12. Cenę oferty należy podać na podstawie kalkulacji z podaniem cen jednostkowych, jako cenę netto, do której należy dodać wartość należnego podatku VAT, po zsumowaniu podać cenę brutto (wg. Zał. nr 3). </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zapytania nr 19:</w:t>
      </w:r>
    </w:p>
    <w:p w:rsidR="0028642F" w:rsidRPr="00AA06D5" w:rsidRDefault="0028642F" w:rsidP="0028642F">
      <w:pPr>
        <w:spacing w:line="276" w:lineRule="auto"/>
        <w:contextualSpacing/>
        <w:jc w:val="both"/>
        <w:rPr>
          <w:sz w:val="22"/>
          <w:szCs w:val="22"/>
        </w:rPr>
      </w:pPr>
      <w:r w:rsidRPr="00AA06D5">
        <w:rPr>
          <w:sz w:val="22"/>
          <w:szCs w:val="22"/>
        </w:rPr>
        <w:t>Czy zamawiający wyrazi zgodę na składanie zamówień za pośrednictwem dedykowanej do tego celu aplikacji elektronicznej, którą zamawiający nieodpłatnie udostępni zamawiającemu?</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19:</w:t>
      </w:r>
    </w:p>
    <w:p w:rsidR="0028642F" w:rsidRPr="00AA06D5" w:rsidRDefault="0028642F" w:rsidP="0028642F">
      <w:pPr>
        <w:spacing w:line="276" w:lineRule="auto"/>
        <w:contextualSpacing/>
        <w:jc w:val="both"/>
        <w:rPr>
          <w:sz w:val="22"/>
          <w:szCs w:val="22"/>
        </w:rPr>
      </w:pPr>
      <w:r w:rsidRPr="00AA06D5">
        <w:rPr>
          <w:sz w:val="22"/>
          <w:szCs w:val="22"/>
        </w:rPr>
        <w:t xml:space="preserve">Zamawiający nie udostępni Wykonawcy aplikacji elektronicznej dedykowanej do składania zamówień. </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zapytania nr 20:</w:t>
      </w:r>
    </w:p>
    <w:p w:rsidR="0028642F" w:rsidRPr="00AA06D5" w:rsidRDefault="0028642F" w:rsidP="0028642F">
      <w:pPr>
        <w:spacing w:line="276" w:lineRule="auto"/>
        <w:contextualSpacing/>
        <w:jc w:val="both"/>
        <w:rPr>
          <w:sz w:val="22"/>
          <w:szCs w:val="22"/>
        </w:rPr>
      </w:pPr>
      <w:r w:rsidRPr="00AA06D5">
        <w:rPr>
          <w:sz w:val="22"/>
          <w:szCs w:val="22"/>
        </w:rPr>
        <w:t>Uprzejmie informujemy iż, zgodnie z Ustawą z dnia 19 lipca 2019 roku o zmianie niektórych ustaw w celu ograniczenia zatorów płatniczych (dalej: Ustawa), do transakcji handlowych, których przedmiotem jest odpłatna dostawa towaru lub odpłatne świadczenie usługi, związanych z wykonywaną przez obie Strony działalnością, począwszy od dnia 1 stycznia 2020 roku, stosuje się obowiązek złożenia oświadczenia o statusie dużego przedsiębiorcy. Czy w związku z powyższym Zamawiający wyrazi zgodę na dodanie do Umowy zapisu w formie oświadczenia o następującej treści:,, Sprzedawca oświadcza, że posiada status dużego przedsiębiorcy w rozumieniu art. 4 pkt 6 ustawy z dnia 8 marca 2013 r. o przeciwdziałaniu nadmiernym opóźnieniom w transakcjach handlowych.”</w:t>
      </w:r>
    </w:p>
    <w:p w:rsidR="0028642F" w:rsidRPr="00AA06D5" w:rsidRDefault="0028642F" w:rsidP="0028642F">
      <w:pPr>
        <w:spacing w:after="160" w:line="276" w:lineRule="auto"/>
        <w:contextualSpacing/>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20:</w:t>
      </w:r>
    </w:p>
    <w:p w:rsidR="0028642F" w:rsidRPr="00AA06D5" w:rsidRDefault="0028642F" w:rsidP="0028642F">
      <w:pPr>
        <w:pStyle w:val="Tekstpodstawowy2"/>
        <w:widowControl w:val="0"/>
        <w:autoSpaceDE w:val="0"/>
        <w:autoSpaceDN w:val="0"/>
        <w:adjustRightInd w:val="0"/>
        <w:spacing w:after="0" w:line="276" w:lineRule="auto"/>
        <w:contextualSpacing/>
        <w:jc w:val="both"/>
        <w:rPr>
          <w:rFonts w:ascii="Times New Roman" w:hAnsi="Times New Roman"/>
          <w:bCs/>
          <w:lang w:val="pl-PL"/>
        </w:rPr>
      </w:pPr>
      <w:r w:rsidRPr="00AA06D5">
        <w:rPr>
          <w:rFonts w:ascii="Times New Roman" w:hAnsi="Times New Roman"/>
        </w:rPr>
        <w:t xml:space="preserve">Zamawiający nie wyraża zgody na </w:t>
      </w:r>
      <w:r w:rsidRPr="00AA06D5">
        <w:rPr>
          <w:rFonts w:ascii="Times New Roman" w:hAnsi="Times New Roman"/>
          <w:lang w:val="pl-PL"/>
        </w:rPr>
        <w:t>proponowaną</w:t>
      </w:r>
      <w:r w:rsidRPr="00AA06D5">
        <w:rPr>
          <w:rFonts w:ascii="Times New Roman" w:hAnsi="Times New Roman"/>
        </w:rPr>
        <w:t xml:space="preserve"> przez Wykonawcę modyfikację treści SIWZ</w:t>
      </w:r>
      <w:r w:rsidRPr="00AA06D5">
        <w:rPr>
          <w:rFonts w:ascii="Times New Roman" w:hAnsi="Times New Roman"/>
          <w:bCs/>
        </w:rPr>
        <w:t>.</w:t>
      </w:r>
      <w:r w:rsidRPr="00AA06D5">
        <w:rPr>
          <w:rFonts w:ascii="Times New Roman" w:hAnsi="Times New Roman"/>
          <w:bCs/>
          <w:lang w:val="pl-PL"/>
        </w:rPr>
        <w:t xml:space="preserve"> Wykonawca może do oferty dołączyć oświadczenie w powyższym zakresie.</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zapytania nr 21:</w:t>
      </w:r>
    </w:p>
    <w:p w:rsidR="0028642F" w:rsidRPr="00AA06D5" w:rsidRDefault="0028642F" w:rsidP="0028642F">
      <w:pPr>
        <w:autoSpaceDE w:val="0"/>
        <w:autoSpaceDN w:val="0"/>
        <w:adjustRightInd w:val="0"/>
        <w:spacing w:line="276" w:lineRule="auto"/>
        <w:contextualSpacing/>
        <w:jc w:val="both"/>
        <w:rPr>
          <w:b/>
          <w:sz w:val="22"/>
          <w:szCs w:val="22"/>
        </w:rPr>
      </w:pPr>
      <w:r w:rsidRPr="00AA06D5">
        <w:rPr>
          <w:rFonts w:eastAsiaTheme="minorHAnsi"/>
          <w:sz w:val="22"/>
          <w:szCs w:val="22"/>
          <w:lang w:eastAsia="en-US"/>
        </w:rPr>
        <w:t>Czy zamawiający wyrazi zgodę aby rozliczenia ilościowe odbywały się na podstawie dowodu wydania z bazy magazynowej? Rozliczenia dostaw dokonywane w ten sposób są obarczone mniejszym błędem niż rozliczenia oparte na odczytach urządzeń pomiarowych w zbiornikach zamawiającego.</w:t>
      </w:r>
    </w:p>
    <w:p w:rsidR="0028642F" w:rsidRPr="00AA06D5" w:rsidRDefault="0028642F" w:rsidP="0028642F">
      <w:pPr>
        <w:autoSpaceDE w:val="0"/>
        <w:autoSpaceDN w:val="0"/>
        <w:adjustRightInd w:val="0"/>
        <w:spacing w:line="276" w:lineRule="auto"/>
        <w:contextualSpacing/>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21:</w:t>
      </w:r>
    </w:p>
    <w:p w:rsidR="0028642F" w:rsidRPr="00AA06D5" w:rsidRDefault="0028642F" w:rsidP="0028642F">
      <w:pPr>
        <w:spacing w:line="276" w:lineRule="auto"/>
        <w:contextualSpacing/>
        <w:jc w:val="both"/>
        <w:rPr>
          <w:sz w:val="22"/>
          <w:szCs w:val="22"/>
        </w:rPr>
      </w:pPr>
      <w:r w:rsidRPr="00AA06D5">
        <w:rPr>
          <w:sz w:val="22"/>
          <w:szCs w:val="22"/>
        </w:rPr>
        <w:t>Zamawiający nie wyraża zgody aby rozliczenia ilościowe odbywały się na podstawie dowodu wydania z bazy magazynowej.</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22:</w:t>
      </w:r>
    </w:p>
    <w:p w:rsidR="0028642F" w:rsidRPr="00AA06D5" w:rsidRDefault="0028642F" w:rsidP="0028642F">
      <w:pPr>
        <w:spacing w:line="276" w:lineRule="auto"/>
        <w:contextualSpacing/>
        <w:jc w:val="both"/>
        <w:rPr>
          <w:sz w:val="22"/>
          <w:szCs w:val="22"/>
        </w:rPr>
      </w:pPr>
      <w:r w:rsidRPr="00AA06D5">
        <w:rPr>
          <w:sz w:val="22"/>
          <w:szCs w:val="22"/>
        </w:rPr>
        <w:t xml:space="preserve">W przypadku nie wyrażenia zgody na powyższe czy zamawiający wyrazi zgodę aby wprowadzić do umowy zapis, że w sytuacji awarii sondy pomiarowej zamawiającego lub przekroczenia zakresu pomiarowego zbiornika rozliczenia ilościowe będą odbywały się na podstawie dowodu wydania paliwa z bazy magazynowej lub legalizowanego licznika autocysterny? </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22:</w:t>
      </w:r>
    </w:p>
    <w:p w:rsidR="0028642F" w:rsidRPr="00AA06D5" w:rsidRDefault="0028642F" w:rsidP="0028642F">
      <w:pPr>
        <w:spacing w:line="276" w:lineRule="auto"/>
        <w:contextualSpacing/>
        <w:jc w:val="both"/>
        <w:rPr>
          <w:sz w:val="22"/>
          <w:szCs w:val="22"/>
        </w:rPr>
      </w:pPr>
      <w:r w:rsidRPr="00AA06D5">
        <w:rPr>
          <w:sz w:val="22"/>
          <w:szCs w:val="22"/>
        </w:rPr>
        <w:t>Zamawiający działając zgodnie z art. 38 ust. 4 ustawy Prawo zamówień Publicznych (</w:t>
      </w:r>
      <w:proofErr w:type="spellStart"/>
      <w:r w:rsidRPr="00AA06D5">
        <w:rPr>
          <w:sz w:val="22"/>
          <w:szCs w:val="22"/>
        </w:rPr>
        <w:t>t.j</w:t>
      </w:r>
      <w:proofErr w:type="spellEnd"/>
      <w:r w:rsidRPr="00AA06D5">
        <w:rPr>
          <w:sz w:val="22"/>
          <w:szCs w:val="22"/>
        </w:rPr>
        <w:t>. Dz. U. z 2019, poz. 1843 ze zm.) modyfikuje treść pkt. 11 załącznika nr 5b do SIWZ tj. Instrukcji przyjmowania dostawy paliwa oraz pobierania próbek kontrolnych paliwa na stacji paliw MPO Sp. z o.o.</w:t>
      </w:r>
    </w:p>
    <w:p w:rsidR="0028642F" w:rsidRPr="00AA06D5" w:rsidRDefault="0028642F" w:rsidP="0028642F">
      <w:pPr>
        <w:pStyle w:val="Bezodstpw"/>
        <w:spacing w:line="276" w:lineRule="auto"/>
        <w:contextualSpacing/>
        <w:rPr>
          <w:rFonts w:ascii="Times New Roman" w:hAnsi="Times New Roman" w:cs="Times New Roman"/>
        </w:rPr>
      </w:pPr>
      <w:r w:rsidRPr="00AA06D5">
        <w:rPr>
          <w:rFonts w:ascii="Times New Roman" w:hAnsi="Times New Roman" w:cs="Times New Roman"/>
        </w:rPr>
        <w:t>W pkt. 11 załącznika nr 5b do SIWZ jest:</w:t>
      </w:r>
    </w:p>
    <w:p w:rsidR="0028642F" w:rsidRPr="00AA06D5" w:rsidRDefault="0028642F" w:rsidP="0028642F">
      <w:pPr>
        <w:spacing w:line="276" w:lineRule="auto"/>
        <w:contextualSpacing/>
        <w:jc w:val="both"/>
        <w:rPr>
          <w:sz w:val="22"/>
          <w:szCs w:val="22"/>
        </w:rPr>
      </w:pPr>
      <w:r w:rsidRPr="00AA06D5">
        <w:rPr>
          <w:sz w:val="22"/>
          <w:szCs w:val="22"/>
        </w:rPr>
        <w:t>(…)</w:t>
      </w:r>
    </w:p>
    <w:p w:rsidR="0028642F" w:rsidRPr="00AA06D5" w:rsidRDefault="0028642F" w:rsidP="0028642F">
      <w:pPr>
        <w:spacing w:line="276" w:lineRule="auto"/>
        <w:ind w:left="426" w:hanging="426"/>
        <w:contextualSpacing/>
        <w:jc w:val="both"/>
        <w:rPr>
          <w:sz w:val="22"/>
          <w:szCs w:val="22"/>
        </w:rPr>
      </w:pPr>
      <w:r w:rsidRPr="00AA06D5">
        <w:rPr>
          <w:sz w:val="22"/>
          <w:szCs w:val="22"/>
        </w:rPr>
        <w:t xml:space="preserve">11. Po zakończeniu rozładunku paliwa pracownik stacji paliw wstrzymuje sprzedaż, zakańcza proces dostawy w programie </w:t>
      </w:r>
      <w:proofErr w:type="spellStart"/>
      <w:r w:rsidRPr="00AA06D5">
        <w:rPr>
          <w:sz w:val="22"/>
          <w:szCs w:val="22"/>
        </w:rPr>
        <w:t>McSpal</w:t>
      </w:r>
      <w:proofErr w:type="spellEnd"/>
      <w:r w:rsidRPr="00AA06D5">
        <w:rPr>
          <w:sz w:val="22"/>
          <w:szCs w:val="22"/>
        </w:rPr>
        <w:t>, który automatycznie odczytuje poziom i ilość paliwa dla danego zbiornika z urządzenia VEEDER-ROOT oraz podaje łączną ilość wydanego paliwa przez dystrybutory z danego zbiornika w trakcie dostawy, następnie dokonuje obliczeń ilości dostarczonego (zlanego) paliwa.</w:t>
      </w:r>
    </w:p>
    <w:p w:rsidR="0028642F" w:rsidRPr="00AA06D5" w:rsidRDefault="0028642F" w:rsidP="0028642F">
      <w:pPr>
        <w:spacing w:line="276" w:lineRule="auto"/>
        <w:contextualSpacing/>
        <w:jc w:val="both"/>
        <w:rPr>
          <w:sz w:val="22"/>
          <w:szCs w:val="22"/>
        </w:rPr>
      </w:pPr>
      <w:r w:rsidRPr="00AA06D5">
        <w:rPr>
          <w:sz w:val="22"/>
          <w:szCs w:val="22"/>
        </w:rPr>
        <w:t xml:space="preserve">(…) </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sz w:val="22"/>
          <w:szCs w:val="22"/>
        </w:rPr>
        <w:t>Pkt. 11 załącznika nr 5b do SIWZ otrzymuje brzmienie:</w:t>
      </w:r>
    </w:p>
    <w:p w:rsidR="0028642F" w:rsidRPr="00AA06D5" w:rsidRDefault="0028642F" w:rsidP="0028642F">
      <w:pPr>
        <w:spacing w:line="276" w:lineRule="auto"/>
        <w:contextualSpacing/>
        <w:jc w:val="both"/>
        <w:rPr>
          <w:rFonts w:eastAsiaTheme="minorHAnsi"/>
          <w:sz w:val="22"/>
          <w:szCs w:val="22"/>
          <w:lang w:eastAsia="en-US"/>
        </w:rPr>
      </w:pPr>
      <w:r w:rsidRPr="00AA06D5">
        <w:rPr>
          <w:sz w:val="22"/>
          <w:szCs w:val="22"/>
        </w:rPr>
        <w:t>(…)</w:t>
      </w:r>
    </w:p>
    <w:p w:rsidR="0028642F" w:rsidRPr="00AA06D5" w:rsidRDefault="0028642F" w:rsidP="0028642F">
      <w:pPr>
        <w:spacing w:after="160" w:line="276" w:lineRule="auto"/>
        <w:ind w:left="426" w:hanging="426"/>
        <w:contextualSpacing/>
        <w:jc w:val="both"/>
        <w:rPr>
          <w:sz w:val="22"/>
          <w:szCs w:val="22"/>
        </w:rPr>
      </w:pPr>
      <w:r w:rsidRPr="00AA06D5">
        <w:rPr>
          <w:sz w:val="22"/>
          <w:szCs w:val="22"/>
        </w:rPr>
        <w:t xml:space="preserve">11. Po zakończeniu rozładunku paliwa pracownik stacji paliw wstrzymuje sprzedaż, zakańcza proces dostawy w programie </w:t>
      </w:r>
      <w:proofErr w:type="spellStart"/>
      <w:r w:rsidRPr="00AA06D5">
        <w:rPr>
          <w:sz w:val="22"/>
          <w:szCs w:val="22"/>
        </w:rPr>
        <w:t>McSpal</w:t>
      </w:r>
      <w:proofErr w:type="spellEnd"/>
      <w:r w:rsidRPr="00AA06D5">
        <w:rPr>
          <w:sz w:val="22"/>
          <w:szCs w:val="22"/>
        </w:rPr>
        <w:t xml:space="preserve">, który automatycznie odczytuje poziom i ilość paliwa dla danego zbiornika z urządzenia VEEDER-ROOT oraz podaje łączną ilość wydanego paliwa przez dystrybutory z danego zbiornika w trakcie dostawy, następnie dokonuje 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 </w:t>
      </w:r>
    </w:p>
    <w:p w:rsidR="0028642F" w:rsidRPr="00AA06D5" w:rsidRDefault="0028642F" w:rsidP="0028642F">
      <w:pPr>
        <w:spacing w:after="160" w:line="276" w:lineRule="auto"/>
        <w:contextualSpacing/>
        <w:jc w:val="both"/>
        <w:rPr>
          <w:b/>
          <w:sz w:val="22"/>
          <w:szCs w:val="22"/>
        </w:rPr>
      </w:pPr>
    </w:p>
    <w:p w:rsidR="0028642F" w:rsidRPr="00AA06D5" w:rsidRDefault="0028642F" w:rsidP="0028642F">
      <w:pPr>
        <w:spacing w:after="160" w:line="276" w:lineRule="auto"/>
        <w:contextualSpacing/>
        <w:jc w:val="both"/>
        <w:rPr>
          <w:sz w:val="22"/>
          <w:szCs w:val="22"/>
        </w:rPr>
      </w:pPr>
      <w:r w:rsidRPr="00AA06D5">
        <w:rPr>
          <w:b/>
          <w:sz w:val="22"/>
          <w:szCs w:val="22"/>
        </w:rPr>
        <w:t>Treść zapytania nr 23:</w:t>
      </w:r>
    </w:p>
    <w:p w:rsidR="0028642F" w:rsidRPr="00AA06D5" w:rsidRDefault="0028642F" w:rsidP="0028642F">
      <w:pPr>
        <w:spacing w:line="276" w:lineRule="auto"/>
        <w:contextualSpacing/>
        <w:jc w:val="both"/>
        <w:rPr>
          <w:sz w:val="22"/>
          <w:szCs w:val="22"/>
        </w:rPr>
      </w:pPr>
      <w:r w:rsidRPr="00AA06D5">
        <w:rPr>
          <w:sz w:val="22"/>
          <w:szCs w:val="22"/>
        </w:rPr>
        <w:t>Czy zamawiający wyrazi zgodę aby odczyt stanu paliwa w zbiorniku zamawiającego po dostawie odbywał się po upływie co najmniej 15 minut po przepompowaniu paliwa do zbiornika? Dokonanie odczytu w ten sposób wpłynie istotnie na dokładność wykonywanych pomiarów.</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23:</w:t>
      </w:r>
    </w:p>
    <w:p w:rsidR="0028642F" w:rsidRPr="00AA06D5" w:rsidRDefault="0028642F" w:rsidP="0028642F">
      <w:pPr>
        <w:spacing w:line="276" w:lineRule="auto"/>
        <w:contextualSpacing/>
        <w:jc w:val="both"/>
        <w:rPr>
          <w:sz w:val="22"/>
          <w:szCs w:val="22"/>
        </w:rPr>
      </w:pPr>
      <w:r w:rsidRPr="00AA06D5">
        <w:rPr>
          <w:sz w:val="22"/>
          <w:szCs w:val="22"/>
        </w:rPr>
        <w:t>Zamawiający działając zgodnie z art. 38 ust. 4 ustawy Prawo zamówień Publicznych (</w:t>
      </w:r>
      <w:proofErr w:type="spellStart"/>
      <w:r w:rsidRPr="00AA06D5">
        <w:rPr>
          <w:sz w:val="22"/>
          <w:szCs w:val="22"/>
        </w:rPr>
        <w:t>t.j</w:t>
      </w:r>
      <w:proofErr w:type="spellEnd"/>
      <w:r w:rsidRPr="00AA06D5">
        <w:rPr>
          <w:sz w:val="22"/>
          <w:szCs w:val="22"/>
        </w:rPr>
        <w:t>. Dz. U. z 2019, poz. 1843 ze zm.) modyfikuje treść pkt. 11 załącznika nr 5b do SIWZ tj. Instrukcji przyjmowania dostawy paliwa oraz pobierania próbek kontrolnych paliwa na stacji paliw MPO Sp. z o.o.</w:t>
      </w:r>
    </w:p>
    <w:p w:rsidR="0028642F" w:rsidRPr="00AA06D5" w:rsidRDefault="0028642F" w:rsidP="0028642F">
      <w:pPr>
        <w:pStyle w:val="Bezodstpw"/>
        <w:spacing w:line="276" w:lineRule="auto"/>
        <w:contextualSpacing/>
        <w:rPr>
          <w:rFonts w:ascii="Times New Roman" w:hAnsi="Times New Roman" w:cs="Times New Roman"/>
        </w:rPr>
      </w:pPr>
    </w:p>
    <w:p w:rsidR="0028642F" w:rsidRPr="00AA06D5" w:rsidRDefault="0028642F" w:rsidP="0028642F">
      <w:pPr>
        <w:pStyle w:val="Bezodstpw"/>
        <w:spacing w:line="276" w:lineRule="auto"/>
        <w:contextualSpacing/>
        <w:rPr>
          <w:rFonts w:ascii="Times New Roman" w:hAnsi="Times New Roman" w:cs="Times New Roman"/>
        </w:rPr>
      </w:pPr>
      <w:r w:rsidRPr="00AA06D5">
        <w:rPr>
          <w:rFonts w:ascii="Times New Roman" w:hAnsi="Times New Roman" w:cs="Times New Roman"/>
        </w:rPr>
        <w:t>W pkt. 11 załącznika nr 5b do SIWZ jest:</w:t>
      </w:r>
    </w:p>
    <w:p w:rsidR="0028642F" w:rsidRPr="00AA06D5" w:rsidRDefault="0028642F" w:rsidP="0028642F">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p w:rsidR="0028642F" w:rsidRPr="00AA06D5" w:rsidRDefault="0028642F" w:rsidP="0028642F">
      <w:pPr>
        <w:spacing w:after="160" w:line="276" w:lineRule="auto"/>
        <w:contextualSpacing/>
        <w:jc w:val="both"/>
        <w:rPr>
          <w:sz w:val="22"/>
          <w:szCs w:val="22"/>
        </w:rPr>
      </w:pPr>
      <w:r w:rsidRPr="00AA06D5">
        <w:rPr>
          <w:rFonts w:eastAsiaTheme="minorHAnsi"/>
          <w:sz w:val="22"/>
          <w:szCs w:val="22"/>
          <w:lang w:eastAsia="en-US"/>
        </w:rPr>
        <w:t xml:space="preserve">11. </w:t>
      </w:r>
      <w:r w:rsidRPr="00AA06D5">
        <w:rPr>
          <w:sz w:val="22"/>
          <w:szCs w:val="22"/>
        </w:rPr>
        <w:t xml:space="preserve">Po zakończeniu rozładunku paliwa pracownik stacji paliw wstrzymuje sprzedaż, zakańcza proces dostawy w programie </w:t>
      </w:r>
      <w:proofErr w:type="spellStart"/>
      <w:r w:rsidRPr="00AA06D5">
        <w:rPr>
          <w:sz w:val="22"/>
          <w:szCs w:val="22"/>
        </w:rPr>
        <w:t>McSpal</w:t>
      </w:r>
      <w:proofErr w:type="spellEnd"/>
      <w:r w:rsidRPr="00AA06D5">
        <w:rPr>
          <w:sz w:val="22"/>
          <w:szCs w:val="22"/>
        </w:rPr>
        <w:t xml:space="preserve">, który automatycznie odczytuje poziom i ilość paliwa dla danego zbiornika z urządzenia VEEDER-ROOT oraz podaje łączną ilość wydanego paliwa przez dystrybutory z danego zbiornika w trakcie dostawy, następnie dokonuje 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 </w:t>
      </w:r>
    </w:p>
    <w:p w:rsidR="0028642F" w:rsidRPr="00AA06D5" w:rsidRDefault="0028642F" w:rsidP="0028642F">
      <w:pPr>
        <w:spacing w:line="276" w:lineRule="auto"/>
        <w:contextualSpacing/>
        <w:jc w:val="both"/>
        <w:rPr>
          <w:sz w:val="22"/>
          <w:szCs w:val="22"/>
        </w:rPr>
      </w:pPr>
      <w:r w:rsidRPr="00AA06D5">
        <w:rPr>
          <w:sz w:val="22"/>
          <w:szCs w:val="22"/>
        </w:rPr>
        <w:t>(…)</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sz w:val="22"/>
          <w:szCs w:val="22"/>
        </w:rPr>
        <w:t>Pkt. 11 załącznika nr 5b do SIWZ otrzymuje brzmienie:</w:t>
      </w:r>
    </w:p>
    <w:p w:rsidR="0028642F" w:rsidRPr="00AA06D5" w:rsidRDefault="0028642F" w:rsidP="0028642F">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p w:rsidR="0028642F" w:rsidRPr="00AA06D5" w:rsidRDefault="0028642F" w:rsidP="0028642F">
      <w:pPr>
        <w:spacing w:after="160" w:line="276" w:lineRule="auto"/>
        <w:contextualSpacing/>
        <w:jc w:val="both"/>
        <w:rPr>
          <w:sz w:val="22"/>
          <w:szCs w:val="22"/>
        </w:rPr>
      </w:pPr>
      <w:r w:rsidRPr="00AA06D5">
        <w:rPr>
          <w:rFonts w:eastAsiaTheme="minorHAnsi"/>
          <w:sz w:val="22"/>
          <w:szCs w:val="22"/>
          <w:lang w:eastAsia="en-US"/>
        </w:rPr>
        <w:t xml:space="preserve">11. </w:t>
      </w:r>
      <w:r w:rsidRPr="00AA06D5">
        <w:rPr>
          <w:sz w:val="22"/>
          <w:szCs w:val="22"/>
        </w:rPr>
        <w:t xml:space="preserve">Po zakończeniu rozładunku paliwa pracownik stacji paliw wstrzymuje sprzedaż, zakańcza proces dostawy w programie </w:t>
      </w:r>
      <w:proofErr w:type="spellStart"/>
      <w:r w:rsidRPr="00AA06D5">
        <w:rPr>
          <w:sz w:val="22"/>
          <w:szCs w:val="22"/>
        </w:rPr>
        <w:t>McSpal</w:t>
      </w:r>
      <w:proofErr w:type="spellEnd"/>
      <w:r w:rsidRPr="00AA06D5">
        <w:rPr>
          <w:sz w:val="22"/>
          <w:szCs w:val="22"/>
        </w:rPr>
        <w:t xml:space="preserve">, który automatycznie odczytuje (w czasie nie krótszym niż 10 minut i nie dłuższym niż 30 minut po przepompowaniu paliwa do zbiornika) poziom i ilość paliwa dla danego zbiornika z urządzenia VEEDER-ROOT oraz podaje łączną ilość wydanego paliwa przez dystrybutory z danego zbiornika w trakcie dostawy, następnie dokonuje 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 </w:t>
      </w:r>
    </w:p>
    <w:p w:rsidR="0028642F" w:rsidRPr="00AA06D5" w:rsidRDefault="0028642F" w:rsidP="0028642F">
      <w:pPr>
        <w:spacing w:line="276" w:lineRule="auto"/>
        <w:contextualSpacing/>
        <w:jc w:val="both"/>
        <w:rPr>
          <w:sz w:val="22"/>
          <w:szCs w:val="22"/>
        </w:rPr>
      </w:pPr>
      <w:r w:rsidRPr="00AA06D5">
        <w:rPr>
          <w:sz w:val="22"/>
          <w:szCs w:val="22"/>
        </w:rPr>
        <w:t>(…)</w:t>
      </w:r>
    </w:p>
    <w:p w:rsidR="0028642F" w:rsidRPr="00AA06D5" w:rsidRDefault="0028642F" w:rsidP="0028642F">
      <w:pPr>
        <w:spacing w:after="160"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zapytania nr 24:</w:t>
      </w:r>
    </w:p>
    <w:p w:rsidR="0028642F" w:rsidRPr="00AA06D5" w:rsidRDefault="0028642F" w:rsidP="0028642F">
      <w:pPr>
        <w:spacing w:line="276" w:lineRule="auto"/>
        <w:contextualSpacing/>
        <w:jc w:val="both"/>
        <w:rPr>
          <w:sz w:val="22"/>
          <w:szCs w:val="22"/>
        </w:rPr>
      </w:pPr>
      <w:r w:rsidRPr="00AA06D5">
        <w:rPr>
          <w:sz w:val="22"/>
          <w:szCs w:val="22"/>
        </w:rPr>
        <w:t>Prosimy o wprowadzenie jako standardu obowiązku przesyłania wykonawcy raportów z odczytu stanu stacji przed i po dostawie w formie załącznika do protokołu przyjęcia paliwa. Dokument ten umożliwi weryfikację prawidłowości wprowadzenia danych do protokołu przyjęcia paliwa, co zagwarantuje transparentność rozliczeń i uniknięcie nieporozumień w trakcie współpracy handlowej.</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sz w:val="22"/>
          <w:szCs w:val="22"/>
        </w:rPr>
      </w:pPr>
      <w:r w:rsidRPr="00AA06D5">
        <w:rPr>
          <w:b/>
          <w:sz w:val="22"/>
          <w:szCs w:val="22"/>
        </w:rPr>
        <w:t>Treść odpowiedzi na zapytanie nr 24:</w:t>
      </w:r>
    </w:p>
    <w:p w:rsidR="0028642F" w:rsidRPr="00AA06D5" w:rsidRDefault="0028642F" w:rsidP="0028642F">
      <w:pPr>
        <w:spacing w:after="160" w:line="276" w:lineRule="auto"/>
        <w:contextualSpacing/>
        <w:jc w:val="both"/>
        <w:rPr>
          <w:sz w:val="22"/>
          <w:szCs w:val="22"/>
        </w:rPr>
      </w:pPr>
      <w:r w:rsidRPr="00AA06D5">
        <w:rPr>
          <w:sz w:val="22"/>
          <w:szCs w:val="22"/>
        </w:rPr>
        <w:t xml:space="preserve">Zamawiający nie wyraża zgody na przesyłania wykonawcy raportów z odczytu stanu poziomu paliwa na stacji przed i po dostawie w formie załącznika do protokołu przyjęcia paliwa. Zamawiający dopuszcza możliwość współuczestnictwa pracownika dostawcy przy odczycie  wskazań ilości paliwa przed rozpoczęciem i po zakończeniu dostawy z urządzenia pomiarowego </w:t>
      </w:r>
      <w:proofErr w:type="spellStart"/>
      <w:r w:rsidRPr="00AA06D5">
        <w:rPr>
          <w:sz w:val="22"/>
          <w:szCs w:val="22"/>
        </w:rPr>
        <w:t>Veeder</w:t>
      </w:r>
      <w:proofErr w:type="spellEnd"/>
      <w:r w:rsidRPr="00AA06D5">
        <w:rPr>
          <w:sz w:val="22"/>
          <w:szCs w:val="22"/>
        </w:rPr>
        <w:t>-Root.</w:t>
      </w:r>
    </w:p>
    <w:p w:rsidR="0028642F" w:rsidRPr="00AA06D5" w:rsidRDefault="0028642F" w:rsidP="0028642F">
      <w:pPr>
        <w:spacing w:line="276" w:lineRule="auto"/>
        <w:contextualSpacing/>
        <w:jc w:val="both"/>
        <w:rPr>
          <w:b/>
          <w:sz w:val="22"/>
          <w:szCs w:val="22"/>
        </w:rPr>
      </w:pPr>
      <w:r w:rsidRPr="00AA06D5">
        <w:rPr>
          <w:b/>
          <w:sz w:val="22"/>
          <w:szCs w:val="22"/>
        </w:rPr>
        <w:t>Treść zapytania nr 25:</w:t>
      </w:r>
    </w:p>
    <w:p w:rsidR="0028642F" w:rsidRPr="00AA06D5" w:rsidRDefault="0028642F" w:rsidP="0028642F">
      <w:pPr>
        <w:spacing w:line="276" w:lineRule="auto"/>
        <w:contextualSpacing/>
        <w:jc w:val="both"/>
        <w:rPr>
          <w:sz w:val="22"/>
          <w:szCs w:val="22"/>
        </w:rPr>
      </w:pPr>
      <w:r w:rsidRPr="00AA06D5">
        <w:rPr>
          <w:sz w:val="22"/>
          <w:szCs w:val="22"/>
        </w:rPr>
        <w:t>Prosimy o wprowadzenie zapisu, że pomiar temp. i gęstości paliwa będzie odbywał się bezpośrednio przy autocysternie w obecności kierowcy.</w:t>
      </w:r>
    </w:p>
    <w:p w:rsidR="0028642F" w:rsidRPr="00AA06D5" w:rsidRDefault="0028642F" w:rsidP="0028642F">
      <w:pPr>
        <w:spacing w:line="276" w:lineRule="auto"/>
        <w:contextualSpacing/>
        <w:jc w:val="both"/>
        <w:rPr>
          <w:sz w:val="22"/>
          <w:szCs w:val="22"/>
        </w:rPr>
      </w:pPr>
    </w:p>
    <w:p w:rsidR="0028642F" w:rsidRPr="00AA06D5" w:rsidRDefault="0028642F" w:rsidP="0028642F">
      <w:pPr>
        <w:spacing w:line="276" w:lineRule="auto"/>
        <w:contextualSpacing/>
        <w:jc w:val="both"/>
        <w:rPr>
          <w:b/>
          <w:sz w:val="22"/>
          <w:szCs w:val="22"/>
        </w:rPr>
      </w:pPr>
      <w:r w:rsidRPr="00AA06D5">
        <w:rPr>
          <w:b/>
          <w:sz w:val="22"/>
          <w:szCs w:val="22"/>
        </w:rPr>
        <w:t>Treść odpowiedzi na zapytanie nr 25:</w:t>
      </w:r>
    </w:p>
    <w:p w:rsidR="0028642F" w:rsidRPr="00AA06D5" w:rsidRDefault="0028642F" w:rsidP="0028642F">
      <w:pPr>
        <w:pStyle w:val="Bezodstpw"/>
        <w:spacing w:line="276" w:lineRule="auto"/>
        <w:contextualSpacing/>
        <w:jc w:val="both"/>
        <w:rPr>
          <w:rFonts w:ascii="Times New Roman" w:hAnsi="Times New Roman" w:cs="Times New Roman"/>
        </w:rPr>
      </w:pPr>
      <w:r w:rsidRPr="00AA06D5">
        <w:rPr>
          <w:rFonts w:ascii="Times New Roman" w:hAnsi="Times New Roman" w:cs="Times New Roman"/>
        </w:rPr>
        <w:t>Zamawiający działając zgodnie z art. 38 ust. 4 ustawy Prawo zamówień Publicznych (</w:t>
      </w:r>
      <w:proofErr w:type="spellStart"/>
      <w:r w:rsidRPr="00AA06D5">
        <w:rPr>
          <w:rFonts w:ascii="Times New Roman" w:hAnsi="Times New Roman" w:cs="Times New Roman"/>
        </w:rPr>
        <w:t>t.j</w:t>
      </w:r>
      <w:proofErr w:type="spellEnd"/>
      <w:r w:rsidRPr="00AA06D5">
        <w:rPr>
          <w:rFonts w:ascii="Times New Roman" w:hAnsi="Times New Roman" w:cs="Times New Roman"/>
        </w:rPr>
        <w:t>. Dz. U. z 2019, poz. 1843 ze zm.) modyfikuje treść pkt. 10 załącznika nr 5b do SIWZ tj. instrukcji przyjmowania dostawy paliwa oraz pobierania próbek kontrolnych paliwa na stacji paliw MPO Sp. z o.o.</w:t>
      </w:r>
    </w:p>
    <w:p w:rsidR="0028642F" w:rsidRPr="00AA06D5" w:rsidRDefault="0028642F" w:rsidP="0028642F">
      <w:pPr>
        <w:pStyle w:val="Bezodstpw"/>
        <w:spacing w:line="276" w:lineRule="auto"/>
        <w:contextualSpacing/>
        <w:rPr>
          <w:rFonts w:ascii="Times New Roman" w:hAnsi="Times New Roman" w:cs="Times New Roman"/>
        </w:rPr>
      </w:pPr>
    </w:p>
    <w:p w:rsidR="0028642F" w:rsidRPr="00AA06D5" w:rsidRDefault="0028642F" w:rsidP="0028642F">
      <w:pPr>
        <w:pStyle w:val="Bezodstpw"/>
        <w:spacing w:line="276" w:lineRule="auto"/>
        <w:contextualSpacing/>
        <w:rPr>
          <w:rFonts w:ascii="Times New Roman" w:hAnsi="Times New Roman" w:cs="Times New Roman"/>
        </w:rPr>
      </w:pPr>
      <w:r w:rsidRPr="00AA06D5">
        <w:rPr>
          <w:rFonts w:ascii="Times New Roman" w:hAnsi="Times New Roman" w:cs="Times New Roman"/>
        </w:rPr>
        <w:t>W pkt. 10 załącznika nr 5b do SIWZ jest:</w:t>
      </w:r>
    </w:p>
    <w:p w:rsidR="0028642F" w:rsidRPr="00AA06D5" w:rsidRDefault="0028642F" w:rsidP="0028642F">
      <w:pPr>
        <w:pStyle w:val="Bezodstpw"/>
        <w:spacing w:line="276" w:lineRule="auto"/>
        <w:contextualSpacing/>
        <w:rPr>
          <w:rFonts w:ascii="Times New Roman" w:hAnsi="Times New Roman" w:cs="Times New Roman"/>
        </w:rPr>
      </w:pPr>
    </w:p>
    <w:p w:rsidR="0028642F" w:rsidRPr="00AA06D5" w:rsidRDefault="0028642F" w:rsidP="0028642F">
      <w:pPr>
        <w:pStyle w:val="Bezodstpw"/>
        <w:spacing w:line="276" w:lineRule="auto"/>
        <w:contextualSpacing/>
        <w:rPr>
          <w:rFonts w:ascii="Times New Roman" w:hAnsi="Times New Roman" w:cs="Times New Roman"/>
        </w:rPr>
      </w:pPr>
      <w:r w:rsidRPr="00AA06D5">
        <w:rPr>
          <w:rFonts w:ascii="Times New Roman" w:hAnsi="Times New Roman" w:cs="Times New Roman"/>
        </w:rPr>
        <w:t>(…)</w:t>
      </w:r>
    </w:p>
    <w:p w:rsidR="0028642F" w:rsidRPr="00AA06D5" w:rsidRDefault="0028642F" w:rsidP="0028642F">
      <w:pPr>
        <w:spacing w:after="160" w:line="276" w:lineRule="auto"/>
        <w:ind w:left="426" w:hanging="426"/>
        <w:contextualSpacing/>
        <w:jc w:val="both"/>
        <w:rPr>
          <w:sz w:val="22"/>
          <w:szCs w:val="22"/>
        </w:rPr>
      </w:pPr>
      <w:r w:rsidRPr="00AA06D5">
        <w:rPr>
          <w:sz w:val="22"/>
          <w:szCs w:val="22"/>
        </w:rPr>
        <w:t>10. Natychmiast po pobraniu próbki paliwa pracownik stacji paliw dokonuje pomiaru temperatury i ciężaru gatunkowego przyjmowanego paliwa.</w:t>
      </w:r>
    </w:p>
    <w:p w:rsidR="0028642F" w:rsidRPr="00AA06D5" w:rsidRDefault="0028642F" w:rsidP="0028642F">
      <w:pPr>
        <w:pStyle w:val="Bezodstpw"/>
        <w:spacing w:line="276" w:lineRule="auto"/>
        <w:contextualSpacing/>
        <w:jc w:val="both"/>
        <w:rPr>
          <w:rFonts w:ascii="Times New Roman" w:hAnsi="Times New Roman" w:cs="Times New Roman"/>
        </w:rPr>
      </w:pPr>
      <w:r w:rsidRPr="00AA06D5">
        <w:rPr>
          <w:rFonts w:ascii="Times New Roman" w:hAnsi="Times New Roman" w:cs="Times New Roman"/>
        </w:rPr>
        <w:t>(…)</w:t>
      </w:r>
    </w:p>
    <w:p w:rsidR="0028642F" w:rsidRPr="00AA06D5" w:rsidRDefault="0028642F" w:rsidP="0028642F">
      <w:pPr>
        <w:pStyle w:val="Bezodstpw"/>
        <w:spacing w:line="276" w:lineRule="auto"/>
        <w:contextualSpacing/>
        <w:jc w:val="both"/>
        <w:rPr>
          <w:rFonts w:ascii="Times New Roman" w:hAnsi="Times New Roman" w:cs="Times New Roman"/>
        </w:rPr>
      </w:pPr>
      <w:r w:rsidRPr="00AA06D5">
        <w:rPr>
          <w:rFonts w:ascii="Times New Roman" w:hAnsi="Times New Roman" w:cs="Times New Roman"/>
        </w:rPr>
        <w:t>Pkt. 10 załącznika nr 5b do SIWZ otrzymuje brzmienie:</w:t>
      </w:r>
    </w:p>
    <w:p w:rsidR="0028642F" w:rsidRPr="00AA06D5" w:rsidRDefault="0028642F" w:rsidP="0028642F">
      <w:pPr>
        <w:pStyle w:val="Bezodstpw"/>
        <w:spacing w:line="276" w:lineRule="auto"/>
        <w:contextualSpacing/>
        <w:jc w:val="both"/>
        <w:rPr>
          <w:rFonts w:ascii="Times New Roman" w:hAnsi="Times New Roman" w:cs="Times New Roman"/>
        </w:rPr>
      </w:pPr>
    </w:p>
    <w:p w:rsidR="0028642F" w:rsidRPr="00AA06D5" w:rsidRDefault="0028642F" w:rsidP="0028642F">
      <w:pPr>
        <w:pStyle w:val="Bezodstpw"/>
        <w:spacing w:line="276" w:lineRule="auto"/>
        <w:contextualSpacing/>
        <w:jc w:val="both"/>
        <w:rPr>
          <w:rFonts w:ascii="Times New Roman" w:hAnsi="Times New Roman" w:cs="Times New Roman"/>
        </w:rPr>
      </w:pPr>
      <w:r w:rsidRPr="00AA06D5">
        <w:rPr>
          <w:rFonts w:ascii="Times New Roman" w:hAnsi="Times New Roman" w:cs="Times New Roman"/>
        </w:rPr>
        <w:t>(…)</w:t>
      </w:r>
    </w:p>
    <w:p w:rsidR="0028642F" w:rsidRPr="00AA06D5" w:rsidRDefault="0028642F" w:rsidP="0028642F">
      <w:pPr>
        <w:pStyle w:val="Bezodstpw"/>
        <w:spacing w:line="276" w:lineRule="auto"/>
        <w:ind w:left="284" w:hanging="284"/>
        <w:contextualSpacing/>
        <w:jc w:val="both"/>
        <w:rPr>
          <w:rFonts w:ascii="Times New Roman" w:hAnsi="Times New Roman" w:cs="Times New Roman"/>
        </w:rPr>
      </w:pPr>
      <w:r w:rsidRPr="00AA06D5">
        <w:rPr>
          <w:rFonts w:ascii="Times New Roman" w:hAnsi="Times New Roman" w:cs="Times New Roman"/>
        </w:rPr>
        <w:t>10. Natychmiast po pobraniu próbki paliwa z autocysterny pracownik stacji paliw w obecności kierowcy dokonuje pomiaru temperatury i ciężaru gatunkowego przyjmowanego paliwa.</w:t>
      </w:r>
    </w:p>
    <w:p w:rsidR="0028642F" w:rsidRPr="00AA06D5" w:rsidRDefault="0028642F" w:rsidP="0028642F">
      <w:pPr>
        <w:pStyle w:val="Bezodstpw"/>
        <w:spacing w:line="276" w:lineRule="auto"/>
        <w:contextualSpacing/>
        <w:jc w:val="both"/>
        <w:rPr>
          <w:rFonts w:ascii="Times New Roman" w:hAnsi="Times New Roman" w:cs="Times New Roman"/>
        </w:rPr>
      </w:pPr>
      <w:r w:rsidRPr="00AA06D5">
        <w:rPr>
          <w:rFonts w:ascii="Times New Roman" w:hAnsi="Times New Roman" w:cs="Times New Roman"/>
        </w:rPr>
        <w:t>(…)</w:t>
      </w:r>
    </w:p>
    <w:p w:rsidR="0028642F" w:rsidRPr="00AA06D5" w:rsidRDefault="0028642F" w:rsidP="0028642F">
      <w:pPr>
        <w:spacing w:line="276" w:lineRule="auto"/>
        <w:contextualSpacing/>
        <w:jc w:val="both"/>
        <w:rPr>
          <w:b/>
          <w:sz w:val="22"/>
          <w:szCs w:val="22"/>
        </w:rPr>
      </w:pPr>
    </w:p>
    <w:p w:rsidR="0028642F" w:rsidRPr="00AA06D5" w:rsidRDefault="0028642F" w:rsidP="0028642F">
      <w:pPr>
        <w:spacing w:line="276" w:lineRule="auto"/>
        <w:ind w:firstLine="426"/>
        <w:contextualSpacing/>
        <w:jc w:val="both"/>
        <w:rPr>
          <w:sz w:val="22"/>
          <w:szCs w:val="22"/>
        </w:rPr>
      </w:pPr>
      <w:r w:rsidRPr="00AA06D5">
        <w:rPr>
          <w:sz w:val="22"/>
          <w:szCs w:val="22"/>
        </w:rPr>
        <w:t>Wykonawcy w złożonych ofertach przetargowych zobowiązani są uwzględnić powyższe odpowiedzi. Ponadto Zamawiający informuje, iż termin i miejsca składania oraz otwarcia ofert pozostają bez zmian.</w:t>
      </w:r>
    </w:p>
    <w:p w:rsidR="00384852" w:rsidRPr="000E1268" w:rsidRDefault="00384852" w:rsidP="0028642F">
      <w:pPr>
        <w:pStyle w:val="Akapitzlist"/>
        <w:spacing w:line="276" w:lineRule="auto"/>
        <w:ind w:left="0" w:firstLine="708"/>
        <w:jc w:val="both"/>
        <w:rPr>
          <w:sz w:val="22"/>
          <w:szCs w:val="22"/>
        </w:rPr>
      </w:pPr>
      <w:bookmarkStart w:id="0" w:name="_GoBack"/>
      <w:bookmarkEnd w:id="0"/>
    </w:p>
    <w:sectPr w:rsidR="00384852" w:rsidRPr="000E1268" w:rsidSect="0033668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C2" w:rsidRDefault="004E44C2" w:rsidP="004E44C2">
      <w:r>
        <w:separator/>
      </w:r>
    </w:p>
  </w:endnote>
  <w:endnote w:type="continuationSeparator" w:id="0">
    <w:p w:rsidR="004E44C2" w:rsidRDefault="004E44C2" w:rsidP="004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17965"/>
      <w:docPartObj>
        <w:docPartGallery w:val="Page Numbers (Bottom of Page)"/>
        <w:docPartUnique/>
      </w:docPartObj>
    </w:sdtPr>
    <w:sdtEndPr/>
    <w:sdtContent>
      <w:p w:rsidR="004E44C2" w:rsidRDefault="004E44C2" w:rsidP="004E44C2">
        <w:pPr>
          <w:pStyle w:val="Stopka"/>
          <w:jc w:val="right"/>
        </w:pPr>
        <w:r>
          <w:fldChar w:fldCharType="begin"/>
        </w:r>
        <w:r>
          <w:instrText>PAGE   \* MERGEFORMAT</w:instrText>
        </w:r>
        <w:r>
          <w:fldChar w:fldCharType="separate"/>
        </w:r>
        <w:r w:rsidR="0028642F">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C2" w:rsidRDefault="004E44C2" w:rsidP="004E44C2">
      <w:r>
        <w:separator/>
      </w:r>
    </w:p>
  </w:footnote>
  <w:footnote w:type="continuationSeparator" w:id="0">
    <w:p w:rsidR="004E44C2" w:rsidRDefault="004E44C2" w:rsidP="004E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7A1F"/>
    <w:multiLevelType w:val="hybridMultilevel"/>
    <w:tmpl w:val="B582D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39"/>
    <w:rsid w:val="000E1268"/>
    <w:rsid w:val="00146439"/>
    <w:rsid w:val="0028642F"/>
    <w:rsid w:val="00336683"/>
    <w:rsid w:val="00384852"/>
    <w:rsid w:val="004E44C2"/>
    <w:rsid w:val="00EA4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EE04-C41C-48F2-984D-31605914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43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439"/>
    <w:pPr>
      <w:ind w:left="720"/>
      <w:contextualSpacing/>
    </w:pPr>
  </w:style>
  <w:style w:type="character" w:customStyle="1" w:styleId="FontStyle14">
    <w:name w:val="Font Style14"/>
    <w:basedOn w:val="Domylnaczcionkaakapitu"/>
    <w:uiPriority w:val="99"/>
    <w:rsid w:val="00146439"/>
    <w:rPr>
      <w:rFonts w:ascii="Arial" w:hAnsi="Arial" w:cs="Arial"/>
      <w:sz w:val="20"/>
      <w:szCs w:val="20"/>
    </w:rPr>
  </w:style>
  <w:style w:type="paragraph" w:styleId="Tekstpodstawowy2">
    <w:name w:val="Body Text 2"/>
    <w:basedOn w:val="Normalny"/>
    <w:link w:val="Tekstpodstawowy2Znak"/>
    <w:uiPriority w:val="99"/>
    <w:unhideWhenUsed/>
    <w:rsid w:val="00146439"/>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uiPriority w:val="99"/>
    <w:rsid w:val="00146439"/>
    <w:rPr>
      <w:rFonts w:ascii="Calibri" w:eastAsia="Calibri" w:hAnsi="Calibri" w:cs="Times New Roman"/>
      <w:lang w:val="x-none"/>
    </w:rPr>
  </w:style>
  <w:style w:type="paragraph" w:styleId="Bezodstpw">
    <w:name w:val="No Spacing"/>
    <w:uiPriority w:val="1"/>
    <w:qFormat/>
    <w:rsid w:val="00146439"/>
    <w:pPr>
      <w:spacing w:after="0" w:line="240" w:lineRule="auto"/>
    </w:pPr>
  </w:style>
  <w:style w:type="paragraph" w:styleId="Nagwek">
    <w:name w:val="header"/>
    <w:basedOn w:val="Normalny"/>
    <w:link w:val="NagwekZnak"/>
    <w:uiPriority w:val="99"/>
    <w:unhideWhenUsed/>
    <w:rsid w:val="004E44C2"/>
    <w:pPr>
      <w:tabs>
        <w:tab w:val="center" w:pos="4536"/>
        <w:tab w:val="right" w:pos="9072"/>
      </w:tabs>
    </w:pPr>
  </w:style>
  <w:style w:type="character" w:customStyle="1" w:styleId="NagwekZnak">
    <w:name w:val="Nagłówek Znak"/>
    <w:basedOn w:val="Domylnaczcionkaakapitu"/>
    <w:link w:val="Nagwek"/>
    <w:uiPriority w:val="99"/>
    <w:rsid w:val="004E44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E44C2"/>
    <w:pPr>
      <w:tabs>
        <w:tab w:val="center" w:pos="4536"/>
        <w:tab w:val="right" w:pos="9072"/>
      </w:tabs>
    </w:pPr>
  </w:style>
  <w:style w:type="character" w:customStyle="1" w:styleId="StopkaZnak">
    <w:name w:val="Stopka Znak"/>
    <w:basedOn w:val="Domylnaczcionkaakapitu"/>
    <w:link w:val="Stopka"/>
    <w:uiPriority w:val="99"/>
    <w:rsid w:val="004E44C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3612</Words>
  <Characters>21677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5</cp:revision>
  <dcterms:created xsi:type="dcterms:W3CDTF">2020-10-02T10:56:00Z</dcterms:created>
  <dcterms:modified xsi:type="dcterms:W3CDTF">2020-10-05T12:06:00Z</dcterms:modified>
</cp:coreProperties>
</file>