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E" w:rsidRPr="00F51C19" w:rsidRDefault="00F9634E" w:rsidP="00F9634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F9634E" w:rsidRPr="00F51C19" w:rsidRDefault="00F9634E" w:rsidP="00F9634E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F9634E" w:rsidRPr="00F51C19" w:rsidRDefault="00F9634E" w:rsidP="00F9634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F9634E" w:rsidRPr="00F51C19" w:rsidRDefault="00F9634E" w:rsidP="00F9634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F9634E" w:rsidRPr="00F51C19" w:rsidRDefault="00F9634E" w:rsidP="00F9634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F9634E" w:rsidRPr="00F51C19" w:rsidRDefault="00F9634E" w:rsidP="00F9634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F9634E" w:rsidRPr="00F51C19" w:rsidRDefault="00F9634E" w:rsidP="00F9634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</w:t>
      </w:r>
      <w:proofErr w:type="spellStart"/>
      <w:r w:rsidRPr="00F51C19">
        <w:rPr>
          <w:rFonts w:asciiTheme="majorHAnsi" w:hAnsiTheme="majorHAnsi" w:cstheme="majorHAnsi"/>
          <w:b/>
        </w:rPr>
        <w:t>t.j</w:t>
      </w:r>
      <w:proofErr w:type="spellEnd"/>
      <w:r w:rsidRPr="00F51C19">
        <w:rPr>
          <w:rFonts w:asciiTheme="majorHAnsi" w:hAnsiTheme="majorHAnsi" w:cstheme="majorHAnsi"/>
          <w:b/>
        </w:rPr>
        <w:t xml:space="preserve">. Dz. U. z 2019 poz. 2019 ze zm.) </w:t>
      </w:r>
    </w:p>
    <w:p w:rsidR="00F9634E" w:rsidRPr="00F51C19" w:rsidRDefault="00F9634E" w:rsidP="00F9634E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9634E" w:rsidRPr="00E720FA" w:rsidRDefault="00F9634E" w:rsidP="00F9634E">
      <w:pPr>
        <w:pStyle w:val="Teksttreci0"/>
        <w:shd w:val="clear" w:color="auto" w:fill="auto"/>
        <w:spacing w:line="276" w:lineRule="auto"/>
        <w:ind w:right="20" w:firstLine="0"/>
        <w:contextualSpacing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 xml:space="preserve">o którym mowa w pkt. 9.d) </w:t>
      </w:r>
      <w:proofErr w:type="spellStart"/>
      <w:r w:rsidRPr="00F51C19">
        <w:rPr>
          <w:rFonts w:asciiTheme="majorHAnsi" w:hAnsiTheme="majorHAnsi" w:cstheme="majorHAnsi"/>
        </w:rPr>
        <w:t>tiret</w:t>
      </w:r>
      <w:proofErr w:type="spellEnd"/>
      <w:r w:rsidRPr="00F51C19">
        <w:rPr>
          <w:rFonts w:asciiTheme="majorHAnsi" w:hAnsiTheme="majorHAnsi" w:cstheme="majorHAnsi"/>
        </w:rPr>
        <w:t> 1 SWZ</w:t>
      </w:r>
      <w:r w:rsidRPr="00F51C19">
        <w:rPr>
          <w:rFonts w:asciiTheme="majorHAnsi" w:eastAsia="TimesNewRoman" w:hAnsiTheme="majorHAnsi" w:cstheme="majorHAnsi"/>
        </w:rPr>
        <w:t xml:space="preserve"> w zakresie posiadanego doświadczenia tj.:</w:t>
      </w:r>
      <w:r w:rsidRPr="00F9634E">
        <w:rPr>
          <w:rFonts w:asciiTheme="majorHAnsi" w:eastAsia="TimesNewRoman" w:hAnsiTheme="majorHAnsi" w:cstheme="majorHAnsi"/>
        </w:rPr>
        <w:t xml:space="preserve"> </w:t>
      </w:r>
      <w:r w:rsidRPr="00F9634E">
        <w:rPr>
          <w:rFonts w:asciiTheme="majorHAnsi" w:hAnsiTheme="majorHAnsi" w:cstheme="majorHAnsi"/>
        </w:rPr>
        <w:t>wykonałem</w:t>
      </w:r>
      <w:r w:rsidRPr="00F51C19"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w okresie nie wcześniej niż w ostatnich pięciu latach, a jeżeli okres prowadzenia działalności jest krótszy – w tym okresie:</w:t>
      </w:r>
    </w:p>
    <w:p w:rsidR="00F9634E" w:rsidRPr="00E720FA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co najmniej dwóch zamówień obejmujących zaprojektowanie oraz wykonanie stacji tankowania CNG lub LCNG o wartości nie mniejszej niż 2 500 000 </w:t>
      </w:r>
      <w:r>
        <w:rPr>
          <w:rFonts w:asciiTheme="majorHAnsi" w:hAnsiTheme="majorHAnsi" w:cstheme="majorHAnsi"/>
          <w:color w:val="000000" w:themeColor="text1"/>
        </w:rPr>
        <w:t xml:space="preserve">zł </w:t>
      </w:r>
      <w:r w:rsidRPr="00E720FA">
        <w:rPr>
          <w:rFonts w:asciiTheme="majorHAnsi" w:hAnsiTheme="majorHAnsi" w:cstheme="majorHAnsi"/>
          <w:color w:val="000000" w:themeColor="text1"/>
        </w:rPr>
        <w:t>brutto (każde z zamówień) lub</w:t>
      </w:r>
    </w:p>
    <w:p w:rsidR="00F9634E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F9634E" w:rsidRPr="00F9634E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9634E">
        <w:rPr>
          <w:rFonts w:asciiTheme="majorHAnsi" w:hAnsiTheme="majorHAnsi" w:cstheme="majorHAnsi"/>
          <w:color w:val="000000" w:themeColor="text1"/>
        </w:rPr>
        <w:t>co najmniej jedno zamówienie obejmujące zaprojektowanie oraz wykonanie stacji tankowania CNG oraz co najmniej jedno zamówienie obejmujące zaprojektowanie oraz wykonanie stacji tankowania LCNG o wartośc</w:t>
      </w:r>
      <w:r>
        <w:rPr>
          <w:rFonts w:asciiTheme="majorHAnsi" w:hAnsiTheme="majorHAnsi" w:cstheme="majorHAnsi"/>
          <w:color w:val="000000" w:themeColor="text1"/>
        </w:rPr>
        <w:t>i nie mniejszej niż 2 500 000 zł</w:t>
      </w:r>
      <w:r w:rsidRPr="00F9634E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</w:p>
    <w:p w:rsidR="00F9634E" w:rsidRPr="00F51C19" w:rsidRDefault="00F9634E" w:rsidP="00F9634E">
      <w:pPr>
        <w:spacing w:after="0"/>
        <w:ind w:firstLine="426"/>
        <w:jc w:val="both"/>
      </w:pPr>
    </w:p>
    <w:p w:rsidR="00F9634E" w:rsidRPr="00F51C19" w:rsidRDefault="00F9634E" w:rsidP="00F9634E">
      <w:pPr>
        <w:spacing w:after="0"/>
        <w:jc w:val="both"/>
      </w:pPr>
    </w:p>
    <w:p w:rsidR="00F9634E" w:rsidRPr="00F51C19" w:rsidRDefault="00F9634E" w:rsidP="00F9634E">
      <w:pPr>
        <w:spacing w:after="0"/>
        <w:jc w:val="both"/>
      </w:pPr>
    </w:p>
    <w:p w:rsidR="00F9634E" w:rsidRPr="00F51C19" w:rsidRDefault="00F9634E" w:rsidP="00F9634E">
      <w:pPr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br w:type="page"/>
      </w:r>
    </w:p>
    <w:p w:rsidR="004B19E3" w:rsidRPr="00F51C19" w:rsidRDefault="004B19E3" w:rsidP="004B19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lastRenderedPageBreak/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4B19E3" w:rsidRPr="00F51C19" w:rsidRDefault="004B19E3" w:rsidP="004B19E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4B19E3" w:rsidRPr="00F51C19" w:rsidRDefault="004B19E3" w:rsidP="004B19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B19E3" w:rsidRPr="00F51C19" w:rsidRDefault="004B19E3" w:rsidP="004B19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4B19E3" w:rsidRPr="00F51C19" w:rsidRDefault="004B19E3" w:rsidP="004B19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4B19E3" w:rsidRPr="00F51C19" w:rsidRDefault="004B19E3" w:rsidP="004B19E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4B19E3" w:rsidRPr="00F51C19" w:rsidRDefault="004B19E3" w:rsidP="004B19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</w:t>
      </w:r>
      <w:proofErr w:type="spellStart"/>
      <w:r w:rsidRPr="00F51C19">
        <w:rPr>
          <w:rFonts w:asciiTheme="majorHAnsi" w:hAnsiTheme="majorHAnsi" w:cstheme="majorHAnsi"/>
          <w:b/>
        </w:rPr>
        <w:t>t.j</w:t>
      </w:r>
      <w:proofErr w:type="spellEnd"/>
      <w:r w:rsidRPr="00F51C19">
        <w:rPr>
          <w:rFonts w:asciiTheme="majorHAnsi" w:hAnsiTheme="majorHAnsi" w:cstheme="majorHAnsi"/>
          <w:b/>
        </w:rPr>
        <w:t xml:space="preserve">. Dz. U. z 2019 poz. 2019 ze zm.) </w:t>
      </w:r>
    </w:p>
    <w:p w:rsidR="004B19E3" w:rsidRPr="00F51C19" w:rsidRDefault="004B19E3" w:rsidP="004B19E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B19E3" w:rsidRPr="00F51C19" w:rsidRDefault="004B19E3" w:rsidP="004B19E3">
      <w:pPr>
        <w:spacing w:after="0"/>
        <w:jc w:val="both"/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 xml:space="preserve">o którym mowa w pkt. 9.d) </w:t>
      </w:r>
      <w:proofErr w:type="spellStart"/>
      <w:r w:rsidRPr="00F51C19">
        <w:rPr>
          <w:rFonts w:asciiTheme="majorHAnsi" w:hAnsiTheme="majorHAnsi" w:cstheme="majorHAnsi"/>
        </w:rPr>
        <w:t>tiret</w:t>
      </w:r>
      <w:proofErr w:type="spellEnd"/>
      <w:r w:rsidRPr="00F51C19">
        <w:rPr>
          <w:rFonts w:asciiTheme="majorHAnsi" w:hAnsiTheme="majorHAnsi" w:cstheme="majorHAnsi"/>
        </w:rPr>
        <w:t> 2 i 3 SWZ</w:t>
      </w:r>
      <w:r w:rsidRPr="00F51C19">
        <w:rPr>
          <w:rFonts w:asciiTheme="majorHAnsi" w:eastAsia="TimesNewRoman" w:hAnsiTheme="majorHAnsi" w:cstheme="majorHAnsi"/>
        </w:rPr>
        <w:t xml:space="preserve"> tzn. </w:t>
      </w:r>
      <w:r w:rsidRPr="00F51C19">
        <w:rPr>
          <w:rFonts w:asciiTheme="majorHAnsi" w:hAnsiTheme="majorHAnsi" w:cstheme="majorHAnsi"/>
        </w:rPr>
        <w:t>skieruję do realizacji przedmiotu zamówienia</w:t>
      </w:r>
      <w:r w:rsidRPr="00F51C19">
        <w:rPr>
          <w:rFonts w:asciiTheme="majorHAnsi" w:eastAsia="TimesNewRoman" w:hAnsiTheme="majorHAnsi" w:cstheme="majorHAnsi"/>
        </w:rPr>
        <w:t>:</w:t>
      </w:r>
    </w:p>
    <w:p w:rsidR="004B19E3" w:rsidRPr="004B19E3" w:rsidRDefault="004B19E3" w:rsidP="004B1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Theme="majorHAnsi" w:hAnsiTheme="majorHAnsi" w:cstheme="majorHAnsi"/>
          <w:color w:val="000000" w:themeColor="text1"/>
        </w:rPr>
      </w:pPr>
      <w:r w:rsidRPr="004B19E3">
        <w:rPr>
          <w:rFonts w:asciiTheme="majorHAnsi" w:hAnsiTheme="majorHAnsi" w:cstheme="majorHAnsi"/>
          <w:color w:val="000000" w:themeColor="text1"/>
        </w:rPr>
        <w:t>projektanta instalacji posiadającego uprawnienia budowlane (bez ograniczeń) do projektowania w specjalności instalacyjnej w zakresie sieci, instalacji i urządzeń cieplnych, wentylacyjnych, gazowych, wodociągowych i kanalizacyjnych, który wykonał dokumentacje projektowe: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zaprojektowanie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>
        <w:rPr>
          <w:rFonts w:asciiTheme="majorHAnsi" w:hAnsiTheme="majorHAnsi" w:cstheme="majorHAnsi"/>
          <w:color w:val="000000" w:themeColor="text1"/>
        </w:rPr>
        <w:t>,</w:t>
      </w:r>
    </w:p>
    <w:p w:rsidR="004B19E3" w:rsidRDefault="004B19E3" w:rsidP="004B19E3">
      <w:p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w oparciu o które zrealizowano te inwestycje i dopuszczono je do użytkowania. </w:t>
      </w:r>
    </w:p>
    <w:p w:rsidR="004B19E3" w:rsidRPr="004B19E3" w:rsidRDefault="004B19E3" w:rsidP="004B1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Theme="majorHAnsi" w:hAnsiTheme="majorHAnsi" w:cstheme="majorHAnsi"/>
          <w:color w:val="000000" w:themeColor="text1"/>
        </w:rPr>
      </w:pPr>
      <w:r w:rsidRPr="004B19E3">
        <w:rPr>
          <w:rFonts w:asciiTheme="majorHAnsi" w:hAnsiTheme="majorHAnsi" w:cstheme="majorHAnsi"/>
        </w:rPr>
        <w:t xml:space="preserve">osobę, </w:t>
      </w:r>
      <w:r w:rsidRPr="004B19E3">
        <w:rPr>
          <w:rFonts w:asciiTheme="majorHAnsi" w:hAnsiTheme="majorHAnsi" w:cstheme="majorHAnsi"/>
          <w:color w:val="000000" w:themeColor="text1"/>
        </w:rPr>
        <w:t xml:space="preserve">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</w:t>
      </w:r>
      <w:r w:rsidRPr="004B19E3">
        <w:rPr>
          <w:rFonts w:asciiTheme="majorHAnsi" w:hAnsiTheme="majorHAnsi" w:cstheme="majorHAnsi"/>
        </w:rPr>
        <w:t xml:space="preserve">doświadczenie w zakresie kierowania robotami : 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wykonanie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</w:t>
      </w:r>
      <w:r w:rsidR="00A27F7C">
        <w:rPr>
          <w:rFonts w:asciiTheme="majorHAnsi" w:hAnsiTheme="majorHAnsi" w:cstheme="majorHAnsi"/>
          <w:color w:val="000000" w:themeColor="text1"/>
        </w:rPr>
        <w:t xml:space="preserve">ej jedno zamówienie obejmujące </w:t>
      </w:r>
      <w:r w:rsidRPr="00E720FA">
        <w:rPr>
          <w:rFonts w:asciiTheme="majorHAnsi" w:hAnsiTheme="majorHAnsi" w:cstheme="majorHAnsi"/>
          <w:color w:val="000000" w:themeColor="text1"/>
        </w:rPr>
        <w:t>wykonanie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4B19E3" w:rsidRPr="004B19E3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wykonanie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 w:rsidRPr="000A32A1">
        <w:rPr>
          <w:rFonts w:asciiTheme="majorHAnsi" w:hAnsiTheme="majorHAnsi" w:cstheme="majorHAnsi"/>
        </w:rPr>
        <w:t xml:space="preserve">. </w:t>
      </w:r>
    </w:p>
    <w:p w:rsidR="004B19E3" w:rsidRDefault="004B19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B19E3" w:rsidRDefault="004B19E3" w:rsidP="00F9634E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F9634E" w:rsidRPr="00F51C19" w:rsidRDefault="00F9634E" w:rsidP="00F9634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F9634E" w:rsidRPr="00F51C19" w:rsidRDefault="00F9634E" w:rsidP="00F9634E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F9634E" w:rsidRPr="00F51C19" w:rsidRDefault="00F9634E" w:rsidP="00F9634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F9634E" w:rsidRPr="00F51C19" w:rsidRDefault="00F9634E" w:rsidP="00F9634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F9634E" w:rsidRPr="00F51C19" w:rsidRDefault="00F9634E" w:rsidP="00F9634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F9634E" w:rsidRPr="00F51C19" w:rsidRDefault="00F9634E" w:rsidP="00F9634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F9634E" w:rsidRPr="00F51C19" w:rsidRDefault="00F9634E" w:rsidP="00F9634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</w:t>
      </w:r>
      <w:proofErr w:type="spellStart"/>
      <w:r w:rsidRPr="00F51C19">
        <w:rPr>
          <w:rFonts w:asciiTheme="majorHAnsi" w:hAnsiTheme="majorHAnsi" w:cstheme="majorHAnsi"/>
          <w:b/>
        </w:rPr>
        <w:t>t.j</w:t>
      </w:r>
      <w:proofErr w:type="spellEnd"/>
      <w:r w:rsidRPr="00F51C19">
        <w:rPr>
          <w:rFonts w:asciiTheme="majorHAnsi" w:hAnsiTheme="majorHAnsi" w:cstheme="majorHAnsi"/>
          <w:b/>
        </w:rPr>
        <w:t xml:space="preserve">. Dz. U. z 2019 poz. 2019 ze zm.) </w:t>
      </w:r>
    </w:p>
    <w:p w:rsidR="00F9634E" w:rsidRPr="00F51C19" w:rsidRDefault="00F9634E" w:rsidP="00F9634E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9634E" w:rsidRPr="00E720FA" w:rsidRDefault="00F9634E" w:rsidP="00F9634E">
      <w:pPr>
        <w:pStyle w:val="Teksttreci0"/>
        <w:shd w:val="clear" w:color="auto" w:fill="auto"/>
        <w:spacing w:line="276" w:lineRule="auto"/>
        <w:ind w:right="20" w:firstLine="0"/>
        <w:contextualSpacing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 xml:space="preserve">o którym mowa w pkt. 9.d) </w:t>
      </w:r>
      <w:proofErr w:type="spellStart"/>
      <w:r w:rsidRPr="00F51C19">
        <w:rPr>
          <w:rFonts w:asciiTheme="majorHAnsi" w:hAnsiTheme="majorHAnsi" w:cstheme="majorHAnsi"/>
        </w:rPr>
        <w:t>tiret</w:t>
      </w:r>
      <w:proofErr w:type="spellEnd"/>
      <w:r w:rsidRPr="00F51C19">
        <w:rPr>
          <w:rFonts w:asciiTheme="majorHAnsi" w:hAnsiTheme="majorHAnsi" w:cstheme="majorHAnsi"/>
        </w:rPr>
        <w:t xml:space="preserve"> 1 SWZ</w:t>
      </w:r>
      <w:r w:rsidRPr="00F51C19">
        <w:rPr>
          <w:rFonts w:asciiTheme="majorHAnsi" w:eastAsia="TimesNewRoman" w:hAnsiTheme="majorHAnsi" w:cstheme="majorHAnsi"/>
        </w:rPr>
        <w:t xml:space="preserve"> tj. </w:t>
      </w:r>
      <w:r w:rsidRPr="00F9634E">
        <w:rPr>
          <w:rFonts w:asciiTheme="majorHAnsi" w:hAnsiTheme="majorHAnsi" w:cstheme="majorHAnsi"/>
        </w:rPr>
        <w:t>wykonałem</w:t>
      </w:r>
      <w:r w:rsidRPr="00F51C19"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w okresie nie wcześniej niż w ostatnich pięciu latach, a jeżeli okres prowadzenia działalności jest krótszy – w tym okresie:</w:t>
      </w:r>
    </w:p>
    <w:p w:rsidR="00F9634E" w:rsidRPr="00E720FA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co najmniej dwóch zamówień obejmujących zaprojektowanie oraz wykonanie stacji tankowania CNG lub LCNG o wartości nie mniejszej niż 2 500 000 </w:t>
      </w:r>
      <w:r>
        <w:rPr>
          <w:rFonts w:asciiTheme="majorHAnsi" w:hAnsiTheme="majorHAnsi" w:cstheme="majorHAnsi"/>
          <w:color w:val="000000" w:themeColor="text1"/>
        </w:rPr>
        <w:t xml:space="preserve">zł </w:t>
      </w:r>
      <w:r w:rsidRPr="00E720FA">
        <w:rPr>
          <w:rFonts w:asciiTheme="majorHAnsi" w:hAnsiTheme="majorHAnsi" w:cstheme="majorHAnsi"/>
          <w:color w:val="000000" w:themeColor="text1"/>
        </w:rPr>
        <w:t>brutto (każde z zamówień) lub</w:t>
      </w:r>
    </w:p>
    <w:p w:rsidR="00F9634E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F9634E" w:rsidRPr="00F9634E" w:rsidRDefault="00F9634E" w:rsidP="00F9634E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709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F9634E">
        <w:rPr>
          <w:rFonts w:asciiTheme="majorHAnsi" w:hAnsiTheme="majorHAnsi" w:cstheme="majorHAnsi"/>
          <w:color w:val="000000" w:themeColor="text1"/>
        </w:rPr>
        <w:t>co najmniej jedno zamówienie obejmujące zaprojektowanie oraz wykonanie stacji tankowania CNG oraz co najmniej jedno zamówienie obejmujące zaprojektowanie oraz wykonanie stacji tankowania LCNG o wartośc</w:t>
      </w:r>
      <w:r>
        <w:rPr>
          <w:rFonts w:asciiTheme="majorHAnsi" w:hAnsiTheme="majorHAnsi" w:cstheme="majorHAnsi"/>
          <w:color w:val="000000" w:themeColor="text1"/>
        </w:rPr>
        <w:t>i nie mniejszej niż 2 500 000 zł</w:t>
      </w:r>
      <w:r w:rsidRPr="00F9634E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</w:p>
    <w:p w:rsidR="00F9634E" w:rsidRPr="00F51C19" w:rsidRDefault="00F9634E" w:rsidP="00F9634E">
      <w:pPr>
        <w:pStyle w:val="Akapitzlist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theme="majorHAnsi"/>
          <w:bCs/>
        </w:rPr>
      </w:pPr>
      <w:r w:rsidRPr="00F51C19">
        <w:rPr>
          <w:rFonts w:asciiTheme="majorHAnsi" w:hAnsiTheme="majorHAnsi" w:cstheme="majorHAnsi"/>
          <w:bCs/>
        </w:rPr>
        <w:t>Poniżej przedkładam szczegółowe informacje dotyczące ww. zamówienia: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2836"/>
        <w:gridCol w:w="1786"/>
        <w:gridCol w:w="2033"/>
      </w:tblGrid>
      <w:tr w:rsidR="00F9634E" w:rsidRPr="00F51C19" w:rsidTr="00F9634E">
        <w:trPr>
          <w:jc w:val="center"/>
        </w:trPr>
        <w:tc>
          <w:tcPr>
            <w:tcW w:w="554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182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391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Krótki opis zamówienia przedmiotu zamówienia</w:t>
            </w:r>
          </w:p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(zakres prac)</w:t>
            </w:r>
          </w:p>
        </w:tc>
        <w:tc>
          <w:tcPr>
            <w:tcW w:w="876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Wartość zamówienia</w:t>
            </w:r>
          </w:p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97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Data wykonania zamówienia</w:t>
            </w:r>
          </w:p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F9634E" w:rsidRPr="00F51C19" w:rsidTr="00F9634E">
        <w:trPr>
          <w:trHeight w:val="1400"/>
          <w:jc w:val="center"/>
        </w:trPr>
        <w:tc>
          <w:tcPr>
            <w:tcW w:w="554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182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91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9634E" w:rsidRPr="00F51C19" w:rsidTr="00F9634E">
        <w:trPr>
          <w:trHeight w:val="1400"/>
          <w:jc w:val="center"/>
        </w:trPr>
        <w:tc>
          <w:tcPr>
            <w:tcW w:w="554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182" w:type="pct"/>
            <w:vAlign w:val="center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91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876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F9634E" w:rsidRPr="00F51C19" w:rsidRDefault="00F9634E" w:rsidP="00BD0F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F9634E" w:rsidRPr="00F51C19" w:rsidRDefault="00F9634E" w:rsidP="00F9634E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F9634E" w:rsidRPr="00F51C19" w:rsidRDefault="00F9634E" w:rsidP="00F963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F51C19">
        <w:rPr>
          <w:rFonts w:asciiTheme="majorHAnsi" w:eastAsia="TimesNewRoman" w:hAnsiTheme="majorHAnsi" w:cstheme="majorHAnsi"/>
          <w:b/>
          <w:i/>
          <w:sz w:val="20"/>
          <w:szCs w:val="20"/>
        </w:rPr>
        <w:t>Uwaga !!!</w:t>
      </w:r>
    </w:p>
    <w:p w:rsidR="00F9634E" w:rsidRPr="00F51C19" w:rsidRDefault="00F9634E" w:rsidP="00F963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b/>
          <w:i/>
          <w:sz w:val="20"/>
          <w:szCs w:val="20"/>
        </w:rPr>
      </w:pPr>
      <w:r w:rsidRPr="00F51C19">
        <w:rPr>
          <w:rFonts w:asciiTheme="majorHAnsi" w:eastAsia="TimesNewRoman" w:hAnsiTheme="majorHAnsi" w:cstheme="majorHAnsi"/>
          <w:b/>
          <w:i/>
          <w:sz w:val="20"/>
          <w:szCs w:val="20"/>
        </w:rPr>
        <w:t>Jeżeli Wykonawca powołuje się na doświadczenie w realizacji robót budowlanych, dostaw lub usług, wykonywanych wspólnie z innymi wykonawcami, wówczas w powyższym wykazie wykazuje jedynie roboty budowlane, dostawy lub usługi w których wykonaniu Wykonawca ten bezpośrednio uczestniczył.</w:t>
      </w:r>
    </w:p>
    <w:p w:rsidR="004B19E3" w:rsidRDefault="004B19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B19E3" w:rsidRPr="00F51C19" w:rsidRDefault="004B19E3" w:rsidP="004B19E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lastRenderedPageBreak/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4B19E3" w:rsidRPr="00F51C19" w:rsidRDefault="004B19E3" w:rsidP="004B19E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4B19E3" w:rsidRPr="00F51C19" w:rsidRDefault="004B19E3" w:rsidP="004B19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B19E3" w:rsidRPr="004B19E3" w:rsidRDefault="004B19E3" w:rsidP="004B19E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4B19E3" w:rsidRPr="00F51C19" w:rsidRDefault="004B19E3" w:rsidP="004B19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4B19E3" w:rsidRPr="00F51C19" w:rsidRDefault="004B19E3" w:rsidP="004B19E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4B19E3" w:rsidRPr="00F51C19" w:rsidRDefault="004B19E3" w:rsidP="004B19E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</w:t>
      </w:r>
      <w:proofErr w:type="spellStart"/>
      <w:r w:rsidRPr="00F51C19">
        <w:rPr>
          <w:rFonts w:asciiTheme="majorHAnsi" w:hAnsiTheme="majorHAnsi" w:cstheme="majorHAnsi"/>
          <w:b/>
        </w:rPr>
        <w:t>t.j</w:t>
      </w:r>
      <w:proofErr w:type="spellEnd"/>
      <w:r w:rsidRPr="00F51C19">
        <w:rPr>
          <w:rFonts w:asciiTheme="majorHAnsi" w:hAnsiTheme="majorHAnsi" w:cstheme="majorHAnsi"/>
          <w:b/>
        </w:rPr>
        <w:t xml:space="preserve">. Dz. U. z 2019 poz. 2019 ze zm.) </w:t>
      </w:r>
    </w:p>
    <w:p w:rsidR="004B19E3" w:rsidRPr="004B19E3" w:rsidRDefault="004B19E3" w:rsidP="004B19E3">
      <w:pPr>
        <w:spacing w:after="0" w:line="276" w:lineRule="auto"/>
        <w:jc w:val="center"/>
        <w:rPr>
          <w:rFonts w:asciiTheme="majorHAnsi" w:hAnsiTheme="majorHAnsi" w:cstheme="majorHAnsi"/>
          <w:b/>
          <w:szCs w:val="24"/>
        </w:rPr>
      </w:pPr>
    </w:p>
    <w:p w:rsidR="004B19E3" w:rsidRPr="00F51C19" w:rsidRDefault="004B19E3" w:rsidP="004B19E3">
      <w:pPr>
        <w:spacing w:after="0"/>
        <w:ind w:firstLine="426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 xml:space="preserve">o którym mowa w pkt. 9.d)  </w:t>
      </w:r>
      <w:proofErr w:type="spellStart"/>
      <w:r w:rsidRPr="00F51C19">
        <w:rPr>
          <w:rFonts w:asciiTheme="majorHAnsi" w:hAnsiTheme="majorHAnsi" w:cstheme="majorHAnsi"/>
        </w:rPr>
        <w:t>tiret</w:t>
      </w:r>
      <w:proofErr w:type="spellEnd"/>
      <w:r w:rsidRPr="00F51C19">
        <w:rPr>
          <w:rFonts w:asciiTheme="majorHAnsi" w:hAnsiTheme="majorHAnsi" w:cstheme="majorHAnsi"/>
        </w:rPr>
        <w:t xml:space="preserve"> 2 i 3 SWZ</w:t>
      </w:r>
      <w:r w:rsidRPr="00F51C19">
        <w:rPr>
          <w:rFonts w:asciiTheme="majorHAnsi" w:eastAsia="TimesNewRoman" w:hAnsiTheme="majorHAnsi" w:cstheme="majorHAnsi"/>
        </w:rPr>
        <w:t xml:space="preserve"> tj. </w:t>
      </w:r>
      <w:r w:rsidRPr="00F51C19">
        <w:rPr>
          <w:rFonts w:asciiTheme="majorHAnsi" w:hAnsiTheme="majorHAnsi" w:cstheme="majorHAnsi"/>
        </w:rPr>
        <w:t>skieruję do realizacji przedmiotu zamówienia:</w:t>
      </w:r>
    </w:p>
    <w:p w:rsidR="004B19E3" w:rsidRPr="004B19E3" w:rsidRDefault="004B19E3" w:rsidP="004B19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theme="majorHAnsi"/>
          <w:color w:val="000000" w:themeColor="text1"/>
        </w:rPr>
      </w:pPr>
      <w:r w:rsidRPr="004B19E3">
        <w:rPr>
          <w:rFonts w:asciiTheme="majorHAnsi" w:hAnsiTheme="majorHAnsi" w:cstheme="majorHAnsi"/>
          <w:color w:val="000000" w:themeColor="text1"/>
        </w:rPr>
        <w:t>projektanta instalacji posiadającego uprawnienia budowlane (bez ograniczeń) do projektowania w specjalności instalacyjnej w zakresie sieci, instalacji i urządzeń cieplnych, wentylacyjnych, gazowych, wodociągowych i kanalizacyjnych, który wykonał dokumentacje projektowe: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zaprojektowanie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>
        <w:rPr>
          <w:rFonts w:asciiTheme="majorHAnsi" w:hAnsiTheme="majorHAnsi" w:cstheme="majorHAnsi"/>
          <w:color w:val="000000" w:themeColor="text1"/>
        </w:rPr>
        <w:t>,</w:t>
      </w:r>
    </w:p>
    <w:p w:rsidR="004B19E3" w:rsidRDefault="004B19E3" w:rsidP="004B19E3">
      <w:pPr>
        <w:autoSpaceDE w:val="0"/>
        <w:autoSpaceDN w:val="0"/>
        <w:adjustRightInd w:val="0"/>
        <w:spacing w:after="0"/>
        <w:ind w:left="993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w oparciu o które zrealizowano te inwestycje i dopuszczono je do użytkowania. </w:t>
      </w:r>
    </w:p>
    <w:p w:rsidR="004B19E3" w:rsidRPr="004B19E3" w:rsidRDefault="004B19E3" w:rsidP="004B19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 w:cstheme="majorHAnsi"/>
          <w:color w:val="000000" w:themeColor="text1"/>
        </w:rPr>
      </w:pPr>
      <w:r w:rsidRPr="004B19E3">
        <w:rPr>
          <w:rFonts w:asciiTheme="majorHAnsi" w:hAnsiTheme="majorHAnsi" w:cstheme="majorHAnsi"/>
        </w:rPr>
        <w:t xml:space="preserve">osobę, </w:t>
      </w:r>
      <w:r w:rsidRPr="004B19E3">
        <w:rPr>
          <w:rFonts w:asciiTheme="majorHAnsi" w:hAnsiTheme="majorHAnsi" w:cstheme="majorHAnsi"/>
          <w:color w:val="000000" w:themeColor="text1"/>
        </w:rPr>
        <w:t xml:space="preserve">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</w:t>
      </w:r>
      <w:r w:rsidRPr="004B19E3">
        <w:rPr>
          <w:rFonts w:asciiTheme="majorHAnsi" w:hAnsiTheme="majorHAnsi" w:cstheme="majorHAnsi"/>
        </w:rPr>
        <w:t xml:space="preserve">doświadczenie w zakresie kierowania robotami : 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wykonanie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:rsidR="004B19E3" w:rsidRPr="00E720FA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wykonanie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:rsidR="004B19E3" w:rsidRPr="004B19E3" w:rsidRDefault="004B19E3" w:rsidP="004B19E3">
      <w:pPr>
        <w:pStyle w:val="Teksttreci0"/>
        <w:numPr>
          <w:ilvl w:val="0"/>
          <w:numId w:val="2"/>
        </w:numPr>
        <w:shd w:val="clear" w:color="auto" w:fill="auto"/>
        <w:spacing w:line="276" w:lineRule="auto"/>
        <w:ind w:left="993" w:right="20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wykonanie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 w:rsidRPr="000A32A1">
        <w:rPr>
          <w:rFonts w:asciiTheme="majorHAnsi" w:hAnsiTheme="majorHAnsi" w:cstheme="majorHAnsi"/>
        </w:rPr>
        <w:t xml:space="preserve">. </w:t>
      </w:r>
    </w:p>
    <w:p w:rsidR="004B19E3" w:rsidRDefault="004B19E3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</w:p>
    <w:p w:rsidR="00A27F7C" w:rsidRDefault="00A27F7C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  <w:bookmarkStart w:id="0" w:name="_GoBack"/>
      <w:bookmarkEnd w:id="0"/>
    </w:p>
    <w:p w:rsidR="004B19E3" w:rsidRPr="00F51C19" w:rsidRDefault="004B19E3" w:rsidP="004B19E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ajorHAnsi"/>
          <w:bCs/>
        </w:rPr>
      </w:pPr>
      <w:r w:rsidRPr="00F51C19">
        <w:rPr>
          <w:rFonts w:asciiTheme="majorHAnsi" w:hAnsiTheme="majorHAnsi" w:cstheme="majorHAnsi"/>
          <w:bCs/>
        </w:rPr>
        <w:lastRenderedPageBreak/>
        <w:t>Poniżej przedkładam szczegółowe informacje dotyczące ww. osób: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050"/>
        <w:gridCol w:w="2037"/>
        <w:gridCol w:w="2037"/>
        <w:gridCol w:w="2037"/>
        <w:gridCol w:w="2033"/>
      </w:tblGrid>
      <w:tr w:rsidR="004B19E3" w:rsidRPr="00F51C19" w:rsidTr="00B94EEF">
        <w:trPr>
          <w:jc w:val="center"/>
        </w:trPr>
        <w:tc>
          <w:tcPr>
            <w:tcW w:w="1005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999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999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Posiadane uprawnienia potwierdzające spełnienie powyższego warunku uczestnictwa</w:t>
            </w:r>
          </w:p>
        </w:tc>
        <w:tc>
          <w:tcPr>
            <w:tcW w:w="999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Podstawa dysponowania</w:t>
            </w:r>
          </w:p>
        </w:tc>
      </w:tr>
      <w:tr w:rsidR="004B19E3" w:rsidRPr="00F51C19" w:rsidTr="00B94EEF">
        <w:trPr>
          <w:trHeight w:val="1400"/>
          <w:jc w:val="center"/>
        </w:trPr>
        <w:tc>
          <w:tcPr>
            <w:tcW w:w="1005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999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B19E3" w:rsidRPr="00F51C19" w:rsidTr="00B94EEF">
        <w:trPr>
          <w:trHeight w:val="1400"/>
          <w:jc w:val="center"/>
        </w:trPr>
        <w:tc>
          <w:tcPr>
            <w:tcW w:w="1005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51C1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999" w:type="pct"/>
            <w:vAlign w:val="center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4B19E3" w:rsidRPr="00F51C19" w:rsidRDefault="004B19E3" w:rsidP="00B94E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4B19E3" w:rsidRPr="00F51C19" w:rsidRDefault="004B19E3" w:rsidP="004B19E3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4B19E3" w:rsidRPr="00F51C19" w:rsidRDefault="004B19E3" w:rsidP="004B19E3">
      <w:pPr>
        <w:jc w:val="both"/>
        <w:rPr>
          <w:rFonts w:asciiTheme="majorHAnsi" w:eastAsia="TimesNewRoman" w:hAnsiTheme="majorHAnsi" w:cstheme="majorHAnsi"/>
        </w:rPr>
      </w:pPr>
    </w:p>
    <w:p w:rsidR="004B19E3" w:rsidRPr="00F51C19" w:rsidRDefault="004B19E3" w:rsidP="004B19E3">
      <w:pPr>
        <w:jc w:val="both"/>
        <w:rPr>
          <w:rFonts w:asciiTheme="majorHAnsi" w:eastAsia="TimesNewRoman" w:hAnsiTheme="majorHAnsi" w:cstheme="majorHAnsi"/>
        </w:rPr>
      </w:pPr>
    </w:p>
    <w:p w:rsidR="004B19E3" w:rsidRPr="00F51C19" w:rsidRDefault="004B19E3" w:rsidP="004B19E3">
      <w:pPr>
        <w:jc w:val="both"/>
        <w:rPr>
          <w:rFonts w:asciiTheme="majorHAnsi" w:eastAsia="TimesNewRoman" w:hAnsiTheme="majorHAnsi" w:cstheme="majorHAnsi"/>
        </w:rPr>
      </w:pPr>
    </w:p>
    <w:p w:rsidR="004B19E3" w:rsidRPr="00F51C19" w:rsidRDefault="004B19E3" w:rsidP="004B19E3">
      <w:pPr>
        <w:jc w:val="both"/>
        <w:rPr>
          <w:rFonts w:asciiTheme="majorHAnsi" w:eastAsia="TimesNewRoman" w:hAnsiTheme="majorHAnsi" w:cstheme="majorHAnsi"/>
        </w:rPr>
      </w:pPr>
    </w:p>
    <w:p w:rsidR="004B19E3" w:rsidRPr="00F51C19" w:rsidRDefault="004B19E3" w:rsidP="004B19E3">
      <w:pPr>
        <w:rPr>
          <w:rFonts w:asciiTheme="majorHAnsi" w:hAnsiTheme="majorHAnsi" w:cstheme="majorHAnsi"/>
        </w:rPr>
      </w:pPr>
    </w:p>
    <w:p w:rsidR="00384852" w:rsidRPr="00F9634E" w:rsidRDefault="00384852">
      <w:pPr>
        <w:rPr>
          <w:rFonts w:asciiTheme="majorHAnsi" w:hAnsiTheme="majorHAnsi" w:cstheme="majorHAnsi"/>
        </w:rPr>
      </w:pPr>
    </w:p>
    <w:sectPr w:rsidR="00384852" w:rsidRPr="00F9634E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4E" w:rsidRDefault="00F9634E" w:rsidP="00F9634E">
      <w:pPr>
        <w:spacing w:after="0" w:line="240" w:lineRule="auto"/>
      </w:pPr>
      <w:r>
        <w:separator/>
      </w:r>
    </w:p>
  </w:endnote>
  <w:endnote w:type="continuationSeparator" w:id="0">
    <w:p w:rsidR="00F9634E" w:rsidRDefault="00F9634E" w:rsidP="00F9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4E" w:rsidRDefault="00F9634E" w:rsidP="00F9634E">
      <w:pPr>
        <w:spacing w:after="0" w:line="240" w:lineRule="auto"/>
      </w:pPr>
      <w:r>
        <w:separator/>
      </w:r>
    </w:p>
  </w:footnote>
  <w:footnote w:type="continuationSeparator" w:id="0">
    <w:p w:rsidR="00F9634E" w:rsidRDefault="00F9634E" w:rsidP="00F9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4E" w:rsidRPr="00D51E10" w:rsidRDefault="00F9634E" w:rsidP="00F9634E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D51E10">
      <w:rPr>
        <w:rFonts w:asciiTheme="majorHAnsi" w:hAnsiTheme="majorHAnsi" w:cstheme="majorHAnsi"/>
        <w:i/>
        <w:sz w:val="18"/>
        <w:szCs w:val="18"/>
      </w:rPr>
      <w:t>Zaprojektowanie i wykonanie stacji tankowania gazu LNG/CNG na terenie bazy MPO w Krakowie przy ulicy Nowohuckiej 1</w:t>
    </w:r>
  </w:p>
  <w:p w:rsidR="00F9634E" w:rsidRPr="00D51E10" w:rsidRDefault="00F9634E" w:rsidP="00F9634E">
    <w:pPr>
      <w:pStyle w:val="Nagwek"/>
      <w:tabs>
        <w:tab w:val="clear" w:pos="9072"/>
        <w:tab w:val="right" w:pos="7655"/>
      </w:tabs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D51E10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D51E10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F9634E" w:rsidRPr="00D51E10" w:rsidRDefault="00F9634E" w:rsidP="00F9634E">
    <w:pPr>
      <w:pStyle w:val="Nagwek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D51E10">
      <w:rPr>
        <w:rFonts w:asciiTheme="majorHAnsi" w:hAnsiTheme="majorHAnsi" w:cstheme="majorHAnsi"/>
        <w:i/>
        <w:sz w:val="18"/>
        <w:szCs w:val="18"/>
      </w:rPr>
      <w:t>___________________________________________________________________________________</w:t>
    </w:r>
    <w:r w:rsidRPr="00D51E10">
      <w:rPr>
        <w:rFonts w:asciiTheme="majorHAnsi" w:hAnsiTheme="majorHAnsi" w:cstheme="majorHAnsi"/>
        <w:i/>
        <w:sz w:val="18"/>
        <w:szCs w:val="18"/>
        <w:u w:val="single"/>
      </w:rPr>
      <w:t>TZ/TT/8/2021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4BF"/>
    <w:multiLevelType w:val="hybridMultilevel"/>
    <w:tmpl w:val="79C027F0"/>
    <w:lvl w:ilvl="0" w:tplc="389403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250BD8"/>
    <w:multiLevelType w:val="hybridMultilevel"/>
    <w:tmpl w:val="A14687AE"/>
    <w:lvl w:ilvl="0" w:tplc="14FC8B94">
      <w:start w:val="1"/>
      <w:numFmt w:val="bullet"/>
      <w:lvlText w:val="-"/>
      <w:lvlJc w:val="left"/>
      <w:pPr>
        <w:ind w:left="1425" w:hanging="360"/>
      </w:pPr>
      <w:rPr>
        <w:rFonts w:ascii="Calibri Light" w:eastAsia="Verdana" w:hAnsi="Calibri Light" w:cs="Calibri Light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EEB1982"/>
    <w:multiLevelType w:val="hybridMultilevel"/>
    <w:tmpl w:val="0550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59D6"/>
    <w:multiLevelType w:val="hybridMultilevel"/>
    <w:tmpl w:val="BBEE108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663346D"/>
    <w:multiLevelType w:val="hybridMultilevel"/>
    <w:tmpl w:val="46DE1D4C"/>
    <w:lvl w:ilvl="0" w:tplc="14FC8B94">
      <w:start w:val="1"/>
      <w:numFmt w:val="bullet"/>
      <w:lvlText w:val="-"/>
      <w:lvlJc w:val="left"/>
      <w:pPr>
        <w:ind w:left="1776" w:hanging="360"/>
      </w:pPr>
      <w:rPr>
        <w:rFonts w:ascii="Calibri Light" w:eastAsia="Verdana" w:hAnsi="Calibri Light" w:cs="Calibri Light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9A21346"/>
    <w:multiLevelType w:val="hybridMultilevel"/>
    <w:tmpl w:val="E2E4D72C"/>
    <w:lvl w:ilvl="0" w:tplc="14FC8B94">
      <w:start w:val="1"/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E"/>
    <w:rsid w:val="00336683"/>
    <w:rsid w:val="00384852"/>
    <w:rsid w:val="004B19E3"/>
    <w:rsid w:val="008F0622"/>
    <w:rsid w:val="00A27F7C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F615-9242-4992-97CE-E9AB68E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F9634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F9634E"/>
  </w:style>
  <w:style w:type="table" w:styleId="Tabela-Siatka">
    <w:name w:val="Table Grid"/>
    <w:basedOn w:val="Standardowy"/>
    <w:uiPriority w:val="59"/>
    <w:rsid w:val="00F9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F9634E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634E"/>
    <w:pPr>
      <w:shd w:val="clear" w:color="auto" w:fill="FFFFFF"/>
      <w:spacing w:after="0" w:line="0" w:lineRule="atLeast"/>
      <w:ind w:hanging="1700"/>
    </w:pPr>
    <w:rPr>
      <w:rFonts w:ascii="Verdana" w:hAnsi="Verdana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F9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F9634E"/>
  </w:style>
  <w:style w:type="paragraph" w:styleId="Stopka">
    <w:name w:val="footer"/>
    <w:basedOn w:val="Normalny"/>
    <w:link w:val="StopkaZnak"/>
    <w:uiPriority w:val="99"/>
    <w:unhideWhenUsed/>
    <w:rsid w:val="00F9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34E"/>
  </w:style>
  <w:style w:type="paragraph" w:styleId="Tekstdymka">
    <w:name w:val="Balloon Text"/>
    <w:basedOn w:val="Normalny"/>
    <w:link w:val="TekstdymkaZnak"/>
    <w:uiPriority w:val="99"/>
    <w:semiHidden/>
    <w:unhideWhenUsed/>
    <w:rsid w:val="00F9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2021-03-31T08:55:00Z</cp:lastPrinted>
  <dcterms:created xsi:type="dcterms:W3CDTF">2021-03-31T07:31:00Z</dcterms:created>
  <dcterms:modified xsi:type="dcterms:W3CDTF">2021-03-31T08:55:00Z</dcterms:modified>
</cp:coreProperties>
</file>