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19B9" w14:textId="33D22D43" w:rsidR="007B68CF" w:rsidRPr="00AC5A62" w:rsidRDefault="007B68CF" w:rsidP="00AC5A62">
      <w:pPr>
        <w:spacing w:after="0" w:line="276" w:lineRule="auto"/>
        <w:ind w:left="708"/>
        <w:contextualSpacing/>
        <w:jc w:val="right"/>
        <w:rPr>
          <w:rFonts w:ascii="Calibri Light" w:eastAsia="Calibri" w:hAnsi="Calibri Light" w:cs="Calibri Light"/>
        </w:rPr>
      </w:pPr>
      <w:r w:rsidRPr="00AC5A62">
        <w:rPr>
          <w:rFonts w:ascii="Calibri Light" w:eastAsia="Calibri" w:hAnsi="Calibri Light" w:cs="Calibri Light"/>
        </w:rPr>
        <w:t xml:space="preserve">Kraków, dnia </w:t>
      </w:r>
      <w:r w:rsidR="008C098A">
        <w:rPr>
          <w:rFonts w:ascii="Calibri Light" w:eastAsia="Calibri" w:hAnsi="Calibri Light" w:cs="Calibri Light"/>
        </w:rPr>
        <w:t>02</w:t>
      </w:r>
      <w:r w:rsidRPr="00AC5A62">
        <w:rPr>
          <w:rFonts w:ascii="Calibri Light" w:eastAsia="Calibri" w:hAnsi="Calibri Light" w:cs="Calibri Light"/>
        </w:rPr>
        <w:t>.</w:t>
      </w:r>
      <w:r w:rsidR="003A4C9E">
        <w:rPr>
          <w:rFonts w:ascii="Calibri Light" w:eastAsia="Calibri" w:hAnsi="Calibri Light" w:cs="Calibri Light"/>
        </w:rPr>
        <w:t>01</w:t>
      </w:r>
      <w:r w:rsidRPr="00AC5A62">
        <w:rPr>
          <w:rFonts w:ascii="Calibri Light" w:eastAsia="Calibri" w:hAnsi="Calibri Light" w:cs="Calibri Light"/>
        </w:rPr>
        <w:t>.202</w:t>
      </w:r>
      <w:r w:rsidR="003A4C9E">
        <w:rPr>
          <w:rFonts w:ascii="Calibri Light" w:eastAsia="Calibri" w:hAnsi="Calibri Light" w:cs="Calibri Light"/>
        </w:rPr>
        <w:t>4</w:t>
      </w:r>
      <w:r w:rsidRPr="00AC5A62">
        <w:rPr>
          <w:rFonts w:ascii="Calibri Light" w:eastAsia="Calibri" w:hAnsi="Calibri Light" w:cs="Calibri Light"/>
        </w:rPr>
        <w:t xml:space="preserve"> r. </w:t>
      </w:r>
    </w:p>
    <w:p w14:paraId="3AAB9697" w14:textId="77777777" w:rsidR="007B68CF" w:rsidRPr="00AC5A62" w:rsidRDefault="007B68CF" w:rsidP="00AC5A62">
      <w:pPr>
        <w:spacing w:after="0" w:line="276" w:lineRule="auto"/>
        <w:ind w:left="708"/>
        <w:contextualSpacing/>
        <w:jc w:val="both"/>
        <w:rPr>
          <w:rFonts w:ascii="Calibri Light" w:eastAsia="Calibri" w:hAnsi="Calibri Light" w:cs="Calibri Light"/>
        </w:rPr>
      </w:pPr>
    </w:p>
    <w:p w14:paraId="63BCE42A" w14:textId="77777777" w:rsidR="007B68CF" w:rsidRPr="00AC5A62" w:rsidRDefault="007B68CF" w:rsidP="00AC5A62">
      <w:pPr>
        <w:spacing w:after="0" w:line="276" w:lineRule="auto"/>
        <w:contextualSpacing/>
        <w:jc w:val="center"/>
        <w:rPr>
          <w:rFonts w:ascii="Calibri Light" w:eastAsia="Calibri" w:hAnsi="Calibri Light" w:cs="Calibri Light"/>
          <w:b/>
        </w:rPr>
      </w:pPr>
      <w:r w:rsidRPr="00AC5A62">
        <w:rPr>
          <w:rFonts w:ascii="Calibri Light" w:eastAsia="Calibri" w:hAnsi="Calibri Light" w:cs="Calibri Light"/>
          <w:b/>
        </w:rPr>
        <w:t>WYJAŚNIENIE TREŚCI SPECYFIKACJI WARUNKÓW ZAMÓWIENIA</w:t>
      </w:r>
    </w:p>
    <w:p w14:paraId="13535226" w14:textId="77777777" w:rsidR="007B68CF" w:rsidRPr="00AC5A62" w:rsidRDefault="007B68CF" w:rsidP="00AC5A62">
      <w:pPr>
        <w:spacing w:after="0" w:line="276" w:lineRule="auto"/>
        <w:rPr>
          <w:rFonts w:ascii="Calibri Light" w:hAnsi="Calibri Light" w:cs="Calibri Light"/>
          <w:b/>
          <w:bCs/>
          <w:iCs/>
        </w:rPr>
      </w:pPr>
    </w:p>
    <w:p w14:paraId="09B84C79" w14:textId="77777777" w:rsidR="007B68CF" w:rsidRPr="00AC5A62" w:rsidRDefault="007B68CF" w:rsidP="00AC5A62">
      <w:pPr>
        <w:spacing w:after="0" w:line="276" w:lineRule="auto"/>
        <w:rPr>
          <w:rFonts w:ascii="Calibri Light" w:hAnsi="Calibri Light" w:cs="Calibri Light"/>
          <w:b/>
          <w:bCs/>
          <w:iCs/>
        </w:rPr>
      </w:pPr>
    </w:p>
    <w:p w14:paraId="4B5C3073" w14:textId="01E3C1CD" w:rsidR="007B68CF" w:rsidRPr="00AC5A62" w:rsidRDefault="007B68CF" w:rsidP="00AC5A62">
      <w:pPr>
        <w:spacing w:after="0" w:line="276" w:lineRule="auto"/>
        <w:ind w:left="992" w:hanging="992"/>
        <w:contextualSpacing/>
        <w:jc w:val="both"/>
        <w:rPr>
          <w:rFonts w:ascii="Calibri Light" w:hAnsi="Calibri Light" w:cs="Calibri Light"/>
        </w:rPr>
      </w:pPr>
      <w:r w:rsidRPr="00AC5A62">
        <w:rPr>
          <w:rFonts w:ascii="Calibri Light" w:hAnsi="Calibri Light" w:cs="Calibri Light"/>
        </w:rPr>
        <w:t>dotyczy:</w:t>
      </w:r>
      <w:r w:rsidRPr="00AC5A62">
        <w:rPr>
          <w:rFonts w:ascii="Calibri Light" w:hAnsi="Calibri Light" w:cs="Calibri Light"/>
        </w:rPr>
        <w:tab/>
        <w:t>postępowania o udzielnie zamówienia publicznego o wartości szacunkowej nieprzekraczającej progów unijnych, o których mowa w art. 3 ustawy z dnia 11 września 2019</w:t>
      </w:r>
      <w:r w:rsidR="00AC5A62" w:rsidRPr="00AC5A62">
        <w:rPr>
          <w:rFonts w:ascii="Calibri Light" w:hAnsi="Calibri Light" w:cs="Calibri Light"/>
        </w:rPr>
        <w:t> </w:t>
      </w:r>
      <w:r w:rsidRPr="00AC5A62">
        <w:rPr>
          <w:rFonts w:ascii="Calibri Light" w:hAnsi="Calibri Light" w:cs="Calibri Light"/>
        </w:rPr>
        <w:t xml:space="preserve">r. Prawo zamówień publicznych (t.j. Dz. U. z 2023, poz. 1605 ze zm.) na </w:t>
      </w:r>
      <w:r w:rsidRPr="00AC5A62">
        <w:rPr>
          <w:rFonts w:ascii="Calibri Light" w:hAnsi="Calibri Light" w:cs="Calibri Light"/>
          <w:b/>
          <w:bCs/>
          <w:iCs/>
        </w:rPr>
        <w:t>„Dostawę dwóch fabrycznie nowych wózków widłowych dla potrzeb</w:t>
      </w:r>
      <w:r w:rsidRPr="00AC5A62">
        <w:rPr>
          <w:rFonts w:ascii="Calibri Light" w:hAnsi="Calibri Light" w:cs="Calibri Light"/>
        </w:rPr>
        <w:t xml:space="preserve"> </w:t>
      </w:r>
      <w:r w:rsidRPr="00AC5A62">
        <w:rPr>
          <w:rFonts w:ascii="Calibri Light" w:hAnsi="Calibri Light" w:cs="Calibri Light"/>
          <w:b/>
          <w:bCs/>
        </w:rPr>
        <w:t>Miejskiego Przedsiębiorstwa Oczyszczania Sp. z o.o. w Krakowie</w:t>
      </w:r>
      <w:r w:rsidRPr="00AC5A62">
        <w:rPr>
          <w:rFonts w:ascii="Calibri Light" w:hAnsi="Calibri Light" w:cs="Calibri Light"/>
          <w:b/>
          <w:bCs/>
          <w:iCs/>
        </w:rPr>
        <w:t>”</w:t>
      </w:r>
      <w:r w:rsidRPr="00AC5A62">
        <w:rPr>
          <w:rFonts w:ascii="Calibri Light" w:hAnsi="Calibri Light" w:cs="Calibri Light"/>
        </w:rPr>
        <w:t xml:space="preserve"> - n</w:t>
      </w:r>
      <w:r w:rsidRPr="00AC5A62">
        <w:rPr>
          <w:rFonts w:ascii="Calibri Light" w:hAnsi="Calibri Light" w:cs="Calibri Light"/>
          <w:iCs/>
        </w:rPr>
        <w:t>r sprawy: TZ/EG/18/2023</w:t>
      </w:r>
      <w:r w:rsidR="00AC5A62" w:rsidRPr="00AC5A62">
        <w:rPr>
          <w:rFonts w:ascii="Calibri Light" w:hAnsi="Calibri Light" w:cs="Calibri Light"/>
          <w:iCs/>
        </w:rPr>
        <w:t>.</w:t>
      </w:r>
    </w:p>
    <w:p w14:paraId="2082C2AE" w14:textId="77777777" w:rsidR="007B68CF" w:rsidRPr="00AC5A62" w:rsidRDefault="007B68CF" w:rsidP="00AC5A62">
      <w:pPr>
        <w:spacing w:after="0"/>
        <w:rPr>
          <w:rFonts w:ascii="Calibri Light" w:hAnsi="Calibri Light" w:cs="Calibri Light"/>
          <w:kern w:val="0"/>
        </w:rPr>
      </w:pPr>
    </w:p>
    <w:p w14:paraId="1AFC14E5" w14:textId="77777777" w:rsidR="002F137F" w:rsidRDefault="002F137F" w:rsidP="00AC5A62">
      <w:pPr>
        <w:spacing w:after="0" w:line="276" w:lineRule="auto"/>
        <w:ind w:firstLine="851"/>
        <w:contextualSpacing/>
        <w:jc w:val="both"/>
        <w:rPr>
          <w:rFonts w:ascii="Calibri Light" w:eastAsia="Calibri" w:hAnsi="Calibri Light" w:cs="Calibri Light"/>
        </w:rPr>
      </w:pPr>
    </w:p>
    <w:p w14:paraId="2D5551F1" w14:textId="1612FE55" w:rsidR="007B68CF" w:rsidRPr="00AC5A62" w:rsidRDefault="007B68CF" w:rsidP="003A4C9E">
      <w:pPr>
        <w:spacing w:after="0" w:line="276" w:lineRule="auto"/>
        <w:ind w:firstLine="851"/>
        <w:contextualSpacing/>
        <w:jc w:val="both"/>
        <w:rPr>
          <w:rFonts w:ascii="Calibri Light" w:eastAsia="Calibri" w:hAnsi="Calibri Light" w:cs="Calibri Light"/>
        </w:rPr>
      </w:pPr>
      <w:r w:rsidRPr="00AC5A62">
        <w:rPr>
          <w:rFonts w:ascii="Calibri Light" w:eastAsia="Calibri" w:hAnsi="Calibri Light" w:cs="Calibri Light"/>
        </w:rPr>
        <w:t>Zamawiający informuje, iż w dniu 2</w:t>
      </w:r>
      <w:r w:rsidR="00A719D9">
        <w:rPr>
          <w:rFonts w:ascii="Calibri Light" w:eastAsia="Calibri" w:hAnsi="Calibri Light" w:cs="Calibri Light"/>
        </w:rPr>
        <w:t>9</w:t>
      </w:r>
      <w:r w:rsidRPr="00AC5A62">
        <w:rPr>
          <w:rFonts w:ascii="Calibri Light" w:eastAsia="Calibri" w:hAnsi="Calibri Light" w:cs="Calibri Light"/>
        </w:rPr>
        <w:t>.12.2023 r. do siedziby Spółki wpłynął wniosek od Wykonawc</w:t>
      </w:r>
      <w:r w:rsidR="00AC5A62" w:rsidRPr="00AC5A62">
        <w:rPr>
          <w:rFonts w:ascii="Calibri Light" w:eastAsia="Calibri" w:hAnsi="Calibri Light" w:cs="Calibri Light"/>
        </w:rPr>
        <w:t>y</w:t>
      </w:r>
      <w:r w:rsidRPr="00AC5A62">
        <w:rPr>
          <w:rFonts w:ascii="Calibri Light" w:eastAsia="Calibri" w:hAnsi="Calibri Light" w:cs="Calibri Light"/>
        </w:rPr>
        <w:t xml:space="preserve"> o wyjaśnienie treści Specyfikacji Warunków Zamówienia. Poniżej przedkładamy treść </w:t>
      </w:r>
      <w:r w:rsidR="00A719D9">
        <w:rPr>
          <w:rFonts w:ascii="Calibri Light" w:eastAsia="Calibri" w:hAnsi="Calibri Light" w:cs="Calibri Light"/>
        </w:rPr>
        <w:t>pytań</w:t>
      </w:r>
      <w:r w:rsidRPr="00AC5A62">
        <w:rPr>
          <w:rFonts w:ascii="Calibri Light" w:eastAsia="Calibri" w:hAnsi="Calibri Light" w:cs="Calibri Light"/>
        </w:rPr>
        <w:t xml:space="preserve"> oraz treść udzielon</w:t>
      </w:r>
      <w:r w:rsidR="00A719D9">
        <w:rPr>
          <w:rFonts w:ascii="Calibri Light" w:eastAsia="Calibri" w:hAnsi="Calibri Light" w:cs="Calibri Light"/>
        </w:rPr>
        <w:t>ych</w:t>
      </w:r>
      <w:r w:rsidRPr="00AC5A62">
        <w:rPr>
          <w:rFonts w:ascii="Calibri Light" w:eastAsia="Calibri" w:hAnsi="Calibri Light" w:cs="Calibri Light"/>
        </w:rPr>
        <w:t xml:space="preserve"> odpowiedzi. </w:t>
      </w:r>
    </w:p>
    <w:p w14:paraId="5ACEBDC0" w14:textId="77777777" w:rsidR="002F137F" w:rsidRDefault="002F137F" w:rsidP="003A4C9E">
      <w:pPr>
        <w:spacing w:after="0"/>
        <w:jc w:val="both"/>
        <w:rPr>
          <w:rFonts w:ascii="Calibri Light" w:hAnsi="Calibri Light" w:cs="Calibri Light"/>
          <w:b/>
          <w:bCs/>
          <w:kern w:val="0"/>
        </w:rPr>
      </w:pPr>
    </w:p>
    <w:p w14:paraId="29469988" w14:textId="32A0B865" w:rsidR="007B68CF" w:rsidRPr="00AC5A62" w:rsidRDefault="007B68CF" w:rsidP="003A4C9E">
      <w:pPr>
        <w:spacing w:after="0"/>
        <w:jc w:val="both"/>
        <w:rPr>
          <w:rFonts w:ascii="Calibri Light" w:hAnsi="Calibri Light" w:cs="Calibri Light"/>
          <w:b/>
          <w:bCs/>
          <w:kern w:val="0"/>
        </w:rPr>
      </w:pPr>
      <w:r w:rsidRPr="00AC5A62">
        <w:rPr>
          <w:rFonts w:ascii="Calibri Light" w:hAnsi="Calibri Light" w:cs="Calibri Light"/>
          <w:b/>
          <w:bCs/>
          <w:kern w:val="0"/>
        </w:rPr>
        <w:t>Treść zapytania nr 1:</w:t>
      </w:r>
    </w:p>
    <w:p w14:paraId="0D105EAE" w14:textId="2055F6BE" w:rsidR="00AD4F95" w:rsidRPr="00AC5A62" w:rsidRDefault="003A4C9E" w:rsidP="003A4C9E">
      <w:pPr>
        <w:spacing w:after="0"/>
        <w:jc w:val="both"/>
        <w:rPr>
          <w:rFonts w:ascii="Calibri Light" w:hAnsi="Calibri Light" w:cs="Calibri Light"/>
          <w:kern w:val="0"/>
        </w:rPr>
      </w:pPr>
      <w:r>
        <w:rPr>
          <w:rFonts w:ascii="Calibri Light" w:hAnsi="Calibri Light" w:cs="Calibri Light"/>
          <w:kern w:val="0"/>
        </w:rPr>
        <w:t>C</w:t>
      </w:r>
      <w:r w:rsidRPr="003A4C9E">
        <w:rPr>
          <w:rFonts w:ascii="Calibri Light" w:hAnsi="Calibri Light" w:cs="Calibri Light"/>
          <w:kern w:val="0"/>
        </w:rPr>
        <w:t>zy zaakceptują Państwo termin realizacji 6- 8 tygodni od podpisania umowy?</w:t>
      </w:r>
      <w:r>
        <w:rPr>
          <w:rFonts w:ascii="Calibri Light" w:hAnsi="Calibri Light" w:cs="Calibri Light"/>
          <w:kern w:val="0"/>
        </w:rPr>
        <w:t xml:space="preserve"> </w:t>
      </w:r>
      <w:r w:rsidRPr="003A4C9E">
        <w:rPr>
          <w:rFonts w:ascii="Calibri Light" w:hAnsi="Calibri Light" w:cs="Calibri Light"/>
          <w:kern w:val="0"/>
        </w:rPr>
        <w:t>Nie jest możliwe wykonanie w tak krótkim czasie chwytaków do recyclingu.</w:t>
      </w:r>
    </w:p>
    <w:p w14:paraId="7EB568BF" w14:textId="77777777" w:rsidR="003A4C9E" w:rsidRDefault="003A4C9E" w:rsidP="003A4C9E">
      <w:pPr>
        <w:spacing w:after="0" w:line="276" w:lineRule="auto"/>
        <w:contextualSpacing/>
        <w:jc w:val="both"/>
        <w:rPr>
          <w:rFonts w:ascii="Calibri Light" w:hAnsi="Calibri Light" w:cs="Calibri Light"/>
          <w:b/>
        </w:rPr>
      </w:pPr>
    </w:p>
    <w:p w14:paraId="73328A48" w14:textId="1CE7ABC5" w:rsidR="007B68CF" w:rsidRPr="00AC5A62" w:rsidRDefault="007B68CF" w:rsidP="003A4C9E">
      <w:pPr>
        <w:spacing w:after="0" w:line="276" w:lineRule="auto"/>
        <w:contextualSpacing/>
        <w:jc w:val="both"/>
        <w:rPr>
          <w:rFonts w:ascii="Calibri Light" w:hAnsi="Calibri Light" w:cs="Calibri Light"/>
          <w:b/>
        </w:rPr>
      </w:pPr>
      <w:r w:rsidRPr="00AC5A62">
        <w:rPr>
          <w:rFonts w:ascii="Calibri Light" w:hAnsi="Calibri Light" w:cs="Calibri Light"/>
          <w:b/>
        </w:rPr>
        <w:t>Treść odpowiedzi na zapytanie nr 1:</w:t>
      </w:r>
    </w:p>
    <w:p w14:paraId="4F7FC196" w14:textId="4D114924" w:rsidR="007B68CF" w:rsidRDefault="003A4C9E" w:rsidP="003A4C9E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Zgodnie z treścią odpowiedzi udzielonej w dniu 29.12.2023 r. </w:t>
      </w:r>
      <w:r w:rsidR="007B68CF" w:rsidRPr="00AC5A62">
        <w:rPr>
          <w:rFonts w:ascii="Calibri Light" w:hAnsi="Calibri Light" w:cs="Calibri Light"/>
        </w:rPr>
        <w:t xml:space="preserve">Zamawiający </w:t>
      </w:r>
      <w:r>
        <w:rPr>
          <w:rFonts w:ascii="Calibri Light" w:hAnsi="Calibri Light" w:cs="Calibri Light"/>
        </w:rPr>
        <w:t xml:space="preserve">informuję, że </w:t>
      </w:r>
      <w:r w:rsidR="007B68CF" w:rsidRPr="00AC5A62">
        <w:rPr>
          <w:rFonts w:ascii="Calibri Light" w:hAnsi="Calibri Light" w:cs="Calibri Light"/>
        </w:rPr>
        <w:t>nie dopuszcza dłuższego terminu realizacji niż wskazany w SWZ.</w:t>
      </w:r>
    </w:p>
    <w:p w14:paraId="642B0CA4" w14:textId="77777777" w:rsidR="003A4C9E" w:rsidRDefault="003A4C9E" w:rsidP="003A4C9E">
      <w:pPr>
        <w:spacing w:after="0"/>
        <w:jc w:val="both"/>
        <w:rPr>
          <w:rFonts w:ascii="Calibri Light" w:hAnsi="Calibri Light" w:cs="Calibri Light"/>
        </w:rPr>
      </w:pPr>
    </w:p>
    <w:p w14:paraId="01D7F86D" w14:textId="1E1010B4" w:rsidR="003A4C9E" w:rsidRPr="00AC5A62" w:rsidRDefault="003A4C9E" w:rsidP="003A4C9E">
      <w:pPr>
        <w:spacing w:after="0"/>
        <w:jc w:val="both"/>
        <w:rPr>
          <w:rFonts w:ascii="Calibri Light" w:hAnsi="Calibri Light" w:cs="Calibri Light"/>
          <w:b/>
          <w:bCs/>
          <w:kern w:val="0"/>
        </w:rPr>
      </w:pPr>
      <w:r w:rsidRPr="00AC5A62">
        <w:rPr>
          <w:rFonts w:ascii="Calibri Light" w:hAnsi="Calibri Light" w:cs="Calibri Light"/>
          <w:b/>
          <w:bCs/>
          <w:kern w:val="0"/>
        </w:rPr>
        <w:t xml:space="preserve">Treść zapytania nr </w:t>
      </w:r>
      <w:r>
        <w:rPr>
          <w:rFonts w:ascii="Calibri Light" w:hAnsi="Calibri Light" w:cs="Calibri Light"/>
          <w:b/>
          <w:bCs/>
          <w:kern w:val="0"/>
        </w:rPr>
        <w:t>2</w:t>
      </w:r>
      <w:r w:rsidRPr="00AC5A62">
        <w:rPr>
          <w:rFonts w:ascii="Calibri Light" w:hAnsi="Calibri Light" w:cs="Calibri Light"/>
          <w:b/>
          <w:bCs/>
          <w:kern w:val="0"/>
        </w:rPr>
        <w:t>:</w:t>
      </w:r>
    </w:p>
    <w:p w14:paraId="55620DF7" w14:textId="0C3DDF0C" w:rsidR="003A4C9E" w:rsidRPr="00AC5A62" w:rsidRDefault="003A4C9E" w:rsidP="003A4C9E">
      <w:pPr>
        <w:spacing w:after="0"/>
        <w:jc w:val="both"/>
        <w:rPr>
          <w:rFonts w:ascii="Calibri Light" w:hAnsi="Calibri Light" w:cs="Calibri Light"/>
          <w:kern w:val="0"/>
        </w:rPr>
      </w:pPr>
      <w:r w:rsidRPr="003A4C9E">
        <w:rPr>
          <w:rFonts w:ascii="Calibri Light" w:hAnsi="Calibri Light" w:cs="Calibri Light"/>
          <w:kern w:val="0"/>
        </w:rPr>
        <w:t>Jakie są wymiary  i masa transportowanego ładunku?</w:t>
      </w:r>
    </w:p>
    <w:p w14:paraId="2DBEA88E" w14:textId="77777777" w:rsidR="003A4C9E" w:rsidRDefault="003A4C9E" w:rsidP="003A4C9E">
      <w:pPr>
        <w:spacing w:after="0" w:line="276" w:lineRule="auto"/>
        <w:contextualSpacing/>
        <w:jc w:val="both"/>
        <w:rPr>
          <w:rFonts w:ascii="Calibri Light" w:hAnsi="Calibri Light" w:cs="Calibri Light"/>
          <w:b/>
        </w:rPr>
      </w:pPr>
    </w:p>
    <w:p w14:paraId="065528AE" w14:textId="45B6BDDA" w:rsidR="003A4C9E" w:rsidRPr="00AC5A62" w:rsidRDefault="003A4C9E" w:rsidP="003A4C9E">
      <w:pPr>
        <w:spacing w:after="0" w:line="276" w:lineRule="auto"/>
        <w:contextualSpacing/>
        <w:jc w:val="both"/>
        <w:rPr>
          <w:rFonts w:ascii="Calibri Light" w:hAnsi="Calibri Light" w:cs="Calibri Light"/>
          <w:b/>
        </w:rPr>
      </w:pPr>
      <w:r w:rsidRPr="00AC5A62">
        <w:rPr>
          <w:rFonts w:ascii="Calibri Light" w:hAnsi="Calibri Light" w:cs="Calibri Light"/>
          <w:b/>
        </w:rPr>
        <w:t xml:space="preserve">Treść odpowiedzi na zapytanie nr </w:t>
      </w:r>
      <w:r>
        <w:rPr>
          <w:rFonts w:ascii="Calibri Light" w:hAnsi="Calibri Light" w:cs="Calibri Light"/>
          <w:b/>
        </w:rPr>
        <w:t>2</w:t>
      </w:r>
      <w:r w:rsidRPr="00AC5A62">
        <w:rPr>
          <w:rFonts w:ascii="Calibri Light" w:hAnsi="Calibri Light" w:cs="Calibri Light"/>
          <w:b/>
        </w:rPr>
        <w:t>:</w:t>
      </w:r>
    </w:p>
    <w:p w14:paraId="0C064D91" w14:textId="7D4DAD36" w:rsidR="003A4C9E" w:rsidRDefault="006C253D" w:rsidP="003A4C9E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Transportowany ładunek to najczęściej bele (często ułożone 2-3 jedna na drugiej) o wymiarach </w:t>
      </w:r>
      <w:r>
        <w:rPr>
          <w:rFonts w:ascii="Calibri Light" w:hAnsi="Calibri Light" w:cs="Calibri Light"/>
        </w:rPr>
        <w:br/>
        <w:t>80 cm/ 120 cm/ 120  - 150 cm, masa pojedynczej beli to 100 – 500 kg oraz kontenery samowyładowcze z sypkim materiałem o pojemności do 2 m</w:t>
      </w:r>
      <w:r>
        <w:rPr>
          <w:rFonts w:ascii="Calibri Light" w:hAnsi="Calibri Light" w:cs="Calibri Light"/>
          <w:vertAlign w:val="superscript"/>
        </w:rPr>
        <w:t>3</w:t>
      </w:r>
      <w:r>
        <w:rPr>
          <w:rFonts w:ascii="Calibri Light" w:hAnsi="Calibri Light" w:cs="Calibri Light"/>
        </w:rPr>
        <w:t xml:space="preserve"> i masie do 2 500 kg</w:t>
      </w:r>
      <w:r w:rsidR="003A4C9E" w:rsidRPr="00AC5A62">
        <w:rPr>
          <w:rFonts w:ascii="Calibri Light" w:hAnsi="Calibri Light" w:cs="Calibri Light"/>
        </w:rPr>
        <w:t>.</w:t>
      </w:r>
    </w:p>
    <w:p w14:paraId="6C93A59A" w14:textId="77777777" w:rsidR="003A4C9E" w:rsidRDefault="003A4C9E" w:rsidP="003A4C9E">
      <w:pPr>
        <w:spacing w:after="0"/>
        <w:jc w:val="both"/>
        <w:rPr>
          <w:rFonts w:ascii="Calibri Light" w:hAnsi="Calibri Light" w:cs="Calibri Light"/>
        </w:rPr>
      </w:pPr>
    </w:p>
    <w:p w14:paraId="781F0828" w14:textId="37497BA3" w:rsidR="003A4C9E" w:rsidRPr="00AC5A62" w:rsidRDefault="003A4C9E" w:rsidP="003A4C9E">
      <w:pPr>
        <w:spacing w:after="0"/>
        <w:jc w:val="both"/>
        <w:rPr>
          <w:rFonts w:ascii="Calibri Light" w:hAnsi="Calibri Light" w:cs="Calibri Light"/>
          <w:b/>
          <w:bCs/>
          <w:kern w:val="0"/>
        </w:rPr>
      </w:pPr>
      <w:r w:rsidRPr="00AC5A62">
        <w:rPr>
          <w:rFonts w:ascii="Calibri Light" w:hAnsi="Calibri Light" w:cs="Calibri Light"/>
          <w:b/>
          <w:bCs/>
          <w:kern w:val="0"/>
        </w:rPr>
        <w:t xml:space="preserve">Treść zapytania nr </w:t>
      </w:r>
      <w:r>
        <w:rPr>
          <w:rFonts w:ascii="Calibri Light" w:hAnsi="Calibri Light" w:cs="Calibri Light"/>
          <w:b/>
          <w:bCs/>
          <w:kern w:val="0"/>
        </w:rPr>
        <w:t>3</w:t>
      </w:r>
      <w:r w:rsidRPr="00AC5A62">
        <w:rPr>
          <w:rFonts w:ascii="Calibri Light" w:hAnsi="Calibri Light" w:cs="Calibri Light"/>
          <w:b/>
          <w:bCs/>
          <w:kern w:val="0"/>
        </w:rPr>
        <w:t>:</w:t>
      </w:r>
    </w:p>
    <w:p w14:paraId="5988CD8E" w14:textId="32C0099F" w:rsidR="003A4C9E" w:rsidRPr="00AC5A62" w:rsidRDefault="003A4C9E" w:rsidP="003A4C9E">
      <w:pPr>
        <w:spacing w:after="0"/>
        <w:jc w:val="both"/>
        <w:rPr>
          <w:rFonts w:ascii="Calibri Light" w:hAnsi="Calibri Light" w:cs="Calibri Light"/>
          <w:kern w:val="0"/>
        </w:rPr>
      </w:pPr>
      <w:r w:rsidRPr="003A4C9E">
        <w:rPr>
          <w:rFonts w:ascii="Calibri Light" w:hAnsi="Calibri Light" w:cs="Calibri Light"/>
          <w:kern w:val="0"/>
        </w:rPr>
        <w:t>Proszę wyjaśnić pojęcie „ możliwość ograniczenia prędkości „</w:t>
      </w:r>
      <w:r>
        <w:rPr>
          <w:rFonts w:ascii="Calibri Light" w:hAnsi="Calibri Light" w:cs="Calibri Light"/>
          <w:kern w:val="0"/>
        </w:rPr>
        <w:t>.</w:t>
      </w:r>
    </w:p>
    <w:p w14:paraId="7042B77F" w14:textId="77777777" w:rsidR="003A4C9E" w:rsidRDefault="003A4C9E" w:rsidP="003A4C9E">
      <w:pPr>
        <w:spacing w:after="0" w:line="276" w:lineRule="auto"/>
        <w:contextualSpacing/>
        <w:jc w:val="both"/>
        <w:rPr>
          <w:rFonts w:ascii="Calibri Light" w:hAnsi="Calibri Light" w:cs="Calibri Light"/>
          <w:b/>
        </w:rPr>
      </w:pPr>
    </w:p>
    <w:p w14:paraId="4A866717" w14:textId="6F25776D" w:rsidR="003A4C9E" w:rsidRPr="00AC5A62" w:rsidRDefault="003A4C9E" w:rsidP="003A4C9E">
      <w:pPr>
        <w:spacing w:after="0" w:line="276" w:lineRule="auto"/>
        <w:contextualSpacing/>
        <w:jc w:val="both"/>
        <w:rPr>
          <w:rFonts w:ascii="Calibri Light" w:hAnsi="Calibri Light" w:cs="Calibri Light"/>
          <w:b/>
        </w:rPr>
      </w:pPr>
      <w:r w:rsidRPr="00AC5A62">
        <w:rPr>
          <w:rFonts w:ascii="Calibri Light" w:hAnsi="Calibri Light" w:cs="Calibri Light"/>
          <w:b/>
        </w:rPr>
        <w:t xml:space="preserve">Treść odpowiedzi na zapytanie nr </w:t>
      </w:r>
      <w:r>
        <w:rPr>
          <w:rFonts w:ascii="Calibri Light" w:hAnsi="Calibri Light" w:cs="Calibri Light"/>
          <w:b/>
        </w:rPr>
        <w:t>3</w:t>
      </w:r>
      <w:r w:rsidRPr="00AC5A62">
        <w:rPr>
          <w:rFonts w:ascii="Calibri Light" w:hAnsi="Calibri Light" w:cs="Calibri Light"/>
          <w:b/>
        </w:rPr>
        <w:t>:</w:t>
      </w:r>
    </w:p>
    <w:p w14:paraId="212DC32F" w14:textId="10D3C1DF" w:rsidR="003A4C9E" w:rsidRDefault="003A4C9E" w:rsidP="003A4C9E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Zgodnie z </w:t>
      </w:r>
      <w:r>
        <w:rPr>
          <w:rFonts w:ascii="Calibri Light" w:hAnsi="Calibri Light" w:cs="Calibri Light"/>
        </w:rPr>
        <w:t>procedurami wewnętrznymi, wózek widłowy musi mieć możliwość ograniczenia prędkości maksymalnej.</w:t>
      </w:r>
    </w:p>
    <w:p w14:paraId="62447A91" w14:textId="77777777" w:rsidR="003A4C9E" w:rsidRPr="00AC5A62" w:rsidRDefault="003A4C9E" w:rsidP="003A4C9E">
      <w:pPr>
        <w:spacing w:after="0"/>
        <w:jc w:val="both"/>
        <w:rPr>
          <w:rFonts w:ascii="Calibri Light" w:hAnsi="Calibri Light" w:cs="Calibri Light"/>
        </w:rPr>
      </w:pPr>
    </w:p>
    <w:sectPr w:rsidR="003A4C9E" w:rsidRPr="00AC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77D7" w14:textId="77777777" w:rsidR="003A4C9E" w:rsidRDefault="003A4C9E" w:rsidP="003A4C9E">
      <w:pPr>
        <w:spacing w:after="0" w:line="240" w:lineRule="auto"/>
      </w:pPr>
      <w:r>
        <w:separator/>
      </w:r>
    </w:p>
  </w:endnote>
  <w:endnote w:type="continuationSeparator" w:id="0">
    <w:p w14:paraId="52F4D19A" w14:textId="77777777" w:rsidR="003A4C9E" w:rsidRDefault="003A4C9E" w:rsidP="003A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04CC" w14:textId="77777777" w:rsidR="003A4C9E" w:rsidRDefault="003A4C9E" w:rsidP="003A4C9E">
      <w:pPr>
        <w:spacing w:after="0" w:line="240" w:lineRule="auto"/>
      </w:pPr>
      <w:r>
        <w:separator/>
      </w:r>
    </w:p>
  </w:footnote>
  <w:footnote w:type="continuationSeparator" w:id="0">
    <w:p w14:paraId="6BA86ACF" w14:textId="77777777" w:rsidR="003A4C9E" w:rsidRDefault="003A4C9E" w:rsidP="003A4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CF"/>
    <w:rsid w:val="002A7A48"/>
    <w:rsid w:val="002F137F"/>
    <w:rsid w:val="003A4C9E"/>
    <w:rsid w:val="006C253D"/>
    <w:rsid w:val="007B33BE"/>
    <w:rsid w:val="007B68CF"/>
    <w:rsid w:val="008C098A"/>
    <w:rsid w:val="00A719D9"/>
    <w:rsid w:val="00AC5A62"/>
    <w:rsid w:val="00AD4F95"/>
    <w:rsid w:val="00B70674"/>
    <w:rsid w:val="00B709E0"/>
    <w:rsid w:val="00EA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9696"/>
  <w15:chartTrackingRefBased/>
  <w15:docId w15:val="{3E8D4FE9-09F3-4CE5-BB2D-0114D9DA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68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68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68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68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68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68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68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68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68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68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68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68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68C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68C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68C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68C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68C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68C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B68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B6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68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B68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B68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B68CF"/>
    <w:rPr>
      <w:i/>
      <w:iCs/>
      <w:color w:val="404040" w:themeColor="text1" w:themeTint="BF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7B68C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B68C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B68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B68C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B68CF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7B68C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C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C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15</cp:revision>
  <cp:lastPrinted>2023-12-29T05:52:00Z</cp:lastPrinted>
  <dcterms:created xsi:type="dcterms:W3CDTF">2023-12-29T05:43:00Z</dcterms:created>
  <dcterms:modified xsi:type="dcterms:W3CDTF">2024-01-02T09:22:00Z</dcterms:modified>
</cp:coreProperties>
</file>