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7EB6" w:rsidRDefault="004D7EB6" w:rsidP="00C96B8C">
      <w:pPr>
        <w:spacing w:after="360"/>
        <w:jc w:val="center"/>
        <w:rPr>
          <w:rFonts w:ascii="Times New Roman" w:hAnsi="Times New Roman" w:cs="Times New Roman"/>
          <w:bCs/>
          <w:sz w:val="32"/>
          <w:szCs w:val="32"/>
          <w:u w:val="single"/>
        </w:rPr>
      </w:pPr>
    </w:p>
    <w:p w:rsidR="0082138A" w:rsidRPr="00C96B8C" w:rsidRDefault="00B9396B" w:rsidP="00C96B8C">
      <w:pPr>
        <w:spacing w:after="360"/>
        <w:jc w:val="center"/>
        <w:rPr>
          <w:rFonts w:ascii="Times New Roman" w:hAnsi="Times New Roman" w:cs="Times New Roman"/>
          <w:bCs/>
          <w:sz w:val="32"/>
          <w:szCs w:val="32"/>
          <w:u w:val="single"/>
        </w:rPr>
      </w:pPr>
      <w:r>
        <w:rPr>
          <w:rFonts w:ascii="Times New Roman" w:hAnsi="Times New Roman" w:cs="Times New Roman"/>
          <w:bCs/>
          <w:sz w:val="32"/>
          <w:szCs w:val="32"/>
          <w:u w:val="single"/>
        </w:rPr>
        <w:t>Regulacje</w:t>
      </w:r>
      <w:r w:rsidR="00EB049E" w:rsidRPr="00C96B8C">
        <w:rPr>
          <w:rFonts w:ascii="Times New Roman" w:hAnsi="Times New Roman" w:cs="Times New Roman"/>
          <w:bCs/>
          <w:sz w:val="32"/>
          <w:szCs w:val="32"/>
          <w:u w:val="single"/>
        </w:rPr>
        <w:t xml:space="preserve"> prawne</w:t>
      </w:r>
      <w:r w:rsidR="003F4A55" w:rsidRPr="00C96B8C">
        <w:rPr>
          <w:rFonts w:ascii="Times New Roman" w:hAnsi="Times New Roman" w:cs="Times New Roman"/>
          <w:bCs/>
          <w:sz w:val="32"/>
          <w:szCs w:val="32"/>
          <w:u w:val="single"/>
        </w:rPr>
        <w:t xml:space="preserve"> </w:t>
      </w:r>
      <w:r>
        <w:rPr>
          <w:rFonts w:ascii="Times New Roman" w:hAnsi="Times New Roman" w:cs="Times New Roman"/>
          <w:bCs/>
          <w:sz w:val="32"/>
          <w:szCs w:val="32"/>
          <w:u w:val="single"/>
        </w:rPr>
        <w:t>w zakresie</w:t>
      </w:r>
      <w:r w:rsidR="003F4A55" w:rsidRPr="00C96B8C">
        <w:rPr>
          <w:rFonts w:ascii="Times New Roman" w:hAnsi="Times New Roman" w:cs="Times New Roman"/>
          <w:bCs/>
          <w:sz w:val="32"/>
          <w:szCs w:val="32"/>
          <w:u w:val="single"/>
        </w:rPr>
        <w:t xml:space="preserve"> użytkowania</w:t>
      </w:r>
      <w:r w:rsidR="00C96B8C" w:rsidRPr="00C96B8C">
        <w:rPr>
          <w:rFonts w:ascii="Times New Roman" w:hAnsi="Times New Roman" w:cs="Times New Roman"/>
          <w:bCs/>
          <w:sz w:val="32"/>
          <w:szCs w:val="32"/>
          <w:u w:val="single"/>
        </w:rPr>
        <w:t xml:space="preserve"> </w:t>
      </w:r>
      <w:r w:rsidR="0082138A" w:rsidRPr="00C96B8C">
        <w:rPr>
          <w:rFonts w:ascii="Times New Roman" w:hAnsi="Times New Roman" w:cs="Times New Roman"/>
          <w:bCs/>
          <w:sz w:val="32"/>
          <w:szCs w:val="32"/>
          <w:u w:val="single"/>
        </w:rPr>
        <w:t>miejsc gromadzenia odpadów</w:t>
      </w:r>
      <w:r>
        <w:rPr>
          <w:rFonts w:ascii="Times New Roman" w:hAnsi="Times New Roman" w:cs="Times New Roman"/>
          <w:bCs/>
          <w:sz w:val="32"/>
          <w:szCs w:val="32"/>
          <w:u w:val="single"/>
        </w:rPr>
        <w:t xml:space="preserve"> komunalnych na nieruchomościach</w:t>
      </w:r>
      <w:r w:rsidR="00E353BA">
        <w:rPr>
          <w:rFonts w:ascii="Times New Roman" w:hAnsi="Times New Roman" w:cs="Times New Roman"/>
          <w:bCs/>
          <w:sz w:val="32"/>
          <w:szCs w:val="32"/>
          <w:u w:val="single"/>
        </w:rPr>
        <w:t xml:space="preserve"> na terenie Gminy Miejskiej Kraków</w:t>
      </w:r>
    </w:p>
    <w:p w:rsidR="001D7F13" w:rsidRPr="000527F4" w:rsidRDefault="001D7F13" w:rsidP="00E53D74">
      <w:pPr>
        <w:pStyle w:val="Akapitzlist"/>
        <w:numPr>
          <w:ilvl w:val="0"/>
          <w:numId w:val="1"/>
        </w:numPr>
        <w:spacing w:after="120"/>
        <w:contextualSpacing w:val="0"/>
        <w:jc w:val="both"/>
        <w:rPr>
          <w:rFonts w:ascii="Times New Roman" w:hAnsi="Times New Roman" w:cs="Times New Roman"/>
          <w:sz w:val="24"/>
          <w:szCs w:val="24"/>
        </w:rPr>
      </w:pPr>
      <w:r w:rsidRPr="000527F4">
        <w:rPr>
          <w:rFonts w:ascii="Times New Roman" w:hAnsi="Times New Roman" w:cs="Times New Roman"/>
          <w:sz w:val="24"/>
          <w:szCs w:val="24"/>
        </w:rPr>
        <w:t xml:space="preserve">Ustawa z dnia 13 września 1996 r. o utrzymaniu czystości i porządku w gminach </w:t>
      </w:r>
      <w:r w:rsidRPr="000527F4">
        <w:rPr>
          <w:rFonts w:ascii="Times New Roman" w:hAnsi="Times New Roman" w:cs="Times New Roman"/>
          <w:bCs/>
          <w:sz w:val="24"/>
          <w:szCs w:val="24"/>
        </w:rPr>
        <w:t>(tekst</w:t>
      </w:r>
      <w:r>
        <w:rPr>
          <w:rFonts w:ascii="Times New Roman" w:hAnsi="Times New Roman" w:cs="Times New Roman"/>
          <w:bCs/>
          <w:sz w:val="24"/>
          <w:szCs w:val="24"/>
        </w:rPr>
        <w:t> </w:t>
      </w:r>
      <w:r w:rsidRPr="000527F4">
        <w:rPr>
          <w:rFonts w:ascii="Times New Roman" w:hAnsi="Times New Roman" w:cs="Times New Roman"/>
          <w:bCs/>
          <w:sz w:val="24"/>
          <w:szCs w:val="24"/>
        </w:rPr>
        <w:t>jednolity</w:t>
      </w:r>
      <w:r>
        <w:rPr>
          <w:rFonts w:ascii="Times New Roman" w:hAnsi="Times New Roman" w:cs="Times New Roman"/>
          <w:bCs/>
          <w:sz w:val="24"/>
          <w:szCs w:val="24"/>
        </w:rPr>
        <w:t>:</w:t>
      </w:r>
      <w:r w:rsidRPr="000527F4">
        <w:rPr>
          <w:rFonts w:ascii="Times New Roman" w:hAnsi="Times New Roman" w:cs="Times New Roman"/>
          <w:bCs/>
          <w:sz w:val="24"/>
          <w:szCs w:val="24"/>
        </w:rPr>
        <w:t xml:space="preserve"> Dz.U. z 20</w:t>
      </w:r>
      <w:r>
        <w:rPr>
          <w:rFonts w:ascii="Times New Roman" w:hAnsi="Times New Roman" w:cs="Times New Roman"/>
          <w:bCs/>
          <w:sz w:val="24"/>
          <w:szCs w:val="24"/>
        </w:rPr>
        <w:t xml:space="preserve">21 </w:t>
      </w:r>
      <w:r w:rsidRPr="000527F4">
        <w:rPr>
          <w:rFonts w:ascii="Times New Roman" w:hAnsi="Times New Roman" w:cs="Times New Roman"/>
          <w:bCs/>
          <w:sz w:val="24"/>
          <w:szCs w:val="24"/>
        </w:rPr>
        <w:t xml:space="preserve">r. poz. </w:t>
      </w:r>
      <w:r w:rsidR="00861793">
        <w:rPr>
          <w:rFonts w:ascii="Times New Roman" w:hAnsi="Times New Roman" w:cs="Times New Roman"/>
          <w:bCs/>
          <w:sz w:val="24"/>
          <w:szCs w:val="24"/>
        </w:rPr>
        <w:t>888</w:t>
      </w:r>
      <w:r w:rsidRPr="000527F4">
        <w:rPr>
          <w:rFonts w:ascii="Times New Roman" w:hAnsi="Times New Roman" w:cs="Times New Roman"/>
          <w:bCs/>
          <w:sz w:val="24"/>
          <w:szCs w:val="24"/>
        </w:rPr>
        <w:t>) – Rozdział 3 art.</w:t>
      </w:r>
      <w:r>
        <w:rPr>
          <w:rFonts w:ascii="Times New Roman" w:hAnsi="Times New Roman" w:cs="Times New Roman"/>
          <w:bCs/>
          <w:sz w:val="24"/>
          <w:szCs w:val="24"/>
        </w:rPr>
        <w:t> </w:t>
      </w:r>
      <w:r w:rsidRPr="000527F4">
        <w:rPr>
          <w:rFonts w:ascii="Times New Roman" w:hAnsi="Times New Roman" w:cs="Times New Roman"/>
          <w:bCs/>
          <w:sz w:val="24"/>
          <w:szCs w:val="24"/>
        </w:rPr>
        <w:t>5</w:t>
      </w:r>
      <w:r>
        <w:rPr>
          <w:rFonts w:ascii="Times New Roman" w:hAnsi="Times New Roman" w:cs="Times New Roman"/>
          <w:bCs/>
          <w:sz w:val="24"/>
          <w:szCs w:val="24"/>
        </w:rPr>
        <w:t>.</w:t>
      </w:r>
    </w:p>
    <w:p w:rsidR="001D7F13" w:rsidRPr="000527F4" w:rsidRDefault="001D7F13" w:rsidP="00E53D74">
      <w:pPr>
        <w:pStyle w:val="Akapitzlist"/>
        <w:numPr>
          <w:ilvl w:val="0"/>
          <w:numId w:val="1"/>
        </w:numPr>
        <w:spacing w:after="120"/>
        <w:contextualSpacing w:val="0"/>
        <w:jc w:val="both"/>
        <w:rPr>
          <w:rFonts w:ascii="Times New Roman" w:hAnsi="Times New Roman" w:cs="Times New Roman"/>
          <w:sz w:val="24"/>
          <w:szCs w:val="24"/>
        </w:rPr>
      </w:pPr>
      <w:r w:rsidRPr="000527F4">
        <w:rPr>
          <w:rFonts w:ascii="Times New Roman" w:hAnsi="Times New Roman" w:cs="Times New Roman"/>
          <w:bCs/>
          <w:sz w:val="24"/>
          <w:szCs w:val="24"/>
        </w:rPr>
        <w:t>Ustawa z dnia 5 grudnia 2008 r. o zapobieganiu oraz zwalczaniu zakażeń oraz chorób zakaźnych u ludzi (tekst jednolity Dz.U. z 20</w:t>
      </w:r>
      <w:r>
        <w:rPr>
          <w:rFonts w:ascii="Times New Roman" w:hAnsi="Times New Roman" w:cs="Times New Roman"/>
          <w:bCs/>
          <w:sz w:val="24"/>
          <w:szCs w:val="24"/>
        </w:rPr>
        <w:t>20</w:t>
      </w:r>
      <w:r w:rsidRPr="000527F4">
        <w:rPr>
          <w:rFonts w:ascii="Times New Roman" w:hAnsi="Times New Roman" w:cs="Times New Roman"/>
          <w:bCs/>
          <w:sz w:val="24"/>
          <w:szCs w:val="24"/>
        </w:rPr>
        <w:t xml:space="preserve"> r. poz. </w:t>
      </w:r>
      <w:r>
        <w:rPr>
          <w:rFonts w:ascii="Times New Roman" w:hAnsi="Times New Roman" w:cs="Times New Roman"/>
          <w:bCs/>
          <w:sz w:val="24"/>
          <w:szCs w:val="24"/>
        </w:rPr>
        <w:t>1845 z późniejszymi zmianami</w:t>
      </w:r>
      <w:r w:rsidRPr="000527F4">
        <w:rPr>
          <w:rFonts w:ascii="Times New Roman" w:hAnsi="Times New Roman" w:cs="Times New Roman"/>
          <w:bCs/>
          <w:sz w:val="24"/>
          <w:szCs w:val="24"/>
        </w:rPr>
        <w:t>) – Rozdział 5</w:t>
      </w:r>
      <w:r>
        <w:rPr>
          <w:rFonts w:ascii="Times New Roman" w:hAnsi="Times New Roman" w:cs="Times New Roman"/>
          <w:bCs/>
          <w:sz w:val="24"/>
          <w:szCs w:val="24"/>
        </w:rPr>
        <w:t xml:space="preserve"> art. 22.</w:t>
      </w:r>
    </w:p>
    <w:p w:rsidR="00AC2D1F" w:rsidRPr="0020789F" w:rsidRDefault="00AC2D1F" w:rsidP="00E53D74">
      <w:pPr>
        <w:pStyle w:val="Nagwek2"/>
        <w:numPr>
          <w:ilvl w:val="0"/>
          <w:numId w:val="1"/>
        </w:numPr>
        <w:spacing w:after="120" w:afterAutospacing="0"/>
        <w:ind w:left="714" w:hanging="357"/>
        <w:jc w:val="both"/>
        <w:rPr>
          <w:b w:val="0"/>
          <w:spacing w:val="-2"/>
          <w:sz w:val="24"/>
          <w:szCs w:val="24"/>
        </w:rPr>
      </w:pPr>
      <w:r w:rsidRPr="0020789F">
        <w:rPr>
          <w:b w:val="0"/>
          <w:spacing w:val="-2"/>
          <w:sz w:val="24"/>
          <w:szCs w:val="24"/>
        </w:rPr>
        <w:t>Rozporządzenie Ministra Klimatu i Środowiska z dnia 10 maja 2021 r. w sprawie sposobu selektywnego zbierania wybranych frakcji odpadów</w:t>
      </w:r>
      <w:r w:rsidR="0020789F" w:rsidRPr="0020789F">
        <w:rPr>
          <w:b w:val="0"/>
          <w:spacing w:val="-2"/>
          <w:sz w:val="24"/>
          <w:szCs w:val="24"/>
        </w:rPr>
        <w:t xml:space="preserve"> (Dz.U. z 2021 r. poz. 906).</w:t>
      </w:r>
    </w:p>
    <w:p w:rsidR="001D7F13" w:rsidRPr="00AB751E" w:rsidRDefault="001D7F13" w:rsidP="00E53D74">
      <w:pPr>
        <w:pStyle w:val="Nagwek2"/>
        <w:numPr>
          <w:ilvl w:val="0"/>
          <w:numId w:val="1"/>
        </w:numPr>
        <w:spacing w:after="120" w:afterAutospacing="0"/>
        <w:ind w:left="714" w:hanging="357"/>
        <w:jc w:val="both"/>
        <w:rPr>
          <w:b w:val="0"/>
          <w:spacing w:val="-2"/>
          <w:sz w:val="24"/>
          <w:szCs w:val="24"/>
        </w:rPr>
      </w:pPr>
      <w:r w:rsidRPr="00AB751E">
        <w:rPr>
          <w:b w:val="0"/>
          <w:spacing w:val="-2"/>
          <w:sz w:val="24"/>
          <w:szCs w:val="24"/>
        </w:rPr>
        <w:t>Rozporządzenie Ministra Infrastruktury z dnia 12 kwietnia 2002 r. w sprawie warunków technicznych, jakim powinny odpowiadać budynki i ich usytuowanie (tekst jednolity: Dz.U. z 2019 r. poz. 1065</w:t>
      </w:r>
      <w:r w:rsidR="00BA4AA3" w:rsidRPr="00AB751E">
        <w:rPr>
          <w:b w:val="0"/>
          <w:spacing w:val="-2"/>
          <w:sz w:val="24"/>
          <w:szCs w:val="24"/>
        </w:rPr>
        <w:t xml:space="preserve"> </w:t>
      </w:r>
      <w:r w:rsidRPr="00AB751E">
        <w:rPr>
          <w:b w:val="0"/>
          <w:spacing w:val="-2"/>
          <w:sz w:val="24"/>
          <w:szCs w:val="24"/>
        </w:rPr>
        <w:t>z późniejszymi zmianami) - §</w:t>
      </w:r>
      <w:r w:rsidR="00AB751E" w:rsidRPr="00AB751E">
        <w:rPr>
          <w:b w:val="0"/>
          <w:spacing w:val="-2"/>
          <w:sz w:val="24"/>
          <w:szCs w:val="24"/>
        </w:rPr>
        <w:t xml:space="preserve"> </w:t>
      </w:r>
      <w:r w:rsidRPr="00AB751E">
        <w:rPr>
          <w:b w:val="0"/>
          <w:spacing w:val="-2"/>
          <w:sz w:val="24"/>
          <w:szCs w:val="24"/>
        </w:rPr>
        <w:t>22, §</w:t>
      </w:r>
      <w:r w:rsidR="00AB751E" w:rsidRPr="00AB751E">
        <w:rPr>
          <w:b w:val="0"/>
          <w:spacing w:val="-2"/>
          <w:sz w:val="24"/>
          <w:szCs w:val="24"/>
        </w:rPr>
        <w:t xml:space="preserve"> </w:t>
      </w:r>
      <w:r w:rsidRPr="00AB751E">
        <w:rPr>
          <w:b w:val="0"/>
          <w:spacing w:val="-2"/>
          <w:sz w:val="24"/>
          <w:szCs w:val="24"/>
        </w:rPr>
        <w:t xml:space="preserve">23, </w:t>
      </w:r>
      <w:r w:rsidR="00007925">
        <w:rPr>
          <w:b w:val="0"/>
          <w:spacing w:val="-2"/>
          <w:sz w:val="24"/>
          <w:szCs w:val="24"/>
        </w:rPr>
        <w:t xml:space="preserve">§ 24, </w:t>
      </w:r>
      <w:r w:rsidRPr="00AB751E">
        <w:rPr>
          <w:b w:val="0"/>
          <w:spacing w:val="-2"/>
          <w:sz w:val="24"/>
          <w:szCs w:val="24"/>
        </w:rPr>
        <w:t>§</w:t>
      </w:r>
      <w:r w:rsidR="00AB751E" w:rsidRPr="00AB751E">
        <w:rPr>
          <w:b w:val="0"/>
          <w:spacing w:val="-2"/>
          <w:sz w:val="24"/>
          <w:szCs w:val="24"/>
        </w:rPr>
        <w:t xml:space="preserve"> </w:t>
      </w:r>
      <w:r w:rsidRPr="00AB751E">
        <w:rPr>
          <w:b w:val="0"/>
          <w:spacing w:val="-2"/>
          <w:sz w:val="24"/>
          <w:szCs w:val="24"/>
        </w:rPr>
        <w:t>40, §</w:t>
      </w:r>
      <w:r w:rsidR="00AB751E" w:rsidRPr="00AB751E">
        <w:rPr>
          <w:b w:val="0"/>
          <w:spacing w:val="-2"/>
          <w:sz w:val="24"/>
          <w:szCs w:val="24"/>
        </w:rPr>
        <w:t> </w:t>
      </w:r>
      <w:r w:rsidRPr="00AB751E">
        <w:rPr>
          <w:b w:val="0"/>
          <w:spacing w:val="-2"/>
          <w:sz w:val="24"/>
          <w:szCs w:val="24"/>
        </w:rPr>
        <w:t>48, §</w:t>
      </w:r>
      <w:r w:rsidR="00AB751E" w:rsidRPr="00AB751E">
        <w:rPr>
          <w:b w:val="0"/>
          <w:spacing w:val="-2"/>
          <w:sz w:val="24"/>
          <w:szCs w:val="24"/>
        </w:rPr>
        <w:t xml:space="preserve"> </w:t>
      </w:r>
      <w:r w:rsidRPr="00AB751E">
        <w:rPr>
          <w:b w:val="0"/>
          <w:spacing w:val="-2"/>
          <w:sz w:val="24"/>
          <w:szCs w:val="24"/>
        </w:rPr>
        <w:t>128, §</w:t>
      </w:r>
      <w:r w:rsidR="00AB751E">
        <w:rPr>
          <w:b w:val="0"/>
          <w:spacing w:val="-2"/>
          <w:sz w:val="24"/>
          <w:szCs w:val="24"/>
        </w:rPr>
        <w:t> </w:t>
      </w:r>
      <w:r w:rsidRPr="00AB751E">
        <w:rPr>
          <w:b w:val="0"/>
          <w:spacing w:val="-2"/>
          <w:sz w:val="24"/>
          <w:szCs w:val="24"/>
        </w:rPr>
        <w:t>129.</w:t>
      </w:r>
    </w:p>
    <w:p w:rsidR="001D7F13" w:rsidRPr="009E4A01" w:rsidRDefault="001D7F13" w:rsidP="008C2C3A">
      <w:pPr>
        <w:pStyle w:val="Akapitzlist"/>
        <w:numPr>
          <w:ilvl w:val="0"/>
          <w:numId w:val="1"/>
        </w:numPr>
        <w:spacing w:after="120"/>
        <w:contextualSpacing w:val="0"/>
        <w:jc w:val="both"/>
        <w:rPr>
          <w:rFonts w:ascii="Times New Roman" w:hAnsi="Times New Roman" w:cs="Times New Roman"/>
          <w:spacing w:val="-6"/>
          <w:sz w:val="24"/>
          <w:szCs w:val="24"/>
        </w:rPr>
      </w:pPr>
      <w:r w:rsidRPr="009E4A01">
        <w:rPr>
          <w:rFonts w:ascii="Times New Roman" w:hAnsi="Times New Roman" w:cs="Times New Roman"/>
          <w:bCs/>
          <w:spacing w:val="-6"/>
          <w:sz w:val="24"/>
          <w:szCs w:val="24"/>
        </w:rPr>
        <w:t>Rozporządzenie Ministra Rozwoju z dnia 11 września 2020 r. w sprawie szczegółowego zakresu i formy projektu budowlanego (Dz.U. z 2020 r. poz. 1609</w:t>
      </w:r>
      <w:r w:rsidR="008C2C3A" w:rsidRPr="008C2C3A">
        <w:t xml:space="preserve"> </w:t>
      </w:r>
      <w:r w:rsidR="008C2C3A" w:rsidRPr="008C2C3A">
        <w:rPr>
          <w:rFonts w:ascii="Times New Roman" w:hAnsi="Times New Roman" w:cs="Times New Roman"/>
          <w:bCs/>
          <w:spacing w:val="-6"/>
          <w:sz w:val="24"/>
          <w:szCs w:val="24"/>
        </w:rPr>
        <w:t>z późniejszymi zmianami</w:t>
      </w:r>
      <w:r w:rsidRPr="009E4A01">
        <w:rPr>
          <w:rFonts w:ascii="Times New Roman" w:hAnsi="Times New Roman" w:cs="Times New Roman"/>
          <w:bCs/>
          <w:spacing w:val="-6"/>
          <w:sz w:val="24"/>
          <w:szCs w:val="24"/>
        </w:rPr>
        <w:t>) - § 20 ust. 1 pkt 9 lit. c.</w:t>
      </w:r>
    </w:p>
    <w:p w:rsidR="001D7F13" w:rsidRPr="001F5647" w:rsidRDefault="001D7F13" w:rsidP="00E53D74">
      <w:pPr>
        <w:pStyle w:val="Akapitzlist"/>
        <w:numPr>
          <w:ilvl w:val="0"/>
          <w:numId w:val="1"/>
        </w:numPr>
        <w:spacing w:after="120"/>
        <w:contextualSpacing w:val="0"/>
        <w:jc w:val="both"/>
        <w:rPr>
          <w:rFonts w:ascii="Times New Roman" w:hAnsi="Times New Roman" w:cs="Times New Roman"/>
          <w:sz w:val="24"/>
          <w:szCs w:val="24"/>
        </w:rPr>
      </w:pPr>
      <w:r w:rsidRPr="001F5647">
        <w:rPr>
          <w:rFonts w:ascii="Times New Roman" w:hAnsi="Times New Roman" w:cs="Times New Roman"/>
          <w:bCs/>
          <w:sz w:val="24"/>
          <w:szCs w:val="24"/>
        </w:rPr>
        <w:t>Rozporządzenie Ministra Spraw Wewnętrznych i Administracji z dnia 16 sierpnia 1999 r. w sprawie warunków technicznych użytkowania budynków mieszkalnych (Dz.U. z 199</w:t>
      </w:r>
      <w:r>
        <w:rPr>
          <w:rFonts w:ascii="Times New Roman" w:hAnsi="Times New Roman" w:cs="Times New Roman"/>
          <w:bCs/>
          <w:sz w:val="24"/>
          <w:szCs w:val="24"/>
        </w:rPr>
        <w:t>9</w:t>
      </w:r>
      <w:r w:rsidRPr="001F5647">
        <w:rPr>
          <w:rFonts w:ascii="Times New Roman" w:hAnsi="Times New Roman" w:cs="Times New Roman"/>
          <w:bCs/>
          <w:sz w:val="24"/>
          <w:szCs w:val="24"/>
        </w:rPr>
        <w:t xml:space="preserve"> r. Nr 74 poz. 836 z późni</w:t>
      </w:r>
      <w:r w:rsidR="00AB751E">
        <w:rPr>
          <w:rFonts w:ascii="Times New Roman" w:hAnsi="Times New Roman" w:cs="Times New Roman"/>
          <w:bCs/>
          <w:sz w:val="24"/>
          <w:szCs w:val="24"/>
        </w:rPr>
        <w:t>ejszymi zmianami) – Rozdział 11.</w:t>
      </w:r>
    </w:p>
    <w:p w:rsidR="001D7F13" w:rsidRPr="001F5647" w:rsidRDefault="001D7F13" w:rsidP="00E53D74">
      <w:pPr>
        <w:pStyle w:val="Akapitzlist"/>
        <w:numPr>
          <w:ilvl w:val="0"/>
          <w:numId w:val="1"/>
        </w:numPr>
        <w:spacing w:after="120"/>
        <w:contextualSpacing w:val="0"/>
        <w:jc w:val="both"/>
        <w:rPr>
          <w:rFonts w:ascii="Times New Roman" w:hAnsi="Times New Roman" w:cs="Times New Roman"/>
          <w:sz w:val="24"/>
          <w:szCs w:val="24"/>
        </w:rPr>
      </w:pPr>
      <w:r w:rsidRPr="001F5647">
        <w:rPr>
          <w:rFonts w:ascii="Times New Roman" w:hAnsi="Times New Roman" w:cs="Times New Roman"/>
          <w:sz w:val="24"/>
          <w:szCs w:val="24"/>
        </w:rPr>
        <w:t xml:space="preserve">Rozporządzenie Ministra Pracy </w:t>
      </w:r>
      <w:r>
        <w:rPr>
          <w:rFonts w:ascii="Times New Roman" w:hAnsi="Times New Roman" w:cs="Times New Roman"/>
          <w:sz w:val="24"/>
          <w:szCs w:val="24"/>
        </w:rPr>
        <w:t>i</w:t>
      </w:r>
      <w:r w:rsidRPr="001F5647">
        <w:rPr>
          <w:rFonts w:ascii="Times New Roman" w:hAnsi="Times New Roman" w:cs="Times New Roman"/>
          <w:sz w:val="24"/>
          <w:szCs w:val="24"/>
        </w:rPr>
        <w:t xml:space="preserve"> Polityki Społecznej z dnia 14 marca 2000 r. w</w:t>
      </w:r>
      <w:r>
        <w:rPr>
          <w:rFonts w:ascii="Times New Roman" w:hAnsi="Times New Roman" w:cs="Times New Roman"/>
          <w:sz w:val="24"/>
          <w:szCs w:val="24"/>
        </w:rPr>
        <w:t> </w:t>
      </w:r>
      <w:r w:rsidRPr="001F5647">
        <w:rPr>
          <w:rFonts w:ascii="Times New Roman" w:hAnsi="Times New Roman" w:cs="Times New Roman"/>
          <w:sz w:val="24"/>
          <w:szCs w:val="24"/>
        </w:rPr>
        <w:t>sprawie</w:t>
      </w:r>
      <w:r w:rsidRPr="001F5647">
        <w:rPr>
          <w:rFonts w:ascii="Times New Roman" w:hAnsi="Times New Roman" w:cs="Times New Roman"/>
          <w:i/>
          <w:sz w:val="24"/>
          <w:szCs w:val="24"/>
        </w:rPr>
        <w:t xml:space="preserve"> </w:t>
      </w:r>
      <w:r w:rsidRPr="001F5647">
        <w:rPr>
          <w:rStyle w:val="Uwydatnienie"/>
          <w:rFonts w:ascii="Times New Roman" w:hAnsi="Times New Roman" w:cs="Times New Roman"/>
          <w:i w:val="0"/>
          <w:sz w:val="24"/>
          <w:szCs w:val="24"/>
        </w:rPr>
        <w:t>bezpieczeństwa i higieny pracy przy ręcznych pracach transportowych oraz innych pracach związanych z wysiłkiem fizycznym</w:t>
      </w:r>
      <w:r>
        <w:rPr>
          <w:rStyle w:val="Uwydatnienie"/>
          <w:rFonts w:ascii="Times New Roman" w:hAnsi="Times New Roman" w:cs="Times New Roman"/>
          <w:i w:val="0"/>
          <w:sz w:val="24"/>
          <w:szCs w:val="24"/>
        </w:rPr>
        <w:t xml:space="preserve"> (tekst jednolity: </w:t>
      </w:r>
      <w:r w:rsidRPr="00E31F41">
        <w:rPr>
          <w:rStyle w:val="Uwydatnienie"/>
          <w:rFonts w:ascii="Times New Roman" w:hAnsi="Times New Roman" w:cs="Times New Roman"/>
          <w:i w:val="0"/>
          <w:sz w:val="24"/>
          <w:szCs w:val="24"/>
        </w:rPr>
        <w:t>Dz.U.</w:t>
      </w:r>
      <w:r>
        <w:rPr>
          <w:rStyle w:val="Uwydatnienie"/>
          <w:rFonts w:ascii="Times New Roman" w:hAnsi="Times New Roman" w:cs="Times New Roman"/>
          <w:i w:val="0"/>
          <w:sz w:val="24"/>
          <w:szCs w:val="24"/>
        </w:rPr>
        <w:t xml:space="preserve"> z </w:t>
      </w:r>
      <w:r w:rsidRPr="00E31F41">
        <w:rPr>
          <w:rStyle w:val="Uwydatnienie"/>
          <w:rFonts w:ascii="Times New Roman" w:hAnsi="Times New Roman" w:cs="Times New Roman"/>
          <w:i w:val="0"/>
          <w:sz w:val="24"/>
          <w:szCs w:val="24"/>
        </w:rPr>
        <w:t>2018</w:t>
      </w:r>
      <w:r>
        <w:rPr>
          <w:rStyle w:val="Uwydatnienie"/>
          <w:rFonts w:ascii="Times New Roman" w:hAnsi="Times New Roman" w:cs="Times New Roman"/>
          <w:i w:val="0"/>
          <w:sz w:val="24"/>
          <w:szCs w:val="24"/>
        </w:rPr>
        <w:t xml:space="preserve"> r</w:t>
      </w:r>
      <w:r w:rsidRPr="00E31F41">
        <w:rPr>
          <w:rStyle w:val="Uwydatnienie"/>
          <w:rFonts w:ascii="Times New Roman" w:hAnsi="Times New Roman" w:cs="Times New Roman"/>
          <w:i w:val="0"/>
          <w:sz w:val="24"/>
          <w:szCs w:val="24"/>
        </w:rPr>
        <w:t>.</w:t>
      </w:r>
      <w:r>
        <w:rPr>
          <w:rStyle w:val="Uwydatnienie"/>
          <w:rFonts w:ascii="Times New Roman" w:hAnsi="Times New Roman" w:cs="Times New Roman"/>
          <w:i w:val="0"/>
          <w:sz w:val="24"/>
          <w:szCs w:val="24"/>
        </w:rPr>
        <w:t xml:space="preserve"> poz. </w:t>
      </w:r>
      <w:r w:rsidRPr="00E31F41">
        <w:rPr>
          <w:rStyle w:val="Uwydatnienie"/>
          <w:rFonts w:ascii="Times New Roman" w:hAnsi="Times New Roman" w:cs="Times New Roman"/>
          <w:i w:val="0"/>
          <w:sz w:val="24"/>
          <w:szCs w:val="24"/>
        </w:rPr>
        <w:t>1139</w:t>
      </w:r>
      <w:r>
        <w:rPr>
          <w:rStyle w:val="Uwydatnienie"/>
          <w:rFonts w:ascii="Times New Roman" w:hAnsi="Times New Roman" w:cs="Times New Roman"/>
          <w:i w:val="0"/>
          <w:sz w:val="24"/>
          <w:szCs w:val="24"/>
        </w:rPr>
        <w:t xml:space="preserve">) </w:t>
      </w:r>
      <w:r w:rsidRPr="001F5647">
        <w:rPr>
          <w:rFonts w:ascii="Times New Roman" w:hAnsi="Times New Roman" w:cs="Times New Roman"/>
          <w:bCs/>
          <w:sz w:val="24"/>
          <w:szCs w:val="24"/>
        </w:rPr>
        <w:t>- Rozdział 6</w:t>
      </w:r>
      <w:r w:rsidR="00207F01">
        <w:rPr>
          <w:rFonts w:ascii="Times New Roman" w:hAnsi="Times New Roman" w:cs="Times New Roman"/>
          <w:bCs/>
          <w:sz w:val="24"/>
          <w:szCs w:val="24"/>
        </w:rPr>
        <w:t>.</w:t>
      </w:r>
    </w:p>
    <w:p w:rsidR="001D7F13" w:rsidRPr="001F5647" w:rsidRDefault="001D7F13" w:rsidP="00E53D74">
      <w:pPr>
        <w:pStyle w:val="Akapitzlist"/>
        <w:numPr>
          <w:ilvl w:val="0"/>
          <w:numId w:val="1"/>
        </w:numPr>
        <w:spacing w:after="120"/>
        <w:contextualSpacing w:val="0"/>
        <w:jc w:val="both"/>
        <w:rPr>
          <w:rFonts w:ascii="Times New Roman" w:hAnsi="Times New Roman" w:cs="Times New Roman"/>
          <w:sz w:val="24"/>
          <w:szCs w:val="24"/>
        </w:rPr>
      </w:pPr>
      <w:r w:rsidRPr="001F5647">
        <w:rPr>
          <w:rFonts w:ascii="Times New Roman" w:hAnsi="Times New Roman" w:cs="Times New Roman"/>
          <w:bCs/>
          <w:sz w:val="24"/>
          <w:szCs w:val="24"/>
        </w:rPr>
        <w:t xml:space="preserve">Uchwała Nr </w:t>
      </w:r>
      <w:r>
        <w:rPr>
          <w:rFonts w:ascii="Times New Roman" w:hAnsi="Times New Roman" w:cs="Times New Roman"/>
          <w:bCs/>
          <w:sz w:val="24"/>
          <w:szCs w:val="24"/>
        </w:rPr>
        <w:t>XLV</w:t>
      </w:r>
      <w:r w:rsidRPr="001F5647">
        <w:rPr>
          <w:rFonts w:ascii="Times New Roman" w:hAnsi="Times New Roman" w:cs="Times New Roman"/>
          <w:bCs/>
          <w:sz w:val="24"/>
          <w:szCs w:val="24"/>
        </w:rPr>
        <w:t>/</w:t>
      </w:r>
      <w:r>
        <w:rPr>
          <w:rFonts w:ascii="Times New Roman" w:hAnsi="Times New Roman" w:cs="Times New Roman"/>
          <w:bCs/>
          <w:sz w:val="24"/>
          <w:szCs w:val="24"/>
        </w:rPr>
        <w:t>1200</w:t>
      </w:r>
      <w:r w:rsidRPr="001F5647">
        <w:rPr>
          <w:rFonts w:ascii="Times New Roman" w:hAnsi="Times New Roman" w:cs="Times New Roman"/>
          <w:bCs/>
          <w:sz w:val="24"/>
          <w:szCs w:val="24"/>
        </w:rPr>
        <w:t>/</w:t>
      </w:r>
      <w:r>
        <w:rPr>
          <w:rFonts w:ascii="Times New Roman" w:hAnsi="Times New Roman" w:cs="Times New Roman"/>
          <w:bCs/>
          <w:sz w:val="24"/>
          <w:szCs w:val="24"/>
        </w:rPr>
        <w:t>20</w:t>
      </w:r>
      <w:r w:rsidRPr="001F5647">
        <w:rPr>
          <w:rFonts w:ascii="Times New Roman" w:hAnsi="Times New Roman" w:cs="Times New Roman"/>
          <w:bCs/>
          <w:sz w:val="24"/>
          <w:szCs w:val="24"/>
        </w:rPr>
        <w:t xml:space="preserve"> Rady Miasta Krakowa z dnia 1</w:t>
      </w:r>
      <w:r>
        <w:rPr>
          <w:rFonts w:ascii="Times New Roman" w:hAnsi="Times New Roman" w:cs="Times New Roman"/>
          <w:bCs/>
          <w:sz w:val="24"/>
          <w:szCs w:val="24"/>
        </w:rPr>
        <w:t>6</w:t>
      </w:r>
      <w:r w:rsidRPr="001F5647">
        <w:rPr>
          <w:rFonts w:ascii="Times New Roman" w:hAnsi="Times New Roman" w:cs="Times New Roman"/>
          <w:bCs/>
          <w:sz w:val="24"/>
          <w:szCs w:val="24"/>
        </w:rPr>
        <w:t xml:space="preserve"> </w:t>
      </w:r>
      <w:r>
        <w:rPr>
          <w:rFonts w:ascii="Times New Roman" w:hAnsi="Times New Roman" w:cs="Times New Roman"/>
          <w:bCs/>
          <w:sz w:val="24"/>
          <w:szCs w:val="24"/>
        </w:rPr>
        <w:t>września</w:t>
      </w:r>
      <w:r w:rsidRPr="001F5647">
        <w:rPr>
          <w:rFonts w:ascii="Times New Roman" w:hAnsi="Times New Roman" w:cs="Times New Roman"/>
          <w:bCs/>
          <w:sz w:val="24"/>
          <w:szCs w:val="24"/>
        </w:rPr>
        <w:t xml:space="preserve"> 20</w:t>
      </w:r>
      <w:r>
        <w:rPr>
          <w:rFonts w:ascii="Times New Roman" w:hAnsi="Times New Roman" w:cs="Times New Roman"/>
          <w:bCs/>
          <w:sz w:val="24"/>
          <w:szCs w:val="24"/>
        </w:rPr>
        <w:t>20</w:t>
      </w:r>
      <w:r w:rsidRPr="001F5647">
        <w:rPr>
          <w:rFonts w:ascii="Times New Roman" w:hAnsi="Times New Roman" w:cs="Times New Roman"/>
          <w:bCs/>
          <w:sz w:val="24"/>
          <w:szCs w:val="24"/>
        </w:rPr>
        <w:t xml:space="preserve"> r.</w:t>
      </w:r>
      <w:r w:rsidRPr="001F5647">
        <w:rPr>
          <w:rFonts w:ascii="Times New Roman" w:hAnsi="Times New Roman" w:cs="Times New Roman"/>
          <w:bCs/>
          <w:i/>
          <w:sz w:val="24"/>
          <w:szCs w:val="24"/>
        </w:rPr>
        <w:t xml:space="preserve"> </w:t>
      </w:r>
      <w:r w:rsidRPr="001F5647">
        <w:rPr>
          <w:rFonts w:ascii="Times New Roman" w:hAnsi="Times New Roman" w:cs="Times New Roman"/>
          <w:bCs/>
          <w:sz w:val="24"/>
          <w:szCs w:val="24"/>
        </w:rPr>
        <w:t>w sprawie</w:t>
      </w:r>
      <w:r w:rsidRPr="001F5647">
        <w:rPr>
          <w:rFonts w:ascii="Times New Roman" w:hAnsi="Times New Roman" w:cs="Times New Roman"/>
          <w:bCs/>
          <w:i/>
          <w:sz w:val="24"/>
          <w:szCs w:val="24"/>
        </w:rPr>
        <w:t xml:space="preserve"> </w:t>
      </w:r>
      <w:r w:rsidRPr="001F5647">
        <w:rPr>
          <w:rFonts w:ascii="Times New Roman" w:hAnsi="Times New Roman" w:cs="Times New Roman"/>
          <w:bCs/>
          <w:sz w:val="24"/>
          <w:szCs w:val="24"/>
        </w:rPr>
        <w:t xml:space="preserve">Regulaminu utrzymania czystości i porządku na terenie Gminy Miejskiej Kraków </w:t>
      </w:r>
      <w:r>
        <w:rPr>
          <w:rFonts w:ascii="Times New Roman" w:hAnsi="Times New Roman" w:cs="Times New Roman"/>
          <w:bCs/>
          <w:sz w:val="24"/>
          <w:szCs w:val="24"/>
        </w:rPr>
        <w:br/>
      </w:r>
      <w:r w:rsidRPr="001F5647">
        <w:rPr>
          <w:rFonts w:ascii="Times New Roman" w:hAnsi="Times New Roman" w:cs="Times New Roman"/>
          <w:bCs/>
          <w:sz w:val="24"/>
          <w:szCs w:val="24"/>
        </w:rPr>
        <w:t xml:space="preserve">– art. 5, 6, 7, 8, 9, art. </w:t>
      </w:r>
      <w:r>
        <w:rPr>
          <w:rFonts w:ascii="Times New Roman" w:hAnsi="Times New Roman" w:cs="Times New Roman"/>
          <w:bCs/>
          <w:sz w:val="24"/>
          <w:szCs w:val="24"/>
        </w:rPr>
        <w:t>16</w:t>
      </w:r>
      <w:r w:rsidRPr="001F5647">
        <w:rPr>
          <w:rFonts w:ascii="Times New Roman" w:hAnsi="Times New Roman" w:cs="Times New Roman"/>
          <w:bCs/>
          <w:sz w:val="24"/>
          <w:szCs w:val="24"/>
        </w:rPr>
        <w:t>, art. 2</w:t>
      </w:r>
      <w:r>
        <w:rPr>
          <w:rFonts w:ascii="Times New Roman" w:hAnsi="Times New Roman" w:cs="Times New Roman"/>
          <w:bCs/>
          <w:sz w:val="24"/>
          <w:szCs w:val="24"/>
        </w:rPr>
        <w:t>5, 35</w:t>
      </w:r>
      <w:r w:rsidR="00520BDF">
        <w:rPr>
          <w:rFonts w:ascii="Times New Roman" w:hAnsi="Times New Roman" w:cs="Times New Roman"/>
          <w:bCs/>
          <w:sz w:val="24"/>
          <w:szCs w:val="24"/>
        </w:rPr>
        <w:t>.</w:t>
      </w:r>
    </w:p>
    <w:p w:rsidR="001D7F13" w:rsidRPr="00535468" w:rsidRDefault="001D7F13" w:rsidP="00E53D74">
      <w:pPr>
        <w:pStyle w:val="Akapitzlist"/>
        <w:numPr>
          <w:ilvl w:val="0"/>
          <w:numId w:val="1"/>
        </w:numPr>
        <w:spacing w:after="120"/>
        <w:contextualSpacing w:val="0"/>
        <w:jc w:val="both"/>
        <w:rPr>
          <w:rFonts w:ascii="Times New Roman" w:hAnsi="Times New Roman" w:cs="Times New Roman"/>
          <w:spacing w:val="-4"/>
          <w:sz w:val="24"/>
          <w:szCs w:val="24"/>
        </w:rPr>
      </w:pPr>
      <w:r>
        <w:rPr>
          <w:rFonts w:ascii="Times New Roman" w:hAnsi="Times New Roman" w:cs="Times New Roman"/>
          <w:spacing w:val="-4"/>
          <w:sz w:val="24"/>
          <w:szCs w:val="24"/>
        </w:rPr>
        <w:t>Uchwała Nr XLV</w:t>
      </w:r>
      <w:r w:rsidRPr="00535468">
        <w:rPr>
          <w:rFonts w:ascii="Times New Roman" w:hAnsi="Times New Roman" w:cs="Times New Roman"/>
          <w:spacing w:val="-4"/>
          <w:sz w:val="24"/>
          <w:szCs w:val="24"/>
        </w:rPr>
        <w:t>/</w:t>
      </w:r>
      <w:r>
        <w:rPr>
          <w:rFonts w:ascii="Times New Roman" w:hAnsi="Times New Roman" w:cs="Times New Roman"/>
          <w:spacing w:val="-4"/>
          <w:sz w:val="24"/>
          <w:szCs w:val="24"/>
        </w:rPr>
        <w:t>1199/20</w:t>
      </w:r>
      <w:r w:rsidRPr="00535468">
        <w:rPr>
          <w:rFonts w:ascii="Times New Roman" w:hAnsi="Times New Roman" w:cs="Times New Roman"/>
          <w:spacing w:val="-4"/>
          <w:sz w:val="24"/>
          <w:szCs w:val="24"/>
        </w:rPr>
        <w:t xml:space="preserve"> Rady Miasta Krakowa z dnia </w:t>
      </w:r>
      <w:r>
        <w:rPr>
          <w:rFonts w:ascii="Times New Roman" w:hAnsi="Times New Roman" w:cs="Times New Roman"/>
          <w:spacing w:val="-4"/>
          <w:sz w:val="24"/>
          <w:szCs w:val="24"/>
        </w:rPr>
        <w:t>16</w:t>
      </w:r>
      <w:r w:rsidRPr="00535468">
        <w:rPr>
          <w:rFonts w:ascii="Times New Roman" w:hAnsi="Times New Roman" w:cs="Times New Roman"/>
          <w:spacing w:val="-4"/>
          <w:sz w:val="24"/>
          <w:szCs w:val="24"/>
        </w:rPr>
        <w:t xml:space="preserve"> </w:t>
      </w:r>
      <w:r>
        <w:rPr>
          <w:rFonts w:ascii="Times New Roman" w:hAnsi="Times New Roman" w:cs="Times New Roman"/>
          <w:spacing w:val="-4"/>
          <w:sz w:val="24"/>
          <w:szCs w:val="24"/>
        </w:rPr>
        <w:t>września</w:t>
      </w:r>
      <w:r w:rsidRPr="00535468">
        <w:rPr>
          <w:rFonts w:ascii="Times New Roman" w:hAnsi="Times New Roman" w:cs="Times New Roman"/>
          <w:spacing w:val="-4"/>
          <w:sz w:val="24"/>
          <w:szCs w:val="24"/>
        </w:rPr>
        <w:t xml:space="preserve"> 20</w:t>
      </w:r>
      <w:r>
        <w:rPr>
          <w:rFonts w:ascii="Times New Roman" w:hAnsi="Times New Roman" w:cs="Times New Roman"/>
          <w:spacing w:val="-4"/>
          <w:sz w:val="24"/>
          <w:szCs w:val="24"/>
        </w:rPr>
        <w:t>20</w:t>
      </w:r>
      <w:r w:rsidRPr="00535468">
        <w:rPr>
          <w:rFonts w:ascii="Times New Roman" w:hAnsi="Times New Roman" w:cs="Times New Roman"/>
          <w:spacing w:val="-4"/>
          <w:sz w:val="24"/>
          <w:szCs w:val="24"/>
        </w:rPr>
        <w:t xml:space="preserve"> r.</w:t>
      </w:r>
      <w:r w:rsidRPr="00535468">
        <w:rPr>
          <w:spacing w:val="-4"/>
        </w:rPr>
        <w:t xml:space="preserve"> </w:t>
      </w:r>
      <w:r w:rsidRPr="00535468">
        <w:rPr>
          <w:rFonts w:ascii="Times New Roman" w:hAnsi="Times New Roman" w:cs="Times New Roman"/>
          <w:spacing w:val="-4"/>
          <w:sz w:val="24"/>
          <w:szCs w:val="24"/>
        </w:rPr>
        <w:t>w sprawie określenia szczegółowego sposobu i zakresu świadczenia usług w zakresie odbierania odpadów komunalnych od właścicieli nieruchomości na terenie Gminy Miejskiej Kraków i</w:t>
      </w:r>
      <w:r>
        <w:rPr>
          <w:rFonts w:ascii="Times New Roman" w:hAnsi="Times New Roman" w:cs="Times New Roman"/>
          <w:spacing w:val="-4"/>
          <w:sz w:val="24"/>
          <w:szCs w:val="24"/>
        </w:rPr>
        <w:t> </w:t>
      </w:r>
      <w:r w:rsidRPr="00535468">
        <w:rPr>
          <w:rFonts w:ascii="Times New Roman" w:hAnsi="Times New Roman" w:cs="Times New Roman"/>
          <w:spacing w:val="-4"/>
          <w:sz w:val="24"/>
          <w:szCs w:val="24"/>
        </w:rPr>
        <w:t>zagospodarowania tych odpadów, w zamian za uiszczona przez właściciela nieruchomości opłatę za gospodarowanie odpadami komunalnymi – załącznik nr 1, 2, 3, 4</w:t>
      </w:r>
      <w:r w:rsidR="00D946C8">
        <w:rPr>
          <w:rFonts w:ascii="Times New Roman" w:hAnsi="Times New Roman" w:cs="Times New Roman"/>
          <w:spacing w:val="-4"/>
          <w:sz w:val="24"/>
          <w:szCs w:val="24"/>
        </w:rPr>
        <w:t>.</w:t>
      </w:r>
    </w:p>
    <w:p w:rsidR="001D7F13" w:rsidRPr="001F5647" w:rsidRDefault="001D7F13" w:rsidP="00E53D74">
      <w:pPr>
        <w:pStyle w:val="Akapitzlist"/>
        <w:numPr>
          <w:ilvl w:val="0"/>
          <w:numId w:val="1"/>
        </w:numPr>
        <w:spacing w:after="120"/>
        <w:contextualSpacing w:val="0"/>
        <w:jc w:val="both"/>
        <w:rPr>
          <w:rFonts w:ascii="Times New Roman" w:hAnsi="Times New Roman" w:cs="Times New Roman"/>
          <w:sz w:val="24"/>
          <w:szCs w:val="24"/>
        </w:rPr>
      </w:pPr>
      <w:r w:rsidRPr="001F5647">
        <w:rPr>
          <w:rFonts w:ascii="Times New Roman" w:hAnsi="Times New Roman" w:cs="Times New Roman"/>
          <w:sz w:val="24"/>
          <w:szCs w:val="24"/>
        </w:rPr>
        <w:t xml:space="preserve">Wyrok </w:t>
      </w:r>
      <w:r w:rsidR="00A74E1C">
        <w:rPr>
          <w:rFonts w:ascii="Times New Roman" w:hAnsi="Times New Roman" w:cs="Times New Roman"/>
          <w:sz w:val="24"/>
          <w:szCs w:val="24"/>
        </w:rPr>
        <w:t xml:space="preserve">z dnia 9 lutego 2018 r. </w:t>
      </w:r>
      <w:r w:rsidRPr="001F5647">
        <w:rPr>
          <w:rFonts w:ascii="Times New Roman" w:hAnsi="Times New Roman" w:cs="Times New Roman"/>
          <w:sz w:val="24"/>
          <w:szCs w:val="24"/>
        </w:rPr>
        <w:t>Sądu Okręgowego w Szczecinie w sprawie uszkodzenia samochodu przez pojemnik użytkowany przez Spółdzielnie Mieszkaniową, który nie był odpowiednio zabezpieczony (sygn. akt II Ca 1013/17)</w:t>
      </w:r>
      <w:r w:rsidR="00A74E1C">
        <w:rPr>
          <w:rFonts w:ascii="Times New Roman" w:hAnsi="Times New Roman" w:cs="Times New Roman"/>
          <w:sz w:val="24"/>
          <w:szCs w:val="24"/>
        </w:rPr>
        <w:t>.</w:t>
      </w:r>
    </w:p>
    <w:p w:rsidR="00193646" w:rsidRDefault="00193646">
      <w:pPr>
        <w:rPr>
          <w:rFonts w:ascii="Times New Roman" w:hAnsi="Times New Roman" w:cs="Times New Roman"/>
          <w:sz w:val="24"/>
          <w:szCs w:val="24"/>
        </w:rPr>
      </w:pPr>
      <w:r>
        <w:rPr>
          <w:rFonts w:ascii="Times New Roman" w:hAnsi="Times New Roman" w:cs="Times New Roman"/>
          <w:sz w:val="24"/>
          <w:szCs w:val="24"/>
        </w:rPr>
        <w:br w:type="page"/>
      </w:r>
    </w:p>
    <w:p w:rsidR="006D6CAF" w:rsidRPr="006D6CAF" w:rsidRDefault="006D6CAF" w:rsidP="006D6CAF">
      <w:pPr>
        <w:pStyle w:val="Akapitzlist"/>
        <w:numPr>
          <w:ilvl w:val="0"/>
          <w:numId w:val="15"/>
        </w:numPr>
        <w:spacing w:after="120"/>
        <w:contextualSpacing w:val="0"/>
        <w:jc w:val="both"/>
        <w:rPr>
          <w:rFonts w:ascii="Times New Roman" w:hAnsi="Times New Roman" w:cs="Times New Roman"/>
          <w:b/>
          <w:sz w:val="24"/>
          <w:szCs w:val="24"/>
          <w:u w:val="single"/>
        </w:rPr>
      </w:pPr>
      <w:r w:rsidRPr="006D6CAF">
        <w:rPr>
          <w:rFonts w:ascii="Times New Roman" w:hAnsi="Times New Roman" w:cs="Times New Roman"/>
          <w:b/>
          <w:sz w:val="24"/>
          <w:szCs w:val="24"/>
          <w:u w:val="single"/>
        </w:rPr>
        <w:lastRenderedPageBreak/>
        <w:t xml:space="preserve">Ustawa z dnia 13 września 1996 r. o utrzymaniu czystości i porządku w gminach </w:t>
      </w:r>
      <w:r w:rsidRPr="006D6CAF">
        <w:rPr>
          <w:rFonts w:ascii="Times New Roman" w:hAnsi="Times New Roman" w:cs="Times New Roman"/>
          <w:b/>
          <w:bCs/>
          <w:sz w:val="24"/>
          <w:szCs w:val="24"/>
          <w:u w:val="single"/>
        </w:rPr>
        <w:t>(tekst jednolity: Dz.U. z 202</w:t>
      </w:r>
      <w:r w:rsidR="005B69B8">
        <w:rPr>
          <w:rFonts w:ascii="Times New Roman" w:hAnsi="Times New Roman" w:cs="Times New Roman"/>
          <w:b/>
          <w:bCs/>
          <w:sz w:val="24"/>
          <w:szCs w:val="24"/>
          <w:u w:val="single"/>
        </w:rPr>
        <w:t>1</w:t>
      </w:r>
      <w:r w:rsidRPr="006D6CAF">
        <w:rPr>
          <w:rFonts w:ascii="Times New Roman" w:hAnsi="Times New Roman" w:cs="Times New Roman"/>
          <w:b/>
          <w:bCs/>
          <w:sz w:val="24"/>
          <w:szCs w:val="24"/>
          <w:u w:val="single"/>
        </w:rPr>
        <w:t xml:space="preserve"> r. poz. </w:t>
      </w:r>
      <w:r w:rsidR="005B69B8">
        <w:rPr>
          <w:rFonts w:ascii="Times New Roman" w:hAnsi="Times New Roman" w:cs="Times New Roman"/>
          <w:b/>
          <w:bCs/>
          <w:sz w:val="24"/>
          <w:szCs w:val="24"/>
          <w:u w:val="single"/>
        </w:rPr>
        <w:t>888</w:t>
      </w:r>
      <w:r w:rsidRPr="006D6CAF">
        <w:rPr>
          <w:rFonts w:ascii="Times New Roman" w:hAnsi="Times New Roman" w:cs="Times New Roman"/>
          <w:b/>
          <w:bCs/>
          <w:sz w:val="24"/>
          <w:szCs w:val="24"/>
          <w:u w:val="single"/>
        </w:rPr>
        <w:t xml:space="preserve">) – Rozdział 3 art. 5 </w:t>
      </w:r>
    </w:p>
    <w:p w:rsidR="00FD40DB" w:rsidRPr="000527F4" w:rsidRDefault="00FD40DB" w:rsidP="00D849B4">
      <w:pPr>
        <w:autoSpaceDE w:val="0"/>
        <w:autoSpaceDN w:val="0"/>
        <w:adjustRightInd w:val="0"/>
        <w:spacing w:after="120" w:line="240" w:lineRule="auto"/>
        <w:jc w:val="both"/>
        <w:rPr>
          <w:rFonts w:ascii="Times New Roman" w:hAnsi="Times New Roman" w:cs="Times New Roman"/>
          <w:i/>
          <w:sz w:val="24"/>
          <w:szCs w:val="24"/>
        </w:rPr>
      </w:pPr>
      <w:r w:rsidRPr="000527F4">
        <w:rPr>
          <w:rFonts w:ascii="Times New Roman" w:hAnsi="Times New Roman" w:cs="Times New Roman"/>
          <w:bCs/>
          <w:i/>
          <w:sz w:val="24"/>
          <w:szCs w:val="24"/>
        </w:rPr>
        <w:t xml:space="preserve">Obowiązki właścicieli nieruchomości </w:t>
      </w:r>
    </w:p>
    <w:p w:rsidR="009F1342" w:rsidRDefault="00FD40DB" w:rsidP="00FD40DB">
      <w:pPr>
        <w:autoSpaceDE w:val="0"/>
        <w:autoSpaceDN w:val="0"/>
        <w:adjustRightInd w:val="0"/>
        <w:spacing w:after="0" w:line="240" w:lineRule="auto"/>
        <w:jc w:val="both"/>
        <w:rPr>
          <w:rFonts w:ascii="Times New Roman" w:hAnsi="Times New Roman" w:cs="Times New Roman"/>
          <w:b/>
          <w:bCs/>
          <w:sz w:val="24"/>
          <w:szCs w:val="24"/>
        </w:rPr>
      </w:pPr>
      <w:r w:rsidRPr="000527F4">
        <w:rPr>
          <w:rFonts w:ascii="Times New Roman" w:hAnsi="Times New Roman" w:cs="Times New Roman"/>
          <w:b/>
          <w:bCs/>
          <w:sz w:val="24"/>
          <w:szCs w:val="24"/>
        </w:rPr>
        <w:t xml:space="preserve">Art. 5. </w:t>
      </w:r>
    </w:p>
    <w:p w:rsidR="00FD40DB" w:rsidRPr="000527F4" w:rsidRDefault="009F1342" w:rsidP="009F1342">
      <w:pPr>
        <w:tabs>
          <w:tab w:val="left" w:pos="426"/>
        </w:tabs>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r>
      <w:r w:rsidR="00FD40DB" w:rsidRPr="000527F4">
        <w:rPr>
          <w:rFonts w:ascii="Times New Roman" w:hAnsi="Times New Roman" w:cs="Times New Roman"/>
          <w:sz w:val="24"/>
          <w:szCs w:val="24"/>
        </w:rPr>
        <w:t xml:space="preserve">Właściciele nieruchomości zapewniają utrzymanie czystości i porządku przez: </w:t>
      </w:r>
    </w:p>
    <w:p w:rsidR="009F1342" w:rsidRPr="009F1342" w:rsidRDefault="009F1342" w:rsidP="009F1342">
      <w:pPr>
        <w:tabs>
          <w:tab w:val="left" w:pos="567"/>
        </w:tabs>
        <w:spacing w:after="60" w:line="240" w:lineRule="auto"/>
        <w:ind w:left="568" w:hanging="284"/>
        <w:jc w:val="both"/>
        <w:rPr>
          <w:rFonts w:ascii="Times New Roman" w:hAnsi="Times New Roman" w:cs="Times New Roman"/>
          <w:sz w:val="24"/>
          <w:szCs w:val="24"/>
        </w:rPr>
      </w:pPr>
      <w:r>
        <w:rPr>
          <w:rFonts w:ascii="Times New Roman" w:hAnsi="Times New Roman" w:cs="Times New Roman"/>
          <w:sz w:val="24"/>
          <w:szCs w:val="24"/>
        </w:rPr>
        <w:t xml:space="preserve">1) </w:t>
      </w:r>
      <w:r>
        <w:rPr>
          <w:rFonts w:ascii="Times New Roman" w:hAnsi="Times New Roman" w:cs="Times New Roman"/>
          <w:sz w:val="24"/>
          <w:szCs w:val="24"/>
        </w:rPr>
        <w:tab/>
      </w:r>
      <w:r w:rsidRPr="009F1342">
        <w:rPr>
          <w:rFonts w:ascii="Times New Roman" w:hAnsi="Times New Roman" w:cs="Times New Roman"/>
          <w:sz w:val="24"/>
          <w:szCs w:val="24"/>
        </w:rPr>
        <w:t>wyposażenie nieruchomości w worki lub pojemniki, przeznaczone do zbierania odpadów komunalnych, utrzymanie tych pojemników w odpowiednim stanie sanitarnym, porządkowym i technicznym oraz utrzymanie w odpowiednim stanie sanitarnym i</w:t>
      </w:r>
      <w:r>
        <w:rPr>
          <w:rFonts w:ascii="Times New Roman" w:hAnsi="Times New Roman" w:cs="Times New Roman"/>
          <w:sz w:val="24"/>
          <w:szCs w:val="24"/>
        </w:rPr>
        <w:t> </w:t>
      </w:r>
      <w:r w:rsidRPr="009F1342">
        <w:rPr>
          <w:rFonts w:ascii="Times New Roman" w:hAnsi="Times New Roman" w:cs="Times New Roman"/>
          <w:sz w:val="24"/>
          <w:szCs w:val="24"/>
        </w:rPr>
        <w:t>porządkowym miejsc gromadzenia odpadów, chyba że na mocy uchwały rady gminy, o</w:t>
      </w:r>
      <w:r>
        <w:rPr>
          <w:rFonts w:ascii="Times New Roman" w:hAnsi="Times New Roman" w:cs="Times New Roman"/>
          <w:sz w:val="24"/>
          <w:szCs w:val="24"/>
        </w:rPr>
        <w:t> </w:t>
      </w:r>
      <w:r w:rsidRPr="009F1342">
        <w:rPr>
          <w:rFonts w:ascii="Times New Roman" w:hAnsi="Times New Roman" w:cs="Times New Roman"/>
          <w:sz w:val="24"/>
          <w:szCs w:val="24"/>
        </w:rPr>
        <w:t>której mowa w art. 6r ust. 3, obowiązki te w całości lub w części przejmie gmina jako część usługi w zakresie odbierania odpadów komunalnych od właścicieli nieruchomości w zamian za uiszczoną przez właściciela opłatę za gospodarowanie odpadami komunalnymi;</w:t>
      </w:r>
    </w:p>
    <w:p w:rsidR="009F1342" w:rsidRPr="009F1342" w:rsidRDefault="009F1342" w:rsidP="009F1342">
      <w:pPr>
        <w:tabs>
          <w:tab w:val="left" w:pos="567"/>
        </w:tabs>
        <w:spacing w:after="60" w:line="240" w:lineRule="auto"/>
        <w:ind w:left="568" w:hanging="284"/>
        <w:jc w:val="both"/>
        <w:rPr>
          <w:rFonts w:ascii="Times New Roman" w:hAnsi="Times New Roman" w:cs="Times New Roman"/>
          <w:sz w:val="24"/>
          <w:szCs w:val="24"/>
        </w:rPr>
      </w:pPr>
      <w:r w:rsidRPr="009F1342">
        <w:rPr>
          <w:rFonts w:ascii="Times New Roman" w:hAnsi="Times New Roman" w:cs="Times New Roman"/>
          <w:sz w:val="24"/>
          <w:szCs w:val="24"/>
        </w:rPr>
        <w:t xml:space="preserve">2) </w:t>
      </w:r>
      <w:r>
        <w:rPr>
          <w:rFonts w:ascii="Times New Roman" w:hAnsi="Times New Roman" w:cs="Times New Roman"/>
          <w:sz w:val="24"/>
          <w:szCs w:val="24"/>
        </w:rPr>
        <w:tab/>
      </w:r>
      <w:r w:rsidRPr="009F1342">
        <w:rPr>
          <w:rFonts w:ascii="Times New Roman" w:hAnsi="Times New Roman" w:cs="Times New Roman"/>
          <w:sz w:val="24"/>
          <w:szCs w:val="24"/>
        </w:rPr>
        <w:t>przyłączenie nieruchomości do istniejącej sieci kanalizacyjnej lub, w przypadku gdy budowa sieci kanalizacyjnej jest technicznie lub ekonomicznie nieuzasadniona, wyposażenie nieruchomości w zbiornik bezodpływowy nieczystości ciekłych lub w</w:t>
      </w:r>
      <w:r w:rsidR="005F12A3">
        <w:rPr>
          <w:rFonts w:ascii="Times New Roman" w:hAnsi="Times New Roman" w:cs="Times New Roman"/>
          <w:sz w:val="24"/>
          <w:szCs w:val="24"/>
        </w:rPr>
        <w:t> </w:t>
      </w:r>
      <w:r w:rsidRPr="009F1342">
        <w:rPr>
          <w:rFonts w:ascii="Times New Roman" w:hAnsi="Times New Roman" w:cs="Times New Roman"/>
          <w:sz w:val="24"/>
          <w:szCs w:val="24"/>
        </w:rPr>
        <w:t>przydomową oczyszczalnię ścieków bytowych, spełniające wymagania określone w</w:t>
      </w:r>
      <w:r w:rsidR="005F12A3">
        <w:rPr>
          <w:rFonts w:ascii="Times New Roman" w:hAnsi="Times New Roman" w:cs="Times New Roman"/>
          <w:sz w:val="24"/>
          <w:szCs w:val="24"/>
        </w:rPr>
        <w:t> </w:t>
      </w:r>
      <w:r w:rsidRPr="009F1342">
        <w:rPr>
          <w:rFonts w:ascii="Times New Roman" w:hAnsi="Times New Roman" w:cs="Times New Roman"/>
          <w:sz w:val="24"/>
          <w:szCs w:val="24"/>
        </w:rPr>
        <w:t>przepisach odrębnych; przyłączenie nieruchomości do sieci kanalizacyjnej nie jest obowiązkowe, jeżeli nieruchomość jest wyposażona w przydomową oczyszczalnię ścieków spełniającą wymagania określone w przepisach odrębnych;</w:t>
      </w:r>
    </w:p>
    <w:p w:rsidR="009F1342" w:rsidRPr="009F1342" w:rsidRDefault="009F1342" w:rsidP="009F1342">
      <w:pPr>
        <w:tabs>
          <w:tab w:val="left" w:pos="567"/>
        </w:tabs>
        <w:spacing w:after="60" w:line="240" w:lineRule="auto"/>
        <w:ind w:left="568" w:hanging="284"/>
        <w:jc w:val="both"/>
        <w:rPr>
          <w:rFonts w:ascii="Times New Roman" w:hAnsi="Times New Roman" w:cs="Times New Roman"/>
          <w:sz w:val="24"/>
          <w:szCs w:val="24"/>
        </w:rPr>
      </w:pPr>
      <w:r w:rsidRPr="009F1342">
        <w:rPr>
          <w:rFonts w:ascii="Times New Roman" w:hAnsi="Times New Roman" w:cs="Times New Roman"/>
          <w:sz w:val="24"/>
          <w:szCs w:val="24"/>
        </w:rPr>
        <w:t xml:space="preserve">3) </w:t>
      </w:r>
      <w:r>
        <w:rPr>
          <w:rFonts w:ascii="Times New Roman" w:hAnsi="Times New Roman" w:cs="Times New Roman"/>
          <w:sz w:val="24"/>
          <w:szCs w:val="24"/>
        </w:rPr>
        <w:tab/>
      </w:r>
      <w:r w:rsidRPr="009F1342">
        <w:rPr>
          <w:rFonts w:ascii="Times New Roman" w:hAnsi="Times New Roman" w:cs="Times New Roman"/>
          <w:sz w:val="24"/>
          <w:szCs w:val="24"/>
        </w:rPr>
        <w:t>zbieranie w sposób selektywny powstałych na terenie nieruchomości odpadów komunalnych zgodnie z wymaganiami określonymi w regulaminie oraz sposobem określonym w przepisach wydanych na podstawie art. 4a ust. 1;</w:t>
      </w:r>
    </w:p>
    <w:p w:rsidR="009F1342" w:rsidRPr="009F1342" w:rsidRDefault="009F1342" w:rsidP="009F1342">
      <w:pPr>
        <w:tabs>
          <w:tab w:val="left" w:pos="567"/>
        </w:tabs>
        <w:spacing w:after="60" w:line="240" w:lineRule="auto"/>
        <w:ind w:left="568" w:hanging="284"/>
        <w:jc w:val="both"/>
        <w:rPr>
          <w:rFonts w:ascii="Times New Roman" w:hAnsi="Times New Roman" w:cs="Times New Roman"/>
          <w:sz w:val="24"/>
          <w:szCs w:val="24"/>
        </w:rPr>
      </w:pPr>
      <w:r w:rsidRPr="009F1342">
        <w:rPr>
          <w:rFonts w:ascii="Times New Roman" w:hAnsi="Times New Roman" w:cs="Times New Roman"/>
          <w:sz w:val="24"/>
          <w:szCs w:val="24"/>
        </w:rPr>
        <w:t xml:space="preserve">3a) </w:t>
      </w:r>
      <w:r w:rsidR="001D4C87">
        <w:rPr>
          <w:rFonts w:ascii="Times New Roman" w:hAnsi="Times New Roman" w:cs="Times New Roman"/>
          <w:sz w:val="24"/>
          <w:szCs w:val="24"/>
        </w:rPr>
        <w:tab/>
      </w:r>
      <w:r w:rsidRPr="009F1342">
        <w:rPr>
          <w:rFonts w:ascii="Times New Roman" w:hAnsi="Times New Roman" w:cs="Times New Roman"/>
          <w:sz w:val="24"/>
          <w:szCs w:val="24"/>
        </w:rPr>
        <w:t>gromadzenie nieczystości ciekłych w zbiornikach bezodpływowych;</w:t>
      </w:r>
    </w:p>
    <w:p w:rsidR="009F1342" w:rsidRPr="009F1342" w:rsidRDefault="009F1342" w:rsidP="001D4C87">
      <w:pPr>
        <w:tabs>
          <w:tab w:val="left" w:pos="709"/>
        </w:tabs>
        <w:spacing w:after="60" w:line="240" w:lineRule="auto"/>
        <w:ind w:left="709" w:hanging="425"/>
        <w:jc w:val="both"/>
        <w:rPr>
          <w:rFonts w:ascii="Times New Roman" w:hAnsi="Times New Roman" w:cs="Times New Roman"/>
          <w:sz w:val="24"/>
          <w:szCs w:val="24"/>
        </w:rPr>
      </w:pPr>
      <w:r w:rsidRPr="009F1342">
        <w:rPr>
          <w:rFonts w:ascii="Times New Roman" w:hAnsi="Times New Roman" w:cs="Times New Roman"/>
          <w:sz w:val="24"/>
          <w:szCs w:val="24"/>
        </w:rPr>
        <w:t xml:space="preserve">3b) </w:t>
      </w:r>
      <w:r w:rsidR="001D4C87">
        <w:rPr>
          <w:rFonts w:ascii="Times New Roman" w:hAnsi="Times New Roman" w:cs="Times New Roman"/>
          <w:sz w:val="24"/>
          <w:szCs w:val="24"/>
        </w:rPr>
        <w:tab/>
      </w:r>
      <w:r w:rsidRPr="009F1342">
        <w:rPr>
          <w:rFonts w:ascii="Times New Roman" w:hAnsi="Times New Roman" w:cs="Times New Roman"/>
          <w:sz w:val="24"/>
          <w:szCs w:val="24"/>
        </w:rPr>
        <w:t>pozbywanie się zebranych na terenie nieruchomości odpadów komunalnych oraz nieczystości ciekłych w sposób zgodny z przepisami ustawy i przepisami odrębnymi;</w:t>
      </w:r>
    </w:p>
    <w:p w:rsidR="009F1342" w:rsidRPr="009F1342" w:rsidRDefault="009F1342" w:rsidP="009F1342">
      <w:pPr>
        <w:tabs>
          <w:tab w:val="left" w:pos="567"/>
        </w:tabs>
        <w:spacing w:after="60" w:line="240" w:lineRule="auto"/>
        <w:ind w:left="568" w:hanging="284"/>
        <w:jc w:val="both"/>
        <w:rPr>
          <w:rFonts w:ascii="Times New Roman" w:hAnsi="Times New Roman" w:cs="Times New Roman"/>
          <w:sz w:val="24"/>
          <w:szCs w:val="24"/>
        </w:rPr>
      </w:pPr>
      <w:r w:rsidRPr="009F1342">
        <w:rPr>
          <w:rFonts w:ascii="Times New Roman" w:hAnsi="Times New Roman" w:cs="Times New Roman"/>
          <w:sz w:val="24"/>
          <w:szCs w:val="24"/>
        </w:rPr>
        <w:t>4) uprzątnięcie błota, śniegu, lodu i innych zanieczyszczeń z chodników położonych wzdłuż nieruchomości, przy czym za taki chodnik uznaje się wydzieloną część drogi publicznej służącą dla ruchu pieszego położoną bezpośrednio przy granicy nieruchomości; właściciel nieruchomości nie jest obowiązany do uprzątnięcia chodnika, na którym jest dopuszczony płatny postój lub parkowanie pojazdów samochodowych;</w:t>
      </w:r>
    </w:p>
    <w:p w:rsidR="009F1342" w:rsidRPr="009F1342" w:rsidRDefault="009F1342" w:rsidP="009F1342">
      <w:pPr>
        <w:tabs>
          <w:tab w:val="left" w:pos="567"/>
        </w:tabs>
        <w:spacing w:after="120" w:line="240" w:lineRule="auto"/>
        <w:ind w:left="567" w:hanging="283"/>
        <w:jc w:val="both"/>
        <w:rPr>
          <w:rFonts w:ascii="Times New Roman" w:hAnsi="Times New Roman" w:cs="Times New Roman"/>
          <w:sz w:val="24"/>
          <w:szCs w:val="24"/>
        </w:rPr>
      </w:pPr>
      <w:r w:rsidRPr="009F1342">
        <w:rPr>
          <w:rFonts w:ascii="Times New Roman" w:hAnsi="Times New Roman" w:cs="Times New Roman"/>
          <w:sz w:val="24"/>
          <w:szCs w:val="24"/>
        </w:rPr>
        <w:t>5) realizację innych obowiązków określonych w regulaminie.</w:t>
      </w:r>
    </w:p>
    <w:p w:rsidR="009F1342" w:rsidRDefault="009F1342" w:rsidP="009F1342">
      <w:pPr>
        <w:tabs>
          <w:tab w:val="left" w:pos="426"/>
        </w:tabs>
        <w:spacing w:after="120" w:line="240" w:lineRule="auto"/>
        <w:ind w:left="425" w:hanging="425"/>
        <w:jc w:val="both"/>
        <w:rPr>
          <w:rFonts w:ascii="Times New Roman" w:hAnsi="Times New Roman" w:cs="Times New Roman"/>
          <w:sz w:val="24"/>
          <w:szCs w:val="24"/>
        </w:rPr>
      </w:pPr>
      <w:r w:rsidRPr="009F1342">
        <w:rPr>
          <w:rFonts w:ascii="Times New Roman" w:hAnsi="Times New Roman" w:cs="Times New Roman"/>
          <w:sz w:val="24"/>
          <w:szCs w:val="24"/>
        </w:rPr>
        <w:t>1a</w:t>
      </w:r>
      <w:r>
        <w:rPr>
          <w:rFonts w:ascii="Times New Roman" w:hAnsi="Times New Roman" w:cs="Times New Roman"/>
          <w:sz w:val="24"/>
          <w:szCs w:val="24"/>
        </w:rPr>
        <w:t xml:space="preserve">. </w:t>
      </w:r>
      <w:r>
        <w:rPr>
          <w:rFonts w:ascii="Times New Roman" w:hAnsi="Times New Roman" w:cs="Times New Roman"/>
          <w:sz w:val="24"/>
          <w:szCs w:val="24"/>
        </w:rPr>
        <w:tab/>
      </w:r>
      <w:r w:rsidRPr="009F1342">
        <w:rPr>
          <w:rFonts w:ascii="Times New Roman" w:hAnsi="Times New Roman" w:cs="Times New Roman"/>
          <w:sz w:val="24"/>
          <w:szCs w:val="24"/>
        </w:rPr>
        <w:t>Niesegregowane (zmieszane) odpady komunalne są przekazywane przez właścicieli nieruchomości gminnej jednostce organizacyjnej lub przedsiębiorcy odbierającemu odpady komunalne wpisanemu do rejestru działalności regulowanej, o którym mowa w art. 9b ust. 2.</w:t>
      </w:r>
    </w:p>
    <w:p w:rsidR="009F1342" w:rsidRDefault="009F1342" w:rsidP="009F1342">
      <w:pPr>
        <w:tabs>
          <w:tab w:val="left" w:pos="426"/>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2. </w:t>
      </w:r>
      <w:r>
        <w:rPr>
          <w:rFonts w:ascii="Times New Roman" w:hAnsi="Times New Roman" w:cs="Times New Roman"/>
          <w:sz w:val="24"/>
          <w:szCs w:val="24"/>
        </w:rPr>
        <w:tab/>
      </w:r>
      <w:r w:rsidRPr="009F1342">
        <w:rPr>
          <w:rFonts w:ascii="Times New Roman" w:hAnsi="Times New Roman" w:cs="Times New Roman"/>
          <w:sz w:val="24"/>
          <w:szCs w:val="24"/>
        </w:rPr>
        <w:t>Wykonywanie obowiązków, o których mowa w ust. 1, na terenie budowy należy do wykonawcy robót budowlanych.</w:t>
      </w:r>
    </w:p>
    <w:p w:rsidR="009F1342" w:rsidRDefault="009F1342" w:rsidP="009F1342">
      <w:pPr>
        <w:tabs>
          <w:tab w:val="left" w:pos="426"/>
        </w:tabs>
        <w:spacing w:after="120" w:line="240" w:lineRule="auto"/>
        <w:ind w:left="425" w:hanging="425"/>
        <w:jc w:val="both"/>
        <w:rPr>
          <w:rFonts w:ascii="Times New Roman" w:hAnsi="Times New Roman" w:cs="Times New Roman"/>
          <w:sz w:val="24"/>
          <w:szCs w:val="24"/>
        </w:rPr>
      </w:pPr>
      <w:r w:rsidRPr="009F1342">
        <w:rPr>
          <w:rFonts w:ascii="Times New Roman" w:hAnsi="Times New Roman" w:cs="Times New Roman"/>
          <w:sz w:val="24"/>
          <w:szCs w:val="24"/>
        </w:rPr>
        <w:t xml:space="preserve">3. </w:t>
      </w:r>
      <w:r>
        <w:rPr>
          <w:rFonts w:ascii="Times New Roman" w:hAnsi="Times New Roman" w:cs="Times New Roman"/>
          <w:sz w:val="24"/>
          <w:szCs w:val="24"/>
        </w:rPr>
        <w:tab/>
      </w:r>
      <w:r w:rsidRPr="009F1342">
        <w:rPr>
          <w:rFonts w:ascii="Times New Roman" w:hAnsi="Times New Roman" w:cs="Times New Roman"/>
          <w:sz w:val="24"/>
          <w:szCs w:val="24"/>
        </w:rPr>
        <w:t>Uprzątnięcie i pozbycie się błota, śniegu, lodu i innych zanieczyszczeń z wydzielonych krawężnikiem lub oznakowaniem poziomym torowisk pojazdów szynowych, znajdujących się na terenie gminy, należy do obowiązków przedsiębiorców użytkujących te torowiska.</w:t>
      </w:r>
    </w:p>
    <w:p w:rsidR="009F1342" w:rsidRPr="009F1342" w:rsidRDefault="009F1342" w:rsidP="009F1342">
      <w:pPr>
        <w:tabs>
          <w:tab w:val="left" w:pos="426"/>
        </w:tabs>
        <w:spacing w:after="120" w:line="240" w:lineRule="auto"/>
        <w:ind w:left="425" w:hanging="425"/>
        <w:jc w:val="both"/>
        <w:rPr>
          <w:rFonts w:ascii="Times New Roman" w:hAnsi="Times New Roman" w:cs="Times New Roman"/>
          <w:sz w:val="24"/>
          <w:szCs w:val="24"/>
        </w:rPr>
      </w:pPr>
      <w:r>
        <w:rPr>
          <w:rFonts w:ascii="Times New Roman" w:hAnsi="Times New Roman" w:cs="Times New Roman"/>
          <w:sz w:val="24"/>
          <w:szCs w:val="24"/>
        </w:rPr>
        <w:t xml:space="preserve">4. </w:t>
      </w:r>
      <w:r>
        <w:rPr>
          <w:rFonts w:ascii="Times New Roman" w:hAnsi="Times New Roman" w:cs="Times New Roman"/>
          <w:sz w:val="24"/>
          <w:szCs w:val="24"/>
        </w:rPr>
        <w:tab/>
      </w:r>
      <w:r w:rsidRPr="009F1342">
        <w:rPr>
          <w:rFonts w:ascii="Times New Roman" w:hAnsi="Times New Roman" w:cs="Times New Roman"/>
          <w:sz w:val="24"/>
          <w:szCs w:val="24"/>
        </w:rPr>
        <w:t>Obowiązki utrzymania czystości i porządku na drogach publicznych należą do zarządu drogi. Do obowiązków zarządu drogi należy także:</w:t>
      </w:r>
    </w:p>
    <w:p w:rsidR="009F1342" w:rsidRDefault="009F1342" w:rsidP="009F1342">
      <w:pPr>
        <w:tabs>
          <w:tab w:val="left" w:pos="567"/>
        </w:tabs>
        <w:spacing w:after="60" w:line="240" w:lineRule="auto"/>
        <w:ind w:left="567" w:hanging="283"/>
        <w:jc w:val="both"/>
        <w:rPr>
          <w:rFonts w:ascii="Times New Roman" w:hAnsi="Times New Roman" w:cs="Times New Roman"/>
          <w:sz w:val="24"/>
          <w:szCs w:val="24"/>
        </w:rPr>
      </w:pPr>
      <w:r w:rsidRPr="009F1342">
        <w:rPr>
          <w:rFonts w:ascii="Times New Roman" w:hAnsi="Times New Roman" w:cs="Times New Roman"/>
          <w:sz w:val="24"/>
          <w:szCs w:val="24"/>
        </w:rPr>
        <w:t>1) zbieranie i pozbywanie się odpadów zgromadzonych w pojemnikach lub workach do tego przeznaczonych i utrzymanie tych pojemników w odpowiednim stanie sanitarnym, porządkowym i technicznym oraz utrzymanie w odpowiednim stanie sanitarnym i</w:t>
      </w:r>
      <w:r w:rsidR="00454B93">
        <w:rPr>
          <w:rFonts w:ascii="Times New Roman" w:hAnsi="Times New Roman" w:cs="Times New Roman"/>
          <w:sz w:val="24"/>
          <w:szCs w:val="24"/>
        </w:rPr>
        <w:t> </w:t>
      </w:r>
      <w:r w:rsidRPr="009F1342">
        <w:rPr>
          <w:rFonts w:ascii="Times New Roman" w:hAnsi="Times New Roman" w:cs="Times New Roman"/>
          <w:sz w:val="24"/>
          <w:szCs w:val="24"/>
        </w:rPr>
        <w:t>porządkowym miejsc gromadzenia odpadów;</w:t>
      </w:r>
    </w:p>
    <w:p w:rsidR="009F1342" w:rsidRDefault="009F1342" w:rsidP="009F1342">
      <w:pPr>
        <w:tabs>
          <w:tab w:val="left" w:pos="567"/>
        </w:tabs>
        <w:spacing w:after="60" w:line="240" w:lineRule="auto"/>
        <w:ind w:left="567" w:hanging="283"/>
        <w:jc w:val="both"/>
        <w:rPr>
          <w:rFonts w:ascii="Times New Roman" w:hAnsi="Times New Roman" w:cs="Times New Roman"/>
          <w:sz w:val="24"/>
          <w:szCs w:val="24"/>
        </w:rPr>
      </w:pPr>
      <w:r w:rsidRPr="009F1342">
        <w:rPr>
          <w:rFonts w:ascii="Times New Roman" w:hAnsi="Times New Roman" w:cs="Times New Roman"/>
          <w:sz w:val="24"/>
          <w:szCs w:val="24"/>
        </w:rPr>
        <w:lastRenderedPageBreak/>
        <w:t>2) pozbycie się błota, śniegu, lodu i innych zanieczyszczeń uprzątniętych z chodników przez właścicieli nieruchomości przyległych do drogi publicznej;</w:t>
      </w:r>
    </w:p>
    <w:p w:rsidR="009F1342" w:rsidRPr="009F1342" w:rsidRDefault="009F1342" w:rsidP="009F1342">
      <w:pPr>
        <w:tabs>
          <w:tab w:val="left" w:pos="567"/>
        </w:tabs>
        <w:spacing w:after="120" w:line="240" w:lineRule="auto"/>
        <w:ind w:left="567" w:hanging="283"/>
        <w:jc w:val="both"/>
        <w:rPr>
          <w:rFonts w:ascii="Times New Roman" w:hAnsi="Times New Roman" w:cs="Times New Roman"/>
          <w:sz w:val="24"/>
          <w:szCs w:val="24"/>
        </w:rPr>
      </w:pPr>
      <w:r w:rsidRPr="009F1342">
        <w:rPr>
          <w:rFonts w:ascii="Times New Roman" w:hAnsi="Times New Roman" w:cs="Times New Roman"/>
          <w:sz w:val="24"/>
          <w:szCs w:val="24"/>
        </w:rPr>
        <w:t>3) uprzątnięcie i pozbycie się błota, śniegu, lodu i innych zanieczyszczeń z chodników, jeżeli zarząd drogi pobiera opłaty z tytułu postoju lub parkowania pojazdów samochodowych na takim chodniku.</w:t>
      </w:r>
    </w:p>
    <w:p w:rsidR="009F1342" w:rsidRPr="009F1342" w:rsidRDefault="009F1342" w:rsidP="009F1342">
      <w:pPr>
        <w:tabs>
          <w:tab w:val="left" w:pos="284"/>
        </w:tabs>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5. </w:t>
      </w:r>
      <w:r>
        <w:rPr>
          <w:rFonts w:ascii="Times New Roman" w:hAnsi="Times New Roman" w:cs="Times New Roman"/>
          <w:sz w:val="24"/>
          <w:szCs w:val="24"/>
        </w:rPr>
        <w:tab/>
      </w:r>
      <w:r w:rsidRPr="009F1342">
        <w:rPr>
          <w:rFonts w:ascii="Times New Roman" w:hAnsi="Times New Roman" w:cs="Times New Roman"/>
          <w:sz w:val="24"/>
          <w:szCs w:val="24"/>
        </w:rPr>
        <w:t>Obowiązki utrzymania czystości i porządku na terenach innych niż wymienione w ust. 1-4 należą do gminy. Do obowiązków gminy należy także uprzątnięcie i pozbycie się błota, śniegu, lodu i innych zanieczyszczeń z chodników, jeżeli gmina pobiera opłaty z tytułu postoju lub parkowania pojazdów samochodowych na takim chodniku, oraz zbieranie i</w:t>
      </w:r>
      <w:r w:rsidR="00C458DE">
        <w:rPr>
          <w:rFonts w:ascii="Times New Roman" w:hAnsi="Times New Roman" w:cs="Times New Roman"/>
          <w:sz w:val="24"/>
          <w:szCs w:val="24"/>
        </w:rPr>
        <w:t> </w:t>
      </w:r>
      <w:r w:rsidRPr="009F1342">
        <w:rPr>
          <w:rFonts w:ascii="Times New Roman" w:hAnsi="Times New Roman" w:cs="Times New Roman"/>
          <w:sz w:val="24"/>
          <w:szCs w:val="24"/>
        </w:rPr>
        <w:t>pozbycie się odpadów zgromadzonych w pojemnikach lub workach do tego przeznaczonych, umieszczonych na tym chodniku, utrzymanie tych pojemników w</w:t>
      </w:r>
      <w:r>
        <w:rPr>
          <w:rFonts w:ascii="Times New Roman" w:hAnsi="Times New Roman" w:cs="Times New Roman"/>
          <w:sz w:val="24"/>
          <w:szCs w:val="24"/>
        </w:rPr>
        <w:t> </w:t>
      </w:r>
      <w:r w:rsidRPr="009F1342">
        <w:rPr>
          <w:rFonts w:ascii="Times New Roman" w:hAnsi="Times New Roman" w:cs="Times New Roman"/>
          <w:sz w:val="24"/>
          <w:szCs w:val="24"/>
        </w:rPr>
        <w:t>odpowiednim stanie sanitarnym, porządkowym i technicznym oraz utrzymanie w</w:t>
      </w:r>
      <w:r>
        <w:rPr>
          <w:rFonts w:ascii="Times New Roman" w:hAnsi="Times New Roman" w:cs="Times New Roman"/>
          <w:sz w:val="24"/>
          <w:szCs w:val="24"/>
        </w:rPr>
        <w:t> </w:t>
      </w:r>
      <w:r w:rsidRPr="009F1342">
        <w:rPr>
          <w:rFonts w:ascii="Times New Roman" w:hAnsi="Times New Roman" w:cs="Times New Roman"/>
          <w:sz w:val="24"/>
          <w:szCs w:val="24"/>
        </w:rPr>
        <w:t>odpowiednim stanie sanitarnym i porządkowym miejsc gromadzenia odpadów.</w:t>
      </w:r>
    </w:p>
    <w:p w:rsidR="009F1342" w:rsidRPr="009F1342" w:rsidRDefault="009F1342" w:rsidP="009F1342">
      <w:pPr>
        <w:tabs>
          <w:tab w:val="left" w:pos="284"/>
        </w:tabs>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6. </w:t>
      </w:r>
      <w:r>
        <w:rPr>
          <w:rFonts w:ascii="Times New Roman" w:hAnsi="Times New Roman" w:cs="Times New Roman"/>
          <w:sz w:val="24"/>
          <w:szCs w:val="24"/>
        </w:rPr>
        <w:tab/>
      </w:r>
      <w:r w:rsidRPr="009F1342">
        <w:rPr>
          <w:rFonts w:ascii="Times New Roman" w:hAnsi="Times New Roman" w:cs="Times New Roman"/>
          <w:sz w:val="24"/>
          <w:szCs w:val="24"/>
        </w:rPr>
        <w:t>Nadzór nad realizacją obowiązków określonych w ust. 1-4 sprawuje wójt, burmistrz lub prezydent miasta.</w:t>
      </w:r>
    </w:p>
    <w:p w:rsidR="009F1342" w:rsidRPr="009F1342" w:rsidRDefault="009F1342" w:rsidP="009F1342">
      <w:pPr>
        <w:tabs>
          <w:tab w:val="left" w:pos="284"/>
        </w:tabs>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7. </w:t>
      </w:r>
      <w:r>
        <w:rPr>
          <w:rFonts w:ascii="Times New Roman" w:hAnsi="Times New Roman" w:cs="Times New Roman"/>
          <w:sz w:val="24"/>
          <w:szCs w:val="24"/>
        </w:rPr>
        <w:tab/>
      </w:r>
      <w:r w:rsidRPr="009F1342">
        <w:rPr>
          <w:rFonts w:ascii="Times New Roman" w:hAnsi="Times New Roman" w:cs="Times New Roman"/>
          <w:sz w:val="24"/>
          <w:szCs w:val="24"/>
        </w:rPr>
        <w:t>W przypadku stwierdzenia niewykonania obowiązków, o których mowa w ust. 1-4, wójt (burmistrz, prezydent miasta) wydaje decyzję nakazującą wykonanie obowiązku.</w:t>
      </w:r>
    </w:p>
    <w:p w:rsidR="009F1342" w:rsidRPr="009F1342" w:rsidRDefault="009F1342" w:rsidP="009F1342">
      <w:pPr>
        <w:tabs>
          <w:tab w:val="left" w:pos="284"/>
        </w:tabs>
        <w:spacing w:after="120" w:line="240" w:lineRule="auto"/>
        <w:ind w:left="284" w:hanging="284"/>
        <w:jc w:val="both"/>
        <w:rPr>
          <w:rFonts w:ascii="Times New Roman" w:hAnsi="Times New Roman" w:cs="Times New Roman"/>
          <w:sz w:val="24"/>
          <w:szCs w:val="24"/>
        </w:rPr>
      </w:pPr>
      <w:r>
        <w:rPr>
          <w:rFonts w:ascii="Times New Roman" w:hAnsi="Times New Roman" w:cs="Times New Roman"/>
          <w:sz w:val="24"/>
          <w:szCs w:val="24"/>
        </w:rPr>
        <w:t xml:space="preserve">8. </w:t>
      </w:r>
      <w:r>
        <w:rPr>
          <w:rFonts w:ascii="Times New Roman" w:hAnsi="Times New Roman" w:cs="Times New Roman"/>
          <w:sz w:val="24"/>
          <w:szCs w:val="24"/>
        </w:rPr>
        <w:tab/>
      </w:r>
      <w:r w:rsidRPr="009F1342">
        <w:rPr>
          <w:rFonts w:ascii="Times New Roman" w:hAnsi="Times New Roman" w:cs="Times New Roman"/>
          <w:sz w:val="24"/>
          <w:szCs w:val="24"/>
        </w:rPr>
        <w:t>Ust. 7 nie dotyczy obowiązków, o których mowa w ust. 1 pkt 3-3b.</w:t>
      </w:r>
    </w:p>
    <w:p w:rsidR="00FD40DB" w:rsidRPr="000527F4" w:rsidRDefault="009F1342" w:rsidP="009F1342">
      <w:pPr>
        <w:tabs>
          <w:tab w:val="left" w:pos="284"/>
        </w:tabs>
        <w:spacing w:after="120" w:line="240" w:lineRule="auto"/>
        <w:ind w:left="284" w:hanging="284"/>
        <w:jc w:val="both"/>
        <w:rPr>
          <w:rFonts w:ascii="Times New Roman" w:hAnsi="Times New Roman" w:cs="Times New Roman"/>
          <w:bCs/>
          <w:sz w:val="24"/>
          <w:szCs w:val="24"/>
          <w:u w:val="single"/>
        </w:rPr>
      </w:pPr>
      <w:r>
        <w:rPr>
          <w:rFonts w:ascii="Times New Roman" w:hAnsi="Times New Roman" w:cs="Times New Roman"/>
          <w:sz w:val="24"/>
          <w:szCs w:val="24"/>
        </w:rPr>
        <w:t xml:space="preserve">9. </w:t>
      </w:r>
      <w:r>
        <w:rPr>
          <w:rFonts w:ascii="Times New Roman" w:hAnsi="Times New Roman" w:cs="Times New Roman"/>
          <w:sz w:val="24"/>
          <w:szCs w:val="24"/>
        </w:rPr>
        <w:tab/>
      </w:r>
      <w:r w:rsidRPr="009F1342">
        <w:rPr>
          <w:rFonts w:ascii="Times New Roman" w:hAnsi="Times New Roman" w:cs="Times New Roman"/>
          <w:sz w:val="24"/>
          <w:szCs w:val="24"/>
        </w:rPr>
        <w:t xml:space="preserve">Wykonywanie decyzji, o której mowa w ust. 7, podlega egzekucji w trybie przepisów ustawy z dnia 17 czerwca 1966 r. o postępowaniu egzekucyjnym w administracji </w:t>
      </w:r>
      <w:r w:rsidR="00910123" w:rsidRPr="00910123">
        <w:rPr>
          <w:rFonts w:ascii="Times New Roman" w:hAnsi="Times New Roman" w:cs="Times New Roman"/>
          <w:sz w:val="24"/>
          <w:szCs w:val="24"/>
        </w:rPr>
        <w:t>(Dz. U. z 2020 r. poz. 1427, 1492 i 2320 oraz z 2021 r. poz. 11 i 41).</w:t>
      </w:r>
    </w:p>
    <w:p w:rsidR="007A46D2" w:rsidRDefault="007A46D2">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rsidR="00F03ACC" w:rsidRPr="006D6CAF" w:rsidRDefault="006D6CAF" w:rsidP="006D6CAF">
      <w:pPr>
        <w:pStyle w:val="Akapitzlist"/>
        <w:numPr>
          <w:ilvl w:val="0"/>
          <w:numId w:val="15"/>
        </w:numPr>
        <w:autoSpaceDE w:val="0"/>
        <w:autoSpaceDN w:val="0"/>
        <w:adjustRightInd w:val="0"/>
        <w:spacing w:after="0" w:line="240" w:lineRule="auto"/>
        <w:jc w:val="both"/>
        <w:rPr>
          <w:rFonts w:ascii="Times New Roman" w:hAnsi="Times New Roman" w:cs="Times New Roman"/>
          <w:b/>
          <w:sz w:val="24"/>
          <w:szCs w:val="24"/>
          <w:u w:val="single"/>
        </w:rPr>
      </w:pPr>
      <w:r w:rsidRPr="006D6CAF">
        <w:rPr>
          <w:rFonts w:ascii="Times New Roman" w:hAnsi="Times New Roman" w:cs="Times New Roman"/>
          <w:b/>
          <w:bCs/>
          <w:sz w:val="24"/>
          <w:szCs w:val="24"/>
          <w:u w:val="single"/>
        </w:rPr>
        <w:t>Ustawa z dnia 5 grudnia 2008 r. o zapobieganiu oraz zwalczaniu zakażeń oraz chorób zakaźnych u ludzi (tekst jednolity Dz.U. z 2020 r. poz. 1845</w:t>
      </w:r>
      <w:r w:rsidR="00023E7B">
        <w:rPr>
          <w:rFonts w:ascii="Times New Roman" w:hAnsi="Times New Roman" w:cs="Times New Roman"/>
          <w:b/>
          <w:bCs/>
          <w:sz w:val="24"/>
          <w:szCs w:val="24"/>
          <w:u w:val="single"/>
        </w:rPr>
        <w:t xml:space="preserve"> z późniejszymi zmianami</w:t>
      </w:r>
      <w:r w:rsidRPr="006D6CAF">
        <w:rPr>
          <w:rFonts w:ascii="Times New Roman" w:hAnsi="Times New Roman" w:cs="Times New Roman"/>
          <w:b/>
          <w:bCs/>
          <w:sz w:val="24"/>
          <w:szCs w:val="24"/>
          <w:u w:val="single"/>
        </w:rPr>
        <w:t>) – Rozdział 5 art. 22</w:t>
      </w:r>
    </w:p>
    <w:p w:rsidR="003F4A55" w:rsidRPr="000527F4" w:rsidRDefault="003F4A55" w:rsidP="00746BFE">
      <w:pPr>
        <w:pStyle w:val="Default"/>
        <w:spacing w:before="120"/>
        <w:rPr>
          <w:color w:val="auto"/>
          <w:u w:val="single"/>
        </w:rPr>
      </w:pPr>
      <w:r w:rsidRPr="000527F4">
        <w:rPr>
          <w:color w:val="auto"/>
          <w:u w:val="single"/>
        </w:rPr>
        <w:t xml:space="preserve">Rozdział 5 </w:t>
      </w:r>
    </w:p>
    <w:p w:rsidR="003F4A55" w:rsidRPr="000527F4" w:rsidRDefault="003F4A55" w:rsidP="003F4A55">
      <w:pPr>
        <w:pStyle w:val="Default"/>
        <w:jc w:val="both"/>
        <w:rPr>
          <w:i/>
          <w:color w:val="auto"/>
        </w:rPr>
      </w:pPr>
      <w:r w:rsidRPr="000527F4">
        <w:rPr>
          <w:bCs/>
          <w:i/>
          <w:color w:val="auto"/>
        </w:rPr>
        <w:t xml:space="preserve">Inne działania mające na celu zapobieganie zakażeniom i chorobom zakaźnym </w:t>
      </w:r>
    </w:p>
    <w:p w:rsidR="002F55DB" w:rsidRDefault="003F4A55" w:rsidP="003F4A55">
      <w:pPr>
        <w:pStyle w:val="Default"/>
        <w:jc w:val="both"/>
        <w:rPr>
          <w:b/>
          <w:bCs/>
          <w:color w:val="auto"/>
        </w:rPr>
      </w:pPr>
      <w:r w:rsidRPr="000527F4">
        <w:rPr>
          <w:b/>
          <w:bCs/>
          <w:color w:val="auto"/>
        </w:rPr>
        <w:br/>
        <w:t xml:space="preserve">Art. 22. </w:t>
      </w:r>
    </w:p>
    <w:p w:rsidR="002F55DB" w:rsidRPr="002F55DB" w:rsidRDefault="002F55DB" w:rsidP="00BA76E9">
      <w:pPr>
        <w:tabs>
          <w:tab w:val="left" w:pos="284"/>
        </w:tabs>
        <w:autoSpaceDE w:val="0"/>
        <w:autoSpaceDN w:val="0"/>
        <w:adjustRightInd w:val="0"/>
        <w:spacing w:after="120" w:line="240" w:lineRule="auto"/>
        <w:ind w:left="284" w:hanging="284"/>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 </w:t>
      </w:r>
      <w:r w:rsidR="00BA76E9">
        <w:rPr>
          <w:rFonts w:ascii="Times New Roman" w:eastAsia="Calibri" w:hAnsi="Times New Roman" w:cs="Times New Roman"/>
          <w:sz w:val="24"/>
          <w:szCs w:val="24"/>
        </w:rPr>
        <w:tab/>
      </w:r>
      <w:r w:rsidRPr="002F55DB">
        <w:rPr>
          <w:rFonts w:ascii="Times New Roman" w:eastAsia="Calibri" w:hAnsi="Times New Roman" w:cs="Times New Roman"/>
          <w:sz w:val="24"/>
          <w:szCs w:val="24"/>
        </w:rPr>
        <w:t>Właściciel, posiadacz lub zarządzający nieruchomością są obowiązani utrzymywać ją w</w:t>
      </w:r>
      <w:r w:rsidR="00BA76E9">
        <w:rPr>
          <w:rFonts w:ascii="Times New Roman" w:eastAsia="Calibri" w:hAnsi="Times New Roman" w:cs="Times New Roman"/>
          <w:sz w:val="24"/>
          <w:szCs w:val="24"/>
        </w:rPr>
        <w:t> </w:t>
      </w:r>
      <w:r w:rsidRPr="002F55DB">
        <w:rPr>
          <w:rFonts w:ascii="Times New Roman" w:eastAsia="Calibri" w:hAnsi="Times New Roman" w:cs="Times New Roman"/>
          <w:sz w:val="24"/>
          <w:szCs w:val="24"/>
        </w:rPr>
        <w:t>należytym stanie higieniczno-sanitarnym w celu zapobiegania zakażeniom i chorobom zakaźnym, w szczególności:</w:t>
      </w:r>
    </w:p>
    <w:p w:rsidR="002F55DB" w:rsidRPr="002F55DB" w:rsidRDefault="002F55DB" w:rsidP="00BA76E9">
      <w:pPr>
        <w:tabs>
          <w:tab w:val="left" w:pos="567"/>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1) prowadzić prawidłową gospodarkę odpadami i ściekami;</w:t>
      </w:r>
    </w:p>
    <w:p w:rsidR="002F55DB" w:rsidRPr="002F55DB" w:rsidRDefault="002F55DB" w:rsidP="00BA76E9">
      <w:pPr>
        <w:tabs>
          <w:tab w:val="left" w:pos="567"/>
        </w:tabs>
        <w:autoSpaceDE w:val="0"/>
        <w:autoSpaceDN w:val="0"/>
        <w:adjustRightInd w:val="0"/>
        <w:spacing w:after="6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2) zwalczać gryzonie, insekty i szkodniki;</w:t>
      </w:r>
    </w:p>
    <w:p w:rsidR="002F55DB" w:rsidRPr="002F55DB" w:rsidRDefault="002F55DB" w:rsidP="00BA76E9">
      <w:pPr>
        <w:tabs>
          <w:tab w:val="left" w:pos="567"/>
        </w:tabs>
        <w:autoSpaceDE w:val="0"/>
        <w:autoSpaceDN w:val="0"/>
        <w:adjustRightInd w:val="0"/>
        <w:spacing w:after="6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3) usuwać padłe zwierzęta z nieruchomości;</w:t>
      </w:r>
    </w:p>
    <w:p w:rsidR="002F55DB" w:rsidRPr="002F55DB" w:rsidRDefault="002F55DB" w:rsidP="00BA76E9">
      <w:pPr>
        <w:tabs>
          <w:tab w:val="left" w:pos="567"/>
        </w:tabs>
        <w:autoSpaceDE w:val="0"/>
        <w:autoSpaceDN w:val="0"/>
        <w:adjustRightInd w:val="0"/>
        <w:spacing w:after="12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4) usuwać odchody zwierząt z nieruchomości.</w:t>
      </w:r>
    </w:p>
    <w:p w:rsidR="002F55DB" w:rsidRPr="002F55DB" w:rsidRDefault="002F55DB" w:rsidP="00BA76E9">
      <w:pPr>
        <w:tabs>
          <w:tab w:val="left" w:pos="284"/>
        </w:tabs>
        <w:autoSpaceDE w:val="0"/>
        <w:autoSpaceDN w:val="0"/>
        <w:adjustRightInd w:val="0"/>
        <w:spacing w:after="120" w:line="240" w:lineRule="auto"/>
        <w:ind w:left="284" w:hanging="284"/>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2.</w:t>
      </w:r>
      <w:r w:rsidR="00BA76E9">
        <w:rPr>
          <w:rFonts w:ascii="Times New Roman" w:eastAsia="Calibri" w:hAnsi="Times New Roman" w:cs="Times New Roman"/>
          <w:sz w:val="24"/>
          <w:szCs w:val="24"/>
        </w:rPr>
        <w:tab/>
      </w:r>
      <w:r w:rsidRPr="002F55DB">
        <w:rPr>
          <w:rFonts w:ascii="Times New Roman" w:eastAsia="Calibri" w:hAnsi="Times New Roman" w:cs="Times New Roman"/>
          <w:sz w:val="24"/>
          <w:szCs w:val="24"/>
        </w:rPr>
        <w:t>W razie niebezpieczeństwa szerzenia się zakażenia lub choroby zakaźnej, uwzględniając aktualną sytuację epidemiologiczną, minister właściwy do spraw zdrowia może określić, w</w:t>
      </w:r>
      <w:r w:rsidR="00BA76E9">
        <w:rPr>
          <w:rFonts w:ascii="Times New Roman" w:eastAsia="Calibri" w:hAnsi="Times New Roman" w:cs="Times New Roman"/>
          <w:sz w:val="24"/>
          <w:szCs w:val="24"/>
        </w:rPr>
        <w:t> </w:t>
      </w:r>
      <w:r w:rsidRPr="002F55DB">
        <w:rPr>
          <w:rFonts w:ascii="Times New Roman" w:eastAsia="Calibri" w:hAnsi="Times New Roman" w:cs="Times New Roman"/>
          <w:sz w:val="24"/>
          <w:szCs w:val="24"/>
        </w:rPr>
        <w:t>drodze rozporządzenia, szczegółowe wymagania sanitarnohigieniczne, jakim powinny odpowiadać obiekty produkcyjne, usługowe, handlowe, a także sposoby postępowania mające na celu zapobieganie zakażeniom i chorobom zakaźnym, oraz kwalifikacje osób uprawnionych do realizacji procedur czystości i dekontaminacji, w zakresie:</w:t>
      </w:r>
    </w:p>
    <w:p w:rsidR="002F55DB" w:rsidRPr="002F55DB" w:rsidRDefault="002F55DB" w:rsidP="00BA76E9">
      <w:pPr>
        <w:tabs>
          <w:tab w:val="left" w:pos="567"/>
        </w:tabs>
        <w:autoSpaceDE w:val="0"/>
        <w:autoSpaceDN w:val="0"/>
        <w:adjustRightInd w:val="0"/>
        <w:spacing w:after="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 xml:space="preserve">1) </w:t>
      </w:r>
      <w:r w:rsidR="00BA76E9">
        <w:rPr>
          <w:rFonts w:ascii="Times New Roman" w:eastAsia="Calibri" w:hAnsi="Times New Roman" w:cs="Times New Roman"/>
          <w:sz w:val="24"/>
          <w:szCs w:val="24"/>
        </w:rPr>
        <w:tab/>
      </w:r>
      <w:r w:rsidRPr="002F55DB">
        <w:rPr>
          <w:rFonts w:ascii="Times New Roman" w:eastAsia="Calibri" w:hAnsi="Times New Roman" w:cs="Times New Roman"/>
          <w:sz w:val="24"/>
          <w:szCs w:val="24"/>
        </w:rPr>
        <w:t>lokalizacji obiektów produkcyjnych, usługowych oraz handlowych,</w:t>
      </w:r>
    </w:p>
    <w:p w:rsidR="002F55DB" w:rsidRPr="002F55DB" w:rsidRDefault="002F55DB" w:rsidP="00BA76E9">
      <w:pPr>
        <w:tabs>
          <w:tab w:val="left" w:pos="567"/>
        </w:tabs>
        <w:autoSpaceDE w:val="0"/>
        <w:autoSpaceDN w:val="0"/>
        <w:adjustRightInd w:val="0"/>
        <w:spacing w:after="6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 xml:space="preserve">2) </w:t>
      </w:r>
      <w:r w:rsidR="00BA76E9">
        <w:rPr>
          <w:rFonts w:ascii="Times New Roman" w:eastAsia="Calibri" w:hAnsi="Times New Roman" w:cs="Times New Roman"/>
          <w:sz w:val="24"/>
          <w:szCs w:val="24"/>
        </w:rPr>
        <w:tab/>
      </w:r>
      <w:r w:rsidRPr="002F55DB">
        <w:rPr>
          <w:rFonts w:ascii="Times New Roman" w:eastAsia="Calibri" w:hAnsi="Times New Roman" w:cs="Times New Roman"/>
          <w:sz w:val="24"/>
          <w:szCs w:val="24"/>
        </w:rPr>
        <w:t>minimalnej ilości i powierzchni oraz przeznaczenia pomieszczeń wchodzących w skład obiektów produkcyjnych, usługowych oraz handlowych,</w:t>
      </w:r>
    </w:p>
    <w:p w:rsidR="002F55DB" w:rsidRPr="002F55DB" w:rsidRDefault="002F55DB" w:rsidP="00BA76E9">
      <w:pPr>
        <w:tabs>
          <w:tab w:val="left" w:pos="567"/>
        </w:tabs>
        <w:autoSpaceDE w:val="0"/>
        <w:autoSpaceDN w:val="0"/>
        <w:adjustRightInd w:val="0"/>
        <w:spacing w:after="6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 xml:space="preserve">3) </w:t>
      </w:r>
      <w:r w:rsidR="00BA76E9">
        <w:rPr>
          <w:rFonts w:ascii="Times New Roman" w:eastAsia="Calibri" w:hAnsi="Times New Roman" w:cs="Times New Roman"/>
          <w:sz w:val="24"/>
          <w:szCs w:val="24"/>
        </w:rPr>
        <w:tab/>
      </w:r>
      <w:r w:rsidRPr="002F55DB">
        <w:rPr>
          <w:rFonts w:ascii="Times New Roman" w:eastAsia="Calibri" w:hAnsi="Times New Roman" w:cs="Times New Roman"/>
          <w:sz w:val="24"/>
          <w:szCs w:val="24"/>
        </w:rPr>
        <w:t>procedur utrzymania czystości i dekontaminacji,</w:t>
      </w:r>
    </w:p>
    <w:p w:rsidR="002F55DB" w:rsidRPr="002F55DB" w:rsidRDefault="002F55DB" w:rsidP="00BA76E9">
      <w:pPr>
        <w:tabs>
          <w:tab w:val="left" w:pos="567"/>
        </w:tabs>
        <w:autoSpaceDE w:val="0"/>
        <w:autoSpaceDN w:val="0"/>
        <w:adjustRightInd w:val="0"/>
        <w:spacing w:after="120" w:line="240" w:lineRule="auto"/>
        <w:ind w:left="567" w:hanging="283"/>
        <w:jc w:val="both"/>
        <w:rPr>
          <w:rFonts w:ascii="Times New Roman" w:eastAsia="Calibri" w:hAnsi="Times New Roman" w:cs="Times New Roman"/>
          <w:sz w:val="24"/>
          <w:szCs w:val="24"/>
        </w:rPr>
      </w:pPr>
      <w:r w:rsidRPr="002F55DB">
        <w:rPr>
          <w:rFonts w:ascii="Times New Roman" w:eastAsia="Calibri" w:hAnsi="Times New Roman" w:cs="Times New Roman"/>
          <w:sz w:val="24"/>
          <w:szCs w:val="24"/>
        </w:rPr>
        <w:t xml:space="preserve">4) </w:t>
      </w:r>
      <w:r w:rsidR="00BA76E9">
        <w:rPr>
          <w:rFonts w:ascii="Times New Roman" w:eastAsia="Calibri" w:hAnsi="Times New Roman" w:cs="Times New Roman"/>
          <w:sz w:val="24"/>
          <w:szCs w:val="24"/>
        </w:rPr>
        <w:tab/>
      </w:r>
      <w:r w:rsidRPr="002F55DB">
        <w:rPr>
          <w:rFonts w:ascii="Times New Roman" w:eastAsia="Calibri" w:hAnsi="Times New Roman" w:cs="Times New Roman"/>
          <w:sz w:val="24"/>
          <w:szCs w:val="24"/>
        </w:rPr>
        <w:t>warunków produkcji, świadczenia usług i prowadzenia handlu</w:t>
      </w:r>
    </w:p>
    <w:p w:rsidR="003F4A55" w:rsidRPr="000527F4" w:rsidRDefault="002F55DB" w:rsidP="002F55DB">
      <w:pPr>
        <w:autoSpaceDE w:val="0"/>
        <w:autoSpaceDN w:val="0"/>
        <w:adjustRightInd w:val="0"/>
        <w:spacing w:after="0" w:line="240" w:lineRule="auto"/>
        <w:jc w:val="both"/>
        <w:rPr>
          <w:rFonts w:ascii="Times New Roman" w:hAnsi="Times New Roman" w:cs="Times New Roman"/>
          <w:sz w:val="24"/>
          <w:szCs w:val="24"/>
        </w:rPr>
      </w:pPr>
      <w:r w:rsidRPr="002F55DB">
        <w:rPr>
          <w:rFonts w:ascii="Times New Roman" w:eastAsia="Calibri" w:hAnsi="Times New Roman" w:cs="Times New Roman"/>
          <w:sz w:val="24"/>
          <w:szCs w:val="24"/>
        </w:rPr>
        <w:t>- z uwzględnieniem rodzajów prowadzonej działalności, zapewniając ochronę osób korzystających z usług świadczonych przez te podmioty przed zakażeniami oraz chorobami zakaźnymi.</w:t>
      </w:r>
    </w:p>
    <w:p w:rsidR="00BA76E9" w:rsidRDefault="00BA76E9">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rsidR="002D795D" w:rsidRPr="002D795D" w:rsidRDefault="007B0BF7" w:rsidP="00761D34">
      <w:pPr>
        <w:pStyle w:val="Akapitzlist"/>
        <w:numPr>
          <w:ilvl w:val="0"/>
          <w:numId w:val="15"/>
        </w:numPr>
        <w:spacing w:after="240"/>
        <w:ind w:left="714" w:hanging="357"/>
        <w:contextualSpacing w:val="0"/>
        <w:jc w:val="both"/>
        <w:rPr>
          <w:rFonts w:ascii="Times New Roman" w:hAnsi="Times New Roman" w:cs="Times New Roman"/>
          <w:b/>
          <w:sz w:val="24"/>
          <w:szCs w:val="24"/>
          <w:u w:val="single"/>
        </w:rPr>
      </w:pPr>
      <w:r w:rsidRPr="007B0BF7">
        <w:rPr>
          <w:rFonts w:ascii="Times New Roman" w:hAnsi="Times New Roman" w:cs="Times New Roman"/>
          <w:b/>
          <w:sz w:val="24"/>
          <w:szCs w:val="24"/>
          <w:u w:val="single"/>
        </w:rPr>
        <w:t>Rozporządzenie Ministra Klimatu i Środowiska z dnia 10 maja 2021 r. w sprawie sposobu selektywnego zbierania wybranych frakcji odp</w:t>
      </w:r>
      <w:r>
        <w:rPr>
          <w:rFonts w:ascii="Times New Roman" w:hAnsi="Times New Roman" w:cs="Times New Roman"/>
          <w:b/>
          <w:sz w:val="24"/>
          <w:szCs w:val="24"/>
          <w:u w:val="single"/>
        </w:rPr>
        <w:t>adów (Dz.U. z 2021 r. poz. 906)</w:t>
      </w:r>
    </w:p>
    <w:p w:rsidR="00761D34" w:rsidRPr="00761D34" w:rsidRDefault="00761D34" w:rsidP="00761D34">
      <w:pPr>
        <w:spacing w:before="120" w:after="120" w:line="240" w:lineRule="auto"/>
        <w:rPr>
          <w:rFonts w:ascii="Times New Roman" w:eastAsia="Times New Roman" w:hAnsi="Times New Roman" w:cs="Times New Roman"/>
          <w:b/>
          <w:sz w:val="24"/>
          <w:szCs w:val="24"/>
          <w:lang w:eastAsia="pl-PL"/>
        </w:rPr>
      </w:pPr>
      <w:r w:rsidRPr="00761D34">
        <w:rPr>
          <w:rFonts w:ascii="Times New Roman" w:eastAsia="Times New Roman" w:hAnsi="Times New Roman" w:cs="Times New Roman"/>
          <w:b/>
          <w:sz w:val="24"/>
          <w:szCs w:val="24"/>
          <w:lang w:eastAsia="pl-PL"/>
        </w:rPr>
        <w:t>§  1. </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 xml:space="preserve">Selektywnie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1) papier;</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2) szkło;</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3) metale;</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4) tworzywa sztuczne;</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 xml:space="preserve">5) </w:t>
      </w:r>
      <w:r w:rsidRPr="00761D34">
        <w:rPr>
          <w:rFonts w:ascii="Times New Roman" w:eastAsia="Times New Roman" w:hAnsi="Times New Roman" w:cs="Times New Roman"/>
          <w:iCs/>
          <w:sz w:val="24"/>
          <w:szCs w:val="24"/>
          <w:lang w:eastAsia="pl-PL"/>
        </w:rPr>
        <w:t>odpady</w:t>
      </w:r>
      <w:r w:rsidRPr="00761D34">
        <w:rPr>
          <w:rFonts w:ascii="Times New Roman" w:eastAsia="Times New Roman" w:hAnsi="Times New Roman" w:cs="Times New Roman"/>
          <w:sz w:val="24"/>
          <w:szCs w:val="24"/>
          <w:lang w:eastAsia="pl-PL"/>
        </w:rPr>
        <w:t xml:space="preserve"> opakowaniowe wielomateriałowe;</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6) bioodpady.</w:t>
      </w:r>
    </w:p>
    <w:p w:rsidR="00761D34" w:rsidRPr="00761D34" w:rsidRDefault="00761D34" w:rsidP="00761D34">
      <w:pPr>
        <w:spacing w:before="240" w:after="120" w:line="240" w:lineRule="auto"/>
        <w:rPr>
          <w:rFonts w:ascii="Times New Roman" w:eastAsia="Times New Roman" w:hAnsi="Times New Roman" w:cs="Times New Roman"/>
          <w:b/>
          <w:sz w:val="24"/>
          <w:szCs w:val="24"/>
          <w:lang w:eastAsia="pl-PL"/>
        </w:rPr>
      </w:pPr>
      <w:r w:rsidRPr="00761D34">
        <w:rPr>
          <w:rFonts w:ascii="Times New Roman" w:eastAsia="Times New Roman" w:hAnsi="Times New Roman" w:cs="Times New Roman"/>
          <w:b/>
          <w:sz w:val="24"/>
          <w:szCs w:val="24"/>
          <w:lang w:eastAsia="pl-PL"/>
        </w:rPr>
        <w:t>§  2. </w:t>
      </w:r>
    </w:p>
    <w:p w:rsidR="00761D34" w:rsidRPr="00761D34" w:rsidRDefault="00761D34" w:rsidP="00761D34">
      <w:pPr>
        <w:tabs>
          <w:tab w:val="left" w:pos="284"/>
        </w:tabs>
        <w:spacing w:after="0" w:line="240" w:lineRule="auto"/>
        <w:ind w:left="284" w:hanging="284"/>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ab/>
      </w:r>
      <w:r w:rsidRPr="00761D34">
        <w:rPr>
          <w:rFonts w:ascii="Times New Roman" w:eastAsia="Times New Roman" w:hAnsi="Times New Roman" w:cs="Times New Roman"/>
          <w:i/>
          <w:iCs/>
          <w:sz w:val="24"/>
          <w:szCs w:val="24"/>
          <w:lang w:eastAsia="pl-PL"/>
        </w:rPr>
        <w:t>Frakcję odpadów</w:t>
      </w:r>
      <w:r w:rsidRPr="00761D34">
        <w:rPr>
          <w:rFonts w:ascii="Times New Roman" w:eastAsia="Times New Roman" w:hAnsi="Times New Roman" w:cs="Times New Roman"/>
          <w:sz w:val="24"/>
          <w:szCs w:val="24"/>
          <w:lang w:eastAsia="pl-PL"/>
        </w:rPr>
        <w:t xml:space="preserve">, o której mowa w § 1 pkt 1, w której skład wchodzą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z papieru, w tym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z tektury,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opakowaniowe z papieru i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opakowaniowe z tektury,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pojemnikach lub workach koloru niebieskiego, oznaczonych napisem "Papier".</w:t>
      </w:r>
    </w:p>
    <w:p w:rsidR="00761D34" w:rsidRPr="00761D34" w:rsidRDefault="00761D34" w:rsidP="00761D34">
      <w:pPr>
        <w:tabs>
          <w:tab w:val="left" w:pos="284"/>
        </w:tabs>
        <w:spacing w:before="120" w:after="0" w:line="240" w:lineRule="auto"/>
        <w:ind w:left="284" w:hanging="284"/>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ab/>
      </w:r>
      <w:r w:rsidRPr="00761D34">
        <w:rPr>
          <w:rFonts w:ascii="Times New Roman" w:eastAsia="Times New Roman" w:hAnsi="Times New Roman" w:cs="Times New Roman"/>
          <w:i/>
          <w:iCs/>
          <w:sz w:val="24"/>
          <w:szCs w:val="24"/>
          <w:lang w:eastAsia="pl-PL"/>
        </w:rPr>
        <w:t>Frakcję odpadów</w:t>
      </w:r>
      <w:r w:rsidRPr="00761D34">
        <w:rPr>
          <w:rFonts w:ascii="Times New Roman" w:eastAsia="Times New Roman" w:hAnsi="Times New Roman" w:cs="Times New Roman"/>
          <w:sz w:val="24"/>
          <w:szCs w:val="24"/>
          <w:lang w:eastAsia="pl-PL"/>
        </w:rPr>
        <w:t xml:space="preserve">, o której mowa w § 1 pkt 2, w której skład wchodzą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ze szkła, w tym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opakowaniowe ze szkła,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pojemnikach lub workach koloru zielonego, oznaczonych napisem "Szkło".</w:t>
      </w:r>
    </w:p>
    <w:p w:rsidR="00761D34" w:rsidRPr="00761D34" w:rsidRDefault="00761D34" w:rsidP="00761D34">
      <w:pPr>
        <w:tabs>
          <w:tab w:val="left" w:pos="284"/>
        </w:tabs>
        <w:spacing w:before="120" w:after="0" w:line="240" w:lineRule="auto"/>
        <w:ind w:left="284" w:hanging="284"/>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3. </w:t>
      </w:r>
      <w:r>
        <w:rPr>
          <w:rFonts w:ascii="Times New Roman" w:eastAsia="Times New Roman" w:hAnsi="Times New Roman" w:cs="Times New Roman"/>
          <w:sz w:val="24"/>
          <w:szCs w:val="24"/>
          <w:lang w:eastAsia="pl-PL"/>
        </w:rPr>
        <w:tab/>
      </w:r>
      <w:r w:rsidRPr="00761D34">
        <w:rPr>
          <w:rFonts w:ascii="Times New Roman" w:eastAsia="Times New Roman" w:hAnsi="Times New Roman" w:cs="Times New Roman"/>
          <w:sz w:val="24"/>
          <w:szCs w:val="24"/>
          <w:lang w:eastAsia="pl-PL"/>
        </w:rPr>
        <w:t xml:space="preserve">Jeżeli </w:t>
      </w:r>
      <w:r w:rsidRPr="00761D34">
        <w:rPr>
          <w:rFonts w:ascii="Times New Roman" w:eastAsia="Times New Roman" w:hAnsi="Times New Roman" w:cs="Times New Roman"/>
          <w:i/>
          <w:iCs/>
          <w:sz w:val="24"/>
          <w:szCs w:val="24"/>
          <w:lang w:eastAsia="pl-PL"/>
        </w:rPr>
        <w:t>frakcję odpadów</w:t>
      </w:r>
      <w:r w:rsidRPr="00761D34">
        <w:rPr>
          <w:rFonts w:ascii="Times New Roman" w:eastAsia="Times New Roman" w:hAnsi="Times New Roman" w:cs="Times New Roman"/>
          <w:sz w:val="24"/>
          <w:szCs w:val="24"/>
          <w:lang w:eastAsia="pl-PL"/>
        </w:rPr>
        <w:t xml:space="preserve">, o której mowa w § 1 pkt 2,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podziale na szkło bezbarwne i kolorowe, szkło bezbarwne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pojemnikach lub workach koloru białego, oznaczonych napisem "Szkło bezbarwne", a szkło kolorowe - w pojemnikach lub workach koloru zielonego, oznaczonych napisem "Szkło kolorowe".</w:t>
      </w:r>
    </w:p>
    <w:p w:rsidR="00761D34" w:rsidRPr="00761D34" w:rsidRDefault="00761D34" w:rsidP="00761D34">
      <w:pPr>
        <w:tabs>
          <w:tab w:val="left" w:pos="284"/>
        </w:tabs>
        <w:spacing w:before="120" w:after="0" w:line="240" w:lineRule="auto"/>
        <w:ind w:left="284" w:hanging="284"/>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ab/>
      </w:r>
      <w:r w:rsidRPr="00761D34">
        <w:rPr>
          <w:rFonts w:ascii="Times New Roman" w:eastAsia="Times New Roman" w:hAnsi="Times New Roman" w:cs="Times New Roman"/>
          <w:i/>
          <w:iCs/>
          <w:sz w:val="24"/>
          <w:szCs w:val="24"/>
          <w:lang w:eastAsia="pl-PL"/>
        </w:rPr>
        <w:t>Frakcje odpadów</w:t>
      </w:r>
      <w:r w:rsidRPr="00761D34">
        <w:rPr>
          <w:rFonts w:ascii="Times New Roman" w:eastAsia="Times New Roman" w:hAnsi="Times New Roman" w:cs="Times New Roman"/>
          <w:sz w:val="24"/>
          <w:szCs w:val="24"/>
          <w:lang w:eastAsia="pl-PL"/>
        </w:rPr>
        <w:t xml:space="preserve">, o których mowa w § 1 pkt 3-5, w których skład wchodzą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metali, w tym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opakowaniowe z metali,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z tworzyw sztucznych, w tym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opakowaniowe z tworzyw sztucznych, oraz </w:t>
      </w:r>
      <w:r w:rsidRPr="00761D34">
        <w:rPr>
          <w:rFonts w:ascii="Times New Roman" w:eastAsia="Times New Roman" w:hAnsi="Times New Roman" w:cs="Times New Roman"/>
          <w:i/>
          <w:iCs/>
          <w:sz w:val="24"/>
          <w:szCs w:val="24"/>
          <w:lang w:eastAsia="pl-PL"/>
        </w:rPr>
        <w:t>odpady</w:t>
      </w:r>
      <w:r w:rsidRPr="00761D34">
        <w:rPr>
          <w:rFonts w:ascii="Times New Roman" w:eastAsia="Times New Roman" w:hAnsi="Times New Roman" w:cs="Times New Roman"/>
          <w:sz w:val="24"/>
          <w:szCs w:val="24"/>
          <w:lang w:eastAsia="pl-PL"/>
        </w:rPr>
        <w:t xml:space="preserve"> opakowaniowe wielomateriałowe,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pojemnikach lub workach koloru żółtego, oznaczonych napisem "Metale i tworzywa sztuczne".</w:t>
      </w:r>
    </w:p>
    <w:p w:rsidR="00761D34" w:rsidRPr="00761D34" w:rsidRDefault="00761D34" w:rsidP="00761D34">
      <w:pPr>
        <w:tabs>
          <w:tab w:val="left" w:pos="284"/>
        </w:tabs>
        <w:spacing w:before="120" w:after="0" w:line="240" w:lineRule="auto"/>
        <w:ind w:left="284" w:hanging="284"/>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5. </w:t>
      </w:r>
      <w:r>
        <w:rPr>
          <w:rFonts w:ascii="Times New Roman" w:eastAsia="Times New Roman" w:hAnsi="Times New Roman" w:cs="Times New Roman"/>
          <w:sz w:val="24"/>
          <w:szCs w:val="24"/>
          <w:lang w:eastAsia="pl-PL"/>
        </w:rPr>
        <w:tab/>
      </w:r>
      <w:r w:rsidRPr="00761D34">
        <w:rPr>
          <w:rFonts w:ascii="Times New Roman" w:eastAsia="Times New Roman" w:hAnsi="Times New Roman" w:cs="Times New Roman"/>
          <w:i/>
          <w:iCs/>
          <w:sz w:val="24"/>
          <w:szCs w:val="24"/>
          <w:lang w:eastAsia="pl-PL"/>
        </w:rPr>
        <w:t>Frakcję odpadów</w:t>
      </w:r>
      <w:r w:rsidRPr="00761D34">
        <w:rPr>
          <w:rFonts w:ascii="Times New Roman" w:eastAsia="Times New Roman" w:hAnsi="Times New Roman" w:cs="Times New Roman"/>
          <w:sz w:val="24"/>
          <w:szCs w:val="24"/>
          <w:lang w:eastAsia="pl-PL"/>
        </w:rPr>
        <w:t xml:space="preserve">, o której mowa w § 1 pkt 6,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pojemnikach lub workach koloru brązowego, oznaczonych napisem "</w:t>
      </w:r>
      <w:proofErr w:type="spellStart"/>
      <w:r w:rsidRPr="00761D34">
        <w:rPr>
          <w:rFonts w:ascii="Times New Roman" w:eastAsia="Times New Roman" w:hAnsi="Times New Roman" w:cs="Times New Roman"/>
          <w:sz w:val="24"/>
          <w:szCs w:val="24"/>
          <w:lang w:eastAsia="pl-PL"/>
        </w:rPr>
        <w:t>Bio</w:t>
      </w:r>
      <w:proofErr w:type="spellEnd"/>
      <w:r w:rsidRPr="00761D34">
        <w:rPr>
          <w:rFonts w:ascii="Times New Roman" w:eastAsia="Times New Roman" w:hAnsi="Times New Roman" w:cs="Times New Roman"/>
          <w:sz w:val="24"/>
          <w:szCs w:val="24"/>
          <w:lang w:eastAsia="pl-PL"/>
        </w:rPr>
        <w:t>".</w:t>
      </w:r>
    </w:p>
    <w:p w:rsidR="00761D34" w:rsidRPr="00761D34" w:rsidRDefault="00761D34" w:rsidP="00761D34">
      <w:pPr>
        <w:tabs>
          <w:tab w:val="left" w:pos="284"/>
        </w:tabs>
        <w:spacing w:before="120" w:after="0" w:line="240" w:lineRule="auto"/>
        <w:ind w:left="284" w:hanging="284"/>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6. </w:t>
      </w:r>
      <w:r>
        <w:rPr>
          <w:rFonts w:ascii="Times New Roman" w:eastAsia="Times New Roman" w:hAnsi="Times New Roman" w:cs="Times New Roman"/>
          <w:sz w:val="24"/>
          <w:szCs w:val="24"/>
          <w:lang w:eastAsia="pl-PL"/>
        </w:rPr>
        <w:tab/>
      </w:r>
      <w:r w:rsidRPr="00761D34">
        <w:rPr>
          <w:rFonts w:ascii="Times New Roman" w:eastAsia="Times New Roman" w:hAnsi="Times New Roman" w:cs="Times New Roman"/>
          <w:sz w:val="24"/>
          <w:szCs w:val="24"/>
          <w:lang w:eastAsia="pl-PL"/>
        </w:rPr>
        <w:t>Pojemniki, o których mowa w ust. 1-5, mogą być pokryte kolorami i napisami, o których mowa odpowiednio w ust. 1-5, tylko w części, nie mniejszej jednak niż 30% zewnętrznej powierzchni pojemników widocznej dla korzystających z pojemników.</w:t>
      </w:r>
    </w:p>
    <w:p w:rsidR="00761D34" w:rsidRPr="00761D34" w:rsidRDefault="00761D34" w:rsidP="00761D34">
      <w:pPr>
        <w:spacing w:before="240" w:after="120" w:line="240" w:lineRule="auto"/>
        <w:rPr>
          <w:rFonts w:ascii="Times New Roman" w:eastAsia="Times New Roman" w:hAnsi="Times New Roman" w:cs="Times New Roman"/>
          <w:b/>
          <w:sz w:val="24"/>
          <w:szCs w:val="24"/>
          <w:lang w:eastAsia="pl-PL"/>
        </w:rPr>
      </w:pPr>
      <w:r w:rsidRPr="00761D34">
        <w:rPr>
          <w:rFonts w:ascii="Times New Roman" w:eastAsia="Times New Roman" w:hAnsi="Times New Roman" w:cs="Times New Roman"/>
          <w:b/>
          <w:sz w:val="24"/>
          <w:szCs w:val="24"/>
          <w:lang w:eastAsia="pl-PL"/>
        </w:rPr>
        <w:t>§  3. </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i/>
          <w:iCs/>
          <w:sz w:val="24"/>
          <w:szCs w:val="24"/>
          <w:lang w:eastAsia="pl-PL"/>
        </w:rPr>
        <w:t>Frakcje odpadów</w:t>
      </w:r>
      <w:r w:rsidRPr="00761D34">
        <w:rPr>
          <w:rFonts w:ascii="Times New Roman" w:eastAsia="Times New Roman" w:hAnsi="Times New Roman" w:cs="Times New Roman"/>
          <w:sz w:val="24"/>
          <w:szCs w:val="24"/>
          <w:lang w:eastAsia="pl-PL"/>
        </w:rPr>
        <w:t xml:space="preserve">, o których mowa w § 1, </w:t>
      </w:r>
      <w:r w:rsidRPr="00761D34">
        <w:rPr>
          <w:rFonts w:ascii="Times New Roman" w:eastAsia="Times New Roman" w:hAnsi="Times New Roman" w:cs="Times New Roman"/>
          <w:i/>
          <w:iCs/>
          <w:sz w:val="24"/>
          <w:szCs w:val="24"/>
          <w:lang w:eastAsia="pl-PL"/>
        </w:rPr>
        <w:t>zbiera</w:t>
      </w:r>
      <w:r w:rsidRPr="00761D34">
        <w:rPr>
          <w:rFonts w:ascii="Times New Roman" w:eastAsia="Times New Roman" w:hAnsi="Times New Roman" w:cs="Times New Roman"/>
          <w:sz w:val="24"/>
          <w:szCs w:val="24"/>
          <w:lang w:eastAsia="pl-PL"/>
        </w:rPr>
        <w:t xml:space="preserve"> się w pojemnikach lub workach, o których mowa w § 2, w </w:t>
      </w:r>
      <w:r w:rsidRPr="00761D34">
        <w:rPr>
          <w:rFonts w:ascii="Times New Roman" w:eastAsia="Times New Roman" w:hAnsi="Times New Roman" w:cs="Times New Roman"/>
          <w:i/>
          <w:iCs/>
          <w:sz w:val="24"/>
          <w:szCs w:val="24"/>
          <w:lang w:eastAsia="pl-PL"/>
        </w:rPr>
        <w:t>sposób</w:t>
      </w:r>
      <w:r w:rsidRPr="00761D34">
        <w:rPr>
          <w:rFonts w:ascii="Times New Roman" w:eastAsia="Times New Roman" w:hAnsi="Times New Roman" w:cs="Times New Roman"/>
          <w:sz w:val="24"/>
          <w:szCs w:val="24"/>
          <w:lang w:eastAsia="pl-PL"/>
        </w:rPr>
        <w:t xml:space="preserve"> zapewniający zabezpieczenie </w:t>
      </w:r>
      <w:r w:rsidRPr="00761D34">
        <w:rPr>
          <w:rFonts w:ascii="Times New Roman" w:eastAsia="Times New Roman" w:hAnsi="Times New Roman" w:cs="Times New Roman"/>
          <w:i/>
          <w:iCs/>
          <w:sz w:val="24"/>
          <w:szCs w:val="24"/>
          <w:lang w:eastAsia="pl-PL"/>
        </w:rPr>
        <w:t>odpadów</w:t>
      </w:r>
      <w:r w:rsidRPr="00761D34">
        <w:rPr>
          <w:rFonts w:ascii="Times New Roman" w:eastAsia="Times New Roman" w:hAnsi="Times New Roman" w:cs="Times New Roman"/>
          <w:sz w:val="24"/>
          <w:szCs w:val="24"/>
          <w:lang w:eastAsia="pl-PL"/>
        </w:rPr>
        <w:t xml:space="preserve"> przed pogorszeniem ich jakości.</w:t>
      </w:r>
    </w:p>
    <w:p w:rsidR="00761D34" w:rsidRPr="00761D34" w:rsidRDefault="00761D34" w:rsidP="00761D34">
      <w:pPr>
        <w:spacing w:before="240" w:after="120" w:line="240" w:lineRule="auto"/>
        <w:rPr>
          <w:rFonts w:ascii="Times New Roman" w:eastAsia="Times New Roman" w:hAnsi="Times New Roman" w:cs="Times New Roman"/>
          <w:b/>
          <w:sz w:val="24"/>
          <w:szCs w:val="24"/>
          <w:lang w:eastAsia="pl-PL"/>
        </w:rPr>
      </w:pPr>
      <w:r w:rsidRPr="00761D34">
        <w:rPr>
          <w:rFonts w:ascii="Times New Roman" w:eastAsia="Times New Roman" w:hAnsi="Times New Roman" w:cs="Times New Roman"/>
          <w:b/>
          <w:sz w:val="24"/>
          <w:szCs w:val="24"/>
          <w:lang w:eastAsia="pl-PL"/>
        </w:rPr>
        <w:t>§  4. </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sz w:val="24"/>
          <w:szCs w:val="24"/>
          <w:lang w:eastAsia="pl-PL"/>
        </w:rPr>
        <w:t xml:space="preserve">W terminie do </w:t>
      </w:r>
      <w:r w:rsidRPr="00761D34">
        <w:rPr>
          <w:rFonts w:ascii="Times New Roman" w:eastAsia="Times New Roman" w:hAnsi="Times New Roman" w:cs="Times New Roman"/>
          <w:i/>
          <w:iCs/>
          <w:sz w:val="24"/>
          <w:szCs w:val="24"/>
          <w:lang w:eastAsia="pl-PL"/>
        </w:rPr>
        <w:t>dnia</w:t>
      </w:r>
      <w:r w:rsidRPr="00761D34">
        <w:rPr>
          <w:rFonts w:ascii="Times New Roman" w:eastAsia="Times New Roman" w:hAnsi="Times New Roman" w:cs="Times New Roman"/>
          <w:sz w:val="24"/>
          <w:szCs w:val="24"/>
          <w:lang w:eastAsia="pl-PL"/>
        </w:rPr>
        <w:t xml:space="preserve"> 1 lipca 2022 r. pojemniki oraz worki niespełniające wymagań, o których mowa w § 2, zastępuje się pojemnikami lub workami spełniającymi te wymagania.</w:t>
      </w:r>
    </w:p>
    <w:p w:rsidR="00761D34" w:rsidRPr="00761D34" w:rsidRDefault="00761D34" w:rsidP="00761D34">
      <w:pPr>
        <w:spacing w:before="240" w:after="120" w:line="240" w:lineRule="auto"/>
        <w:rPr>
          <w:rFonts w:ascii="Times New Roman" w:eastAsia="Times New Roman" w:hAnsi="Times New Roman" w:cs="Times New Roman"/>
          <w:b/>
          <w:sz w:val="24"/>
          <w:szCs w:val="24"/>
          <w:lang w:eastAsia="pl-PL"/>
        </w:rPr>
      </w:pPr>
      <w:r w:rsidRPr="00761D34">
        <w:rPr>
          <w:rFonts w:ascii="Times New Roman" w:eastAsia="Times New Roman" w:hAnsi="Times New Roman" w:cs="Times New Roman"/>
          <w:b/>
          <w:sz w:val="24"/>
          <w:szCs w:val="24"/>
          <w:lang w:eastAsia="pl-PL"/>
        </w:rPr>
        <w:t>§  5. </w:t>
      </w:r>
    </w:p>
    <w:p w:rsidR="00761D34" w:rsidRPr="00761D34" w:rsidRDefault="00761D34" w:rsidP="00761D34">
      <w:pPr>
        <w:spacing w:after="0" w:line="240" w:lineRule="auto"/>
        <w:rPr>
          <w:rFonts w:ascii="Times New Roman" w:eastAsia="Times New Roman" w:hAnsi="Times New Roman" w:cs="Times New Roman"/>
          <w:sz w:val="24"/>
          <w:szCs w:val="24"/>
          <w:lang w:eastAsia="pl-PL"/>
        </w:rPr>
      </w:pPr>
      <w:r w:rsidRPr="00761D34">
        <w:rPr>
          <w:rFonts w:ascii="Times New Roman" w:eastAsia="Times New Roman" w:hAnsi="Times New Roman" w:cs="Times New Roman"/>
          <w:i/>
          <w:iCs/>
          <w:sz w:val="24"/>
          <w:szCs w:val="24"/>
          <w:lang w:eastAsia="pl-PL"/>
        </w:rPr>
        <w:t>Rozporządzenie</w:t>
      </w:r>
      <w:r w:rsidRPr="00761D34">
        <w:rPr>
          <w:rFonts w:ascii="Times New Roman" w:eastAsia="Times New Roman" w:hAnsi="Times New Roman" w:cs="Times New Roman"/>
          <w:sz w:val="24"/>
          <w:szCs w:val="24"/>
          <w:lang w:eastAsia="pl-PL"/>
        </w:rPr>
        <w:t xml:space="preserve"> wchodzi w życie z </w:t>
      </w:r>
      <w:r w:rsidRPr="00761D34">
        <w:rPr>
          <w:rFonts w:ascii="Times New Roman" w:eastAsia="Times New Roman" w:hAnsi="Times New Roman" w:cs="Times New Roman"/>
          <w:i/>
          <w:iCs/>
          <w:sz w:val="24"/>
          <w:szCs w:val="24"/>
          <w:lang w:eastAsia="pl-PL"/>
        </w:rPr>
        <w:t>dniem</w:t>
      </w:r>
      <w:r w:rsidRPr="00761D34">
        <w:rPr>
          <w:rFonts w:ascii="Times New Roman" w:eastAsia="Times New Roman" w:hAnsi="Times New Roman" w:cs="Times New Roman"/>
          <w:sz w:val="24"/>
          <w:szCs w:val="24"/>
          <w:lang w:eastAsia="pl-PL"/>
        </w:rPr>
        <w:t xml:space="preserve"> 1 lipca </w:t>
      </w:r>
      <w:r w:rsidRPr="00761D34">
        <w:rPr>
          <w:rFonts w:ascii="Times New Roman" w:eastAsia="Times New Roman" w:hAnsi="Times New Roman" w:cs="Times New Roman"/>
          <w:i/>
          <w:iCs/>
          <w:sz w:val="24"/>
          <w:szCs w:val="24"/>
          <w:lang w:eastAsia="pl-PL"/>
        </w:rPr>
        <w:t>2021</w:t>
      </w:r>
      <w:r w:rsidRPr="00761D34">
        <w:rPr>
          <w:rFonts w:ascii="Times New Roman" w:eastAsia="Times New Roman" w:hAnsi="Times New Roman" w:cs="Times New Roman"/>
          <w:sz w:val="24"/>
          <w:szCs w:val="24"/>
          <w:lang w:eastAsia="pl-PL"/>
        </w:rPr>
        <w:t xml:space="preserve"> r. 2 </w:t>
      </w:r>
    </w:p>
    <w:p w:rsidR="00000FAD" w:rsidRDefault="00000FAD">
      <w:pPr>
        <w:rPr>
          <w:rFonts w:ascii="Times New Roman" w:hAnsi="Times New Roman" w:cs="Times New Roman"/>
          <w:bCs/>
          <w:sz w:val="24"/>
          <w:szCs w:val="24"/>
          <w:u w:val="single"/>
        </w:rPr>
      </w:pPr>
      <w:r>
        <w:rPr>
          <w:rFonts w:ascii="Times New Roman" w:hAnsi="Times New Roman" w:cs="Times New Roman"/>
          <w:bCs/>
          <w:sz w:val="24"/>
          <w:szCs w:val="24"/>
          <w:u w:val="single"/>
        </w:rPr>
        <w:br w:type="page"/>
      </w:r>
    </w:p>
    <w:p w:rsidR="00F03ACC" w:rsidRPr="006D6CAF" w:rsidRDefault="006D6CAF" w:rsidP="006D6CAF">
      <w:pPr>
        <w:pStyle w:val="Akapitzlist"/>
        <w:numPr>
          <w:ilvl w:val="0"/>
          <w:numId w:val="15"/>
        </w:numPr>
        <w:ind w:left="426" w:hanging="426"/>
        <w:jc w:val="both"/>
        <w:rPr>
          <w:rFonts w:ascii="Times New Roman" w:hAnsi="Times New Roman" w:cs="Times New Roman"/>
          <w:b/>
          <w:sz w:val="24"/>
          <w:szCs w:val="24"/>
          <w:u w:val="single"/>
        </w:rPr>
      </w:pPr>
      <w:r w:rsidRPr="006D6CAF">
        <w:rPr>
          <w:rFonts w:ascii="Times New Roman" w:hAnsi="Times New Roman" w:cs="Times New Roman"/>
          <w:b/>
          <w:bCs/>
          <w:sz w:val="24"/>
          <w:szCs w:val="24"/>
          <w:u w:val="single"/>
        </w:rPr>
        <w:t>Rozporządzenie Ministra Infrastruktury z dnia 12 kwietnia 2002 r. w sprawie warunków technicznych, jakim powinny odpowiadać budynki i ich usytuowanie (tekst jednolity: Dz.U. z 2019 r. poz. 1065) - §</w:t>
      </w:r>
      <w:r w:rsidR="00D457DC">
        <w:rPr>
          <w:rFonts w:ascii="Times New Roman" w:hAnsi="Times New Roman" w:cs="Times New Roman"/>
          <w:b/>
          <w:bCs/>
          <w:sz w:val="24"/>
          <w:szCs w:val="24"/>
          <w:u w:val="single"/>
        </w:rPr>
        <w:t xml:space="preserve"> </w:t>
      </w:r>
      <w:r w:rsidRPr="006D6CAF">
        <w:rPr>
          <w:rFonts w:ascii="Times New Roman" w:hAnsi="Times New Roman" w:cs="Times New Roman"/>
          <w:b/>
          <w:bCs/>
          <w:sz w:val="24"/>
          <w:szCs w:val="24"/>
          <w:u w:val="single"/>
        </w:rPr>
        <w:t>22, §</w:t>
      </w:r>
      <w:r w:rsidR="00D457DC">
        <w:rPr>
          <w:rFonts w:ascii="Times New Roman" w:hAnsi="Times New Roman" w:cs="Times New Roman"/>
          <w:b/>
          <w:bCs/>
          <w:sz w:val="24"/>
          <w:szCs w:val="24"/>
          <w:u w:val="single"/>
        </w:rPr>
        <w:t xml:space="preserve"> </w:t>
      </w:r>
      <w:r w:rsidRPr="006D6CAF">
        <w:rPr>
          <w:rFonts w:ascii="Times New Roman" w:hAnsi="Times New Roman" w:cs="Times New Roman"/>
          <w:b/>
          <w:bCs/>
          <w:sz w:val="24"/>
          <w:szCs w:val="24"/>
          <w:u w:val="single"/>
        </w:rPr>
        <w:t xml:space="preserve">23, </w:t>
      </w:r>
      <w:r w:rsidR="00B0400D">
        <w:rPr>
          <w:rFonts w:ascii="Times New Roman" w:hAnsi="Times New Roman" w:cs="Times New Roman"/>
          <w:b/>
          <w:bCs/>
          <w:sz w:val="24"/>
          <w:szCs w:val="24"/>
          <w:u w:val="single"/>
        </w:rPr>
        <w:t xml:space="preserve">§ 24, </w:t>
      </w:r>
      <w:r w:rsidRPr="006D6CAF">
        <w:rPr>
          <w:rFonts w:ascii="Times New Roman" w:hAnsi="Times New Roman" w:cs="Times New Roman"/>
          <w:b/>
          <w:bCs/>
          <w:sz w:val="24"/>
          <w:szCs w:val="24"/>
          <w:u w:val="single"/>
        </w:rPr>
        <w:t>§</w:t>
      </w:r>
      <w:r w:rsidR="00D457DC">
        <w:rPr>
          <w:rFonts w:ascii="Times New Roman" w:hAnsi="Times New Roman" w:cs="Times New Roman"/>
          <w:b/>
          <w:bCs/>
          <w:sz w:val="24"/>
          <w:szCs w:val="24"/>
          <w:u w:val="single"/>
        </w:rPr>
        <w:t xml:space="preserve"> </w:t>
      </w:r>
      <w:r w:rsidRPr="006D6CAF">
        <w:rPr>
          <w:rFonts w:ascii="Times New Roman" w:hAnsi="Times New Roman" w:cs="Times New Roman"/>
          <w:b/>
          <w:bCs/>
          <w:sz w:val="24"/>
          <w:szCs w:val="24"/>
          <w:u w:val="single"/>
        </w:rPr>
        <w:t>40, §</w:t>
      </w:r>
      <w:r w:rsidR="00D457DC">
        <w:rPr>
          <w:rFonts w:ascii="Times New Roman" w:hAnsi="Times New Roman" w:cs="Times New Roman"/>
          <w:b/>
          <w:bCs/>
          <w:sz w:val="24"/>
          <w:szCs w:val="24"/>
          <w:u w:val="single"/>
        </w:rPr>
        <w:t xml:space="preserve"> </w:t>
      </w:r>
      <w:r w:rsidRPr="006D6CAF">
        <w:rPr>
          <w:rFonts w:ascii="Times New Roman" w:hAnsi="Times New Roman" w:cs="Times New Roman"/>
          <w:b/>
          <w:bCs/>
          <w:sz w:val="24"/>
          <w:szCs w:val="24"/>
          <w:u w:val="single"/>
        </w:rPr>
        <w:t>48, §</w:t>
      </w:r>
      <w:r w:rsidR="00D457DC">
        <w:rPr>
          <w:rFonts w:ascii="Times New Roman" w:hAnsi="Times New Roman" w:cs="Times New Roman"/>
          <w:b/>
          <w:bCs/>
          <w:sz w:val="24"/>
          <w:szCs w:val="24"/>
          <w:u w:val="single"/>
        </w:rPr>
        <w:t xml:space="preserve"> </w:t>
      </w:r>
      <w:r w:rsidRPr="006D6CAF">
        <w:rPr>
          <w:rFonts w:ascii="Times New Roman" w:hAnsi="Times New Roman" w:cs="Times New Roman"/>
          <w:b/>
          <w:bCs/>
          <w:sz w:val="24"/>
          <w:szCs w:val="24"/>
          <w:u w:val="single"/>
        </w:rPr>
        <w:t>128, §</w:t>
      </w:r>
      <w:r w:rsidR="00D457DC">
        <w:rPr>
          <w:rFonts w:ascii="Times New Roman" w:hAnsi="Times New Roman" w:cs="Times New Roman"/>
          <w:b/>
          <w:bCs/>
          <w:sz w:val="24"/>
          <w:szCs w:val="24"/>
          <w:u w:val="single"/>
        </w:rPr>
        <w:t xml:space="preserve"> </w:t>
      </w:r>
      <w:r w:rsidRPr="006D6CAF">
        <w:rPr>
          <w:rFonts w:ascii="Times New Roman" w:hAnsi="Times New Roman" w:cs="Times New Roman"/>
          <w:b/>
          <w:bCs/>
          <w:sz w:val="24"/>
          <w:szCs w:val="24"/>
          <w:u w:val="single"/>
        </w:rPr>
        <w:t>129</w:t>
      </w:r>
    </w:p>
    <w:p w:rsidR="001A6ED5" w:rsidRPr="000527F4" w:rsidRDefault="001E7388" w:rsidP="00FD6C68">
      <w:pPr>
        <w:jc w:val="both"/>
        <w:rPr>
          <w:rFonts w:ascii="Times New Roman" w:hAnsi="Times New Roman" w:cs="Times New Roman"/>
          <w:sz w:val="24"/>
          <w:szCs w:val="24"/>
        </w:rPr>
      </w:pPr>
      <w:r w:rsidRPr="000527F4">
        <w:rPr>
          <w:rFonts w:ascii="Times New Roman" w:hAnsi="Times New Roman" w:cs="Times New Roman"/>
          <w:sz w:val="24"/>
          <w:szCs w:val="24"/>
          <w:u w:val="single"/>
        </w:rPr>
        <w:t>Rozdział 4</w:t>
      </w:r>
      <w:r w:rsidRPr="000527F4">
        <w:rPr>
          <w:rFonts w:ascii="Times New Roman" w:hAnsi="Times New Roman" w:cs="Times New Roman"/>
          <w:sz w:val="24"/>
          <w:szCs w:val="24"/>
        </w:rPr>
        <w:tab/>
      </w:r>
      <w:r w:rsidRPr="000527F4">
        <w:rPr>
          <w:rFonts w:ascii="Times New Roman" w:hAnsi="Times New Roman" w:cs="Times New Roman"/>
          <w:sz w:val="24"/>
          <w:szCs w:val="24"/>
        </w:rPr>
        <w:br/>
      </w:r>
      <w:r w:rsidR="001A6ED5" w:rsidRPr="000527F4">
        <w:rPr>
          <w:rFonts w:ascii="Times New Roman" w:eastAsia="TimesNewRoman,Bold" w:hAnsi="Times New Roman" w:cs="Times New Roman"/>
          <w:bCs/>
          <w:i/>
          <w:sz w:val="24"/>
          <w:szCs w:val="24"/>
        </w:rPr>
        <w:t>Miejsca gromadzenia odpadów stałych</w:t>
      </w:r>
    </w:p>
    <w:p w:rsidR="0055110B" w:rsidRDefault="0055110B" w:rsidP="0055110B">
      <w:pPr>
        <w:tabs>
          <w:tab w:val="left" w:pos="284"/>
        </w:tabs>
        <w:spacing w:after="120" w:line="240" w:lineRule="auto"/>
        <w:ind w:left="284" w:hanging="284"/>
        <w:jc w:val="both"/>
        <w:rPr>
          <w:rFonts w:ascii="Times New Roman" w:eastAsia="Times New Roman" w:hAnsi="Times New Roman" w:cs="Times New Roman"/>
          <w:b/>
          <w:sz w:val="24"/>
          <w:szCs w:val="24"/>
          <w:lang w:eastAsia="pl-PL"/>
        </w:rPr>
      </w:pPr>
      <w:r w:rsidRPr="0055110B">
        <w:rPr>
          <w:rFonts w:ascii="Times New Roman" w:eastAsia="Times New Roman" w:hAnsi="Times New Roman" w:cs="Times New Roman"/>
          <w:b/>
          <w:sz w:val="24"/>
          <w:szCs w:val="24"/>
          <w:lang w:eastAsia="pl-PL"/>
        </w:rPr>
        <w:t>§ </w:t>
      </w:r>
      <w:r w:rsidR="00A14354">
        <w:rPr>
          <w:rFonts w:ascii="Times New Roman" w:eastAsia="Times New Roman" w:hAnsi="Times New Roman" w:cs="Times New Roman"/>
          <w:b/>
          <w:sz w:val="24"/>
          <w:szCs w:val="24"/>
          <w:lang w:eastAsia="pl-PL"/>
        </w:rPr>
        <w:t>22. </w:t>
      </w:r>
      <w:r w:rsidRPr="0055110B">
        <w:rPr>
          <w:rFonts w:ascii="Times New Roman" w:eastAsia="Times New Roman" w:hAnsi="Times New Roman" w:cs="Times New Roman"/>
          <w:b/>
          <w:sz w:val="24"/>
          <w:szCs w:val="24"/>
          <w:lang w:eastAsia="pl-PL"/>
        </w:rPr>
        <w:t>Miejsca gromadzenia odpadów stałyc</w:t>
      </w:r>
      <w:r w:rsidR="00843C90">
        <w:rPr>
          <w:rFonts w:ascii="Times New Roman" w:eastAsia="Times New Roman" w:hAnsi="Times New Roman" w:cs="Times New Roman"/>
          <w:b/>
          <w:sz w:val="24"/>
          <w:szCs w:val="24"/>
          <w:lang w:eastAsia="pl-PL"/>
        </w:rPr>
        <w:t>h</w:t>
      </w:r>
    </w:p>
    <w:p w:rsidR="00261B9A" w:rsidRPr="0055110B"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55110B">
        <w:rPr>
          <w:rFonts w:ascii="Times New Roman" w:eastAsia="Times New Roman" w:hAnsi="Times New Roman" w:cs="Times New Roman"/>
          <w:sz w:val="24"/>
          <w:szCs w:val="24"/>
          <w:lang w:eastAsia="pl-PL"/>
        </w:rPr>
        <w:t>1.</w:t>
      </w:r>
      <w:r w:rsidR="0055110B" w:rsidRPr="0055110B">
        <w:rPr>
          <w:rFonts w:ascii="Times New Roman" w:eastAsia="Times New Roman" w:hAnsi="Times New Roman" w:cs="Times New Roman"/>
          <w:sz w:val="24"/>
          <w:szCs w:val="24"/>
          <w:lang w:eastAsia="pl-PL"/>
        </w:rPr>
        <w:tab/>
      </w:r>
      <w:r w:rsidRPr="0055110B">
        <w:rPr>
          <w:rFonts w:ascii="Times New Roman" w:eastAsia="Times New Roman" w:hAnsi="Times New Roman" w:cs="Times New Roman"/>
          <w:sz w:val="24"/>
          <w:szCs w:val="24"/>
          <w:lang w:eastAsia="pl-PL"/>
        </w:rPr>
        <w:t>Na działkach budowlanych należy przewidzieć miejsca na pojemniki służące do czasowego gromadzenia odpadów stałych, z uwzględnieniem możliwości ich segregacji.</w:t>
      </w:r>
    </w:p>
    <w:p w:rsidR="00261B9A" w:rsidRPr="00261B9A" w:rsidRDefault="0055110B"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w:t>
      </w:r>
      <w:r>
        <w:rPr>
          <w:rFonts w:ascii="Times New Roman" w:eastAsia="Times New Roman" w:hAnsi="Times New Roman" w:cs="Times New Roman"/>
          <w:sz w:val="24"/>
          <w:szCs w:val="24"/>
          <w:lang w:eastAsia="pl-PL"/>
        </w:rPr>
        <w:tab/>
      </w:r>
      <w:r w:rsidR="00261B9A" w:rsidRPr="00261B9A">
        <w:rPr>
          <w:rFonts w:ascii="Times New Roman" w:eastAsia="Times New Roman" w:hAnsi="Times New Roman" w:cs="Times New Roman"/>
          <w:sz w:val="24"/>
          <w:szCs w:val="24"/>
          <w:lang w:eastAsia="pl-PL"/>
        </w:rPr>
        <w:t>Miejscami, o których mowa w ust. 1, mogą być:</w:t>
      </w:r>
    </w:p>
    <w:p w:rsidR="00261B9A" w:rsidRPr="00261B9A" w:rsidRDefault="00261B9A" w:rsidP="0055110B">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1) </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zadaszone osłony lub pomieszczenia ze ścianami pełnymi bądź ażurowymi;</w:t>
      </w:r>
    </w:p>
    <w:p w:rsidR="00261B9A" w:rsidRPr="00261B9A" w:rsidRDefault="00261B9A" w:rsidP="0055110B">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2) </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wyodrębnione pomieszczenia w budynku, mające posadzkę powyżej poziomu nawierzchni dojazdu środka transportowego odbierającego odpady, lecz nie wyżej niż 0,15 m, w tym także dolne komory zsypu z bezpośrednim wyjściem na zewnątrz, zaopatrzonym w daszek o wysięgu co najmniej 1 m i przedłużony na boki po co najmniej 0,8 m, mające ściany i</w:t>
      </w:r>
      <w:r w:rsidR="0055110B">
        <w:rPr>
          <w:rFonts w:ascii="Times New Roman" w:eastAsia="Times New Roman" w:hAnsi="Times New Roman" w:cs="Times New Roman"/>
          <w:sz w:val="24"/>
          <w:szCs w:val="24"/>
          <w:lang w:eastAsia="pl-PL"/>
        </w:rPr>
        <w:t> </w:t>
      </w:r>
      <w:r w:rsidRPr="00261B9A">
        <w:rPr>
          <w:rFonts w:ascii="Times New Roman" w:eastAsia="Times New Roman" w:hAnsi="Times New Roman" w:cs="Times New Roman"/>
          <w:sz w:val="24"/>
          <w:szCs w:val="24"/>
          <w:lang w:eastAsia="pl-PL"/>
        </w:rPr>
        <w:t>podłogi zmywalne, punkt czerpalny wody, kratkę ściekową, wentylację oraz sztuczne oświetlenie;</w:t>
      </w:r>
    </w:p>
    <w:p w:rsidR="00261B9A" w:rsidRPr="00261B9A" w:rsidRDefault="00261B9A" w:rsidP="0055110B">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3) </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utwardzone place do ustawiania kontenerów z zamykanymi otworami wrzutowymi;</w:t>
      </w:r>
    </w:p>
    <w:p w:rsidR="00261B9A" w:rsidRPr="00261B9A" w:rsidRDefault="00261B9A" w:rsidP="0055110B">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4) </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utwardzone place z nadziemnymi otworami wrzutowymi i podziemnymi lub częściowo podziemnymi kontenerami.</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3.</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Między wejściami do pomieszczeń lub placami, o których mowa w ust. 2, a miejscem dojazdu samochodów śmieciarek wywożących odpady powinno być utwardzone dojście, umożliwiające przemieszczanie pojemników na własnych kołach lub na wózkach.</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4.</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Miejsca do gromadzenia odpadów stałych przy budynkach wielorodzinnych powinny być dostępne dla osób niepełnosprawnych.</w:t>
      </w:r>
    </w:p>
    <w:p w:rsidR="00261B9A" w:rsidRPr="00843C90" w:rsidRDefault="00A14354" w:rsidP="0055110B">
      <w:pPr>
        <w:tabs>
          <w:tab w:val="left" w:pos="284"/>
        </w:tabs>
        <w:spacing w:after="12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23.</w:t>
      </w:r>
      <w:r w:rsidR="00261B9A" w:rsidRPr="00843C90">
        <w:rPr>
          <w:rFonts w:ascii="Times New Roman" w:eastAsia="Times New Roman" w:hAnsi="Times New Roman" w:cs="Times New Roman"/>
          <w:b/>
          <w:sz w:val="24"/>
          <w:szCs w:val="24"/>
          <w:lang w:eastAsia="pl-PL"/>
        </w:rPr>
        <w:t xml:space="preserve"> Odległość pojemników i kontenerów od okien i drzwi do budyn</w:t>
      </w:r>
      <w:r w:rsidR="0055110B" w:rsidRPr="00843C90">
        <w:rPr>
          <w:rFonts w:ascii="Times New Roman" w:eastAsia="Times New Roman" w:hAnsi="Times New Roman" w:cs="Times New Roman"/>
          <w:b/>
          <w:sz w:val="24"/>
          <w:szCs w:val="24"/>
          <w:lang w:eastAsia="pl-PL"/>
        </w:rPr>
        <w:t>ków oraz od sąsiedniej działki</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1.</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Odległość miejsc do gromadzenia odpadów stałych, o których mowa w § 22 ust. 2 pkt 1, 3</w:t>
      </w:r>
      <w:r w:rsidR="00615EA2">
        <w:rPr>
          <w:rFonts w:ascii="Times New Roman" w:eastAsia="Times New Roman" w:hAnsi="Times New Roman" w:cs="Times New Roman"/>
          <w:sz w:val="24"/>
          <w:szCs w:val="24"/>
          <w:lang w:eastAsia="pl-PL"/>
        </w:rPr>
        <w:t> </w:t>
      </w:r>
      <w:r w:rsidRPr="00261B9A">
        <w:rPr>
          <w:rFonts w:ascii="Times New Roman" w:eastAsia="Times New Roman" w:hAnsi="Times New Roman" w:cs="Times New Roman"/>
          <w:sz w:val="24"/>
          <w:szCs w:val="24"/>
          <w:lang w:eastAsia="pl-PL"/>
        </w:rPr>
        <w:t>i</w:t>
      </w:r>
      <w:r w:rsidR="009248CB">
        <w:rPr>
          <w:rFonts w:ascii="Times New Roman" w:eastAsia="Times New Roman" w:hAnsi="Times New Roman" w:cs="Times New Roman"/>
          <w:sz w:val="24"/>
          <w:szCs w:val="24"/>
          <w:lang w:eastAsia="pl-PL"/>
        </w:rPr>
        <w:t> </w:t>
      </w:r>
      <w:r w:rsidRPr="00261B9A">
        <w:rPr>
          <w:rFonts w:ascii="Times New Roman" w:eastAsia="Times New Roman" w:hAnsi="Times New Roman" w:cs="Times New Roman"/>
          <w:sz w:val="24"/>
          <w:szCs w:val="24"/>
          <w:lang w:eastAsia="pl-PL"/>
        </w:rPr>
        <w:t>4, powinna wynosić co najmniej:</w:t>
      </w:r>
    </w:p>
    <w:p w:rsidR="00261B9A" w:rsidRPr="00261B9A" w:rsidRDefault="00261B9A" w:rsidP="00A14354">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1) </w:t>
      </w:r>
      <w:r w:rsidR="00A14354">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10 m - od okien i drzwi do budynków z pomieszczeniami przeznaczonymi na pobyt ludzi;</w:t>
      </w:r>
    </w:p>
    <w:p w:rsidR="00261B9A" w:rsidRPr="00261B9A" w:rsidRDefault="00261B9A" w:rsidP="00A14354">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2) </w:t>
      </w:r>
      <w:r w:rsidR="00A14354">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3 m - od granicy działki budowlanej;</w:t>
      </w:r>
    </w:p>
    <w:p w:rsidR="00261B9A" w:rsidRPr="00261B9A" w:rsidRDefault="00261B9A" w:rsidP="00A14354">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 xml:space="preserve">3) </w:t>
      </w:r>
      <w:r w:rsidR="00A14354">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10 m - od placu zabaw dla dzieci, boisk dla dzieci i młodzieży oraz miejsc rekreacyjnych, o</w:t>
      </w:r>
      <w:r w:rsidR="009248CB">
        <w:rPr>
          <w:rFonts w:ascii="Times New Roman" w:eastAsia="Times New Roman" w:hAnsi="Times New Roman" w:cs="Times New Roman"/>
          <w:sz w:val="24"/>
          <w:szCs w:val="24"/>
          <w:lang w:eastAsia="pl-PL"/>
        </w:rPr>
        <w:t> </w:t>
      </w:r>
      <w:r w:rsidRPr="00261B9A">
        <w:rPr>
          <w:rFonts w:ascii="Times New Roman" w:eastAsia="Times New Roman" w:hAnsi="Times New Roman" w:cs="Times New Roman"/>
          <w:sz w:val="24"/>
          <w:szCs w:val="24"/>
          <w:lang w:eastAsia="pl-PL"/>
        </w:rPr>
        <w:t>których mowa w § 40.</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2.</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Zachowanie odległości, o której mowa w ust. 1 pkt 2, nie jest wymagane, jeżeli miejsca te stykają się z podobnymi miejscami na działce sąsiedniej.</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3.</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W przypadku przebudowy istniejącej zabudowy odległości, o których mowa w ust. 1, mogą być pomniejszone, jednak nie więcej niż o połowę, po uzyskaniu opinii państwowego wojewódzkiego inspektora sanitarnego.</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4.</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W zabudowie jednorodzinnej, zagrodowej i rekreacji indywidualnej odległości, o których mowa w ust. 1 pkt 1 i 2, nie określa się.</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5.</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Dojście od najdalszego wejścia do obsługiwanego budynku mieszkalnego wielorodzinnego, zamieszkania zbiorowego lub użyteczności publicznej do miejsca do gromadzenia odpadów stałych, o których mowa w § 22 ust. 2 pkt 1, 3 i 4, wynosi nie więcej niż 80 m. Wymaganie to nie dotyczy budynków na terenach zamkniętych.</w:t>
      </w:r>
    </w:p>
    <w:p w:rsidR="00261B9A" w:rsidRPr="00843C90" w:rsidRDefault="00A14354" w:rsidP="0055110B">
      <w:pPr>
        <w:keepNext/>
        <w:tabs>
          <w:tab w:val="left" w:pos="284"/>
        </w:tabs>
        <w:spacing w:after="120" w:line="240" w:lineRule="auto"/>
        <w:ind w:left="284" w:hanging="284"/>
        <w:jc w:val="both"/>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 </w:t>
      </w:r>
      <w:r w:rsidR="0055110B" w:rsidRPr="00843C90">
        <w:rPr>
          <w:rFonts w:ascii="Times New Roman" w:eastAsia="Times New Roman" w:hAnsi="Times New Roman" w:cs="Times New Roman"/>
          <w:b/>
          <w:sz w:val="24"/>
          <w:szCs w:val="24"/>
          <w:lang w:eastAsia="pl-PL"/>
        </w:rPr>
        <w:t>24.  Zbiorniki na odpady stałe</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1.</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Na terenach niezurbanizowanych dopuszcza się stosowanie zbiorników na odpady stałe, przystosowanych do okresowego opróżniania, pod warunkiem usytuowania ich w</w:t>
      </w:r>
      <w:r w:rsidR="00843C90">
        <w:rPr>
          <w:rFonts w:ascii="Times New Roman" w:eastAsia="Times New Roman" w:hAnsi="Times New Roman" w:cs="Times New Roman"/>
          <w:sz w:val="24"/>
          <w:szCs w:val="24"/>
          <w:lang w:eastAsia="pl-PL"/>
        </w:rPr>
        <w:t> </w:t>
      </w:r>
      <w:r w:rsidRPr="00261B9A">
        <w:rPr>
          <w:rFonts w:ascii="Times New Roman" w:eastAsia="Times New Roman" w:hAnsi="Times New Roman" w:cs="Times New Roman"/>
          <w:sz w:val="24"/>
          <w:szCs w:val="24"/>
          <w:lang w:eastAsia="pl-PL"/>
        </w:rPr>
        <w:t>odległościach określonych w § 23 ust. 1.</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2.</w:t>
      </w:r>
      <w:r w:rsidR="0055110B">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Zbiorniki, o których mowa w ust. 1, powinny mieć nieprzepuszczalne ściany i dno, szczelne prz</w:t>
      </w:r>
      <w:r w:rsidR="00D56AD9">
        <w:rPr>
          <w:rFonts w:ascii="Times New Roman" w:eastAsia="Times New Roman" w:hAnsi="Times New Roman" w:cs="Times New Roman"/>
          <w:sz w:val="24"/>
          <w:szCs w:val="24"/>
          <w:lang w:eastAsia="pl-PL"/>
        </w:rPr>
        <w:t>y</w:t>
      </w:r>
      <w:r w:rsidRPr="00261B9A">
        <w:rPr>
          <w:rFonts w:ascii="Times New Roman" w:eastAsia="Times New Roman" w:hAnsi="Times New Roman" w:cs="Times New Roman"/>
          <w:sz w:val="24"/>
          <w:szCs w:val="24"/>
          <w:lang w:eastAsia="pl-PL"/>
        </w:rPr>
        <w:t>krycie z zamykanym otworem wsypowym oraz zamykanym otworem bocznym do usuwania odpadów. Do zbiorników tych należy doprowadzić utwardzony dojazd.</w:t>
      </w:r>
    </w:p>
    <w:p w:rsidR="00CC4675" w:rsidRPr="000527F4" w:rsidRDefault="00A14354" w:rsidP="0055110B">
      <w:pPr>
        <w:tabs>
          <w:tab w:val="left" w:pos="284"/>
        </w:tabs>
        <w:spacing w:after="120"/>
        <w:ind w:left="284" w:hanging="284"/>
        <w:jc w:val="both"/>
        <w:rPr>
          <w:rFonts w:ascii="Times New Roman" w:hAnsi="Times New Roman" w:cs="Times New Roman"/>
          <w:sz w:val="24"/>
          <w:szCs w:val="24"/>
        </w:rPr>
      </w:pPr>
      <w:r>
        <w:rPr>
          <w:rFonts w:ascii="Times New Roman" w:hAnsi="Times New Roman" w:cs="Times New Roman"/>
          <w:b/>
          <w:sz w:val="24"/>
          <w:szCs w:val="24"/>
        </w:rPr>
        <w:t>§ </w:t>
      </w:r>
      <w:r w:rsidR="00124E6C" w:rsidRPr="000527F4">
        <w:rPr>
          <w:rFonts w:ascii="Times New Roman" w:hAnsi="Times New Roman" w:cs="Times New Roman"/>
          <w:b/>
          <w:sz w:val="24"/>
          <w:szCs w:val="24"/>
        </w:rPr>
        <w:t xml:space="preserve">40.  </w:t>
      </w:r>
      <w:r w:rsidR="00CC4675" w:rsidRPr="000527F4">
        <w:rPr>
          <w:rFonts w:ascii="Times New Roman" w:hAnsi="Times New Roman" w:cs="Times New Roman"/>
          <w:b/>
          <w:sz w:val="24"/>
          <w:szCs w:val="24"/>
        </w:rPr>
        <w:t>Pl</w:t>
      </w:r>
      <w:r w:rsidR="00124E6C" w:rsidRPr="000527F4">
        <w:rPr>
          <w:rFonts w:ascii="Times New Roman" w:hAnsi="Times New Roman" w:cs="Times New Roman"/>
          <w:b/>
          <w:sz w:val="24"/>
          <w:szCs w:val="24"/>
        </w:rPr>
        <w:t>ace zabaw i miejsca rekreacyjne</w:t>
      </w:r>
      <w:r w:rsidR="00CC4675" w:rsidRPr="000527F4">
        <w:rPr>
          <w:rFonts w:ascii="Times New Roman" w:hAnsi="Times New Roman" w:cs="Times New Roman"/>
          <w:b/>
          <w:sz w:val="24"/>
          <w:szCs w:val="24"/>
        </w:rPr>
        <w:t xml:space="preserve"> </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1.</w:t>
      </w:r>
      <w:r w:rsidR="00A14354">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W zespole budynków wielorodzinnych objętych jednym pozwoleniem na budowę należy, stosownie do potrzeb użytkowych, przewidzieć place zabaw dla dzieci i miejsca rekreacyjne dostępne dla osób niepełnosprawnych, przy czym co najmniej 30% tej powierzchni powinno znajdować się na terenie biologicznie czynnym, chyba że przepisy odrębne stanowią inaczej.</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2.</w:t>
      </w:r>
      <w:r w:rsidR="00A14354">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Nasłonecznienie placu zabaw dla dzieci powinno wynosić co najmniej 4 godziny, liczone w</w:t>
      </w:r>
      <w:r w:rsidR="00D0705E">
        <w:rPr>
          <w:rFonts w:ascii="Times New Roman" w:eastAsia="Times New Roman" w:hAnsi="Times New Roman" w:cs="Times New Roman"/>
          <w:sz w:val="24"/>
          <w:szCs w:val="24"/>
          <w:lang w:eastAsia="pl-PL"/>
        </w:rPr>
        <w:t> </w:t>
      </w:r>
      <w:r w:rsidRPr="00261B9A">
        <w:rPr>
          <w:rFonts w:ascii="Times New Roman" w:eastAsia="Times New Roman" w:hAnsi="Times New Roman" w:cs="Times New Roman"/>
          <w:sz w:val="24"/>
          <w:szCs w:val="24"/>
          <w:lang w:eastAsia="pl-PL"/>
        </w:rPr>
        <w:t>dniach równonocy, w godzinach 10</w:t>
      </w:r>
      <w:r w:rsidRPr="00261B9A">
        <w:rPr>
          <w:rFonts w:ascii="Times New Roman" w:eastAsia="Times New Roman" w:hAnsi="Times New Roman" w:cs="Times New Roman"/>
          <w:sz w:val="24"/>
          <w:szCs w:val="24"/>
          <w:vertAlign w:val="superscript"/>
          <w:lang w:eastAsia="pl-PL"/>
        </w:rPr>
        <w:t>00</w:t>
      </w:r>
      <w:r w:rsidRPr="00261B9A">
        <w:rPr>
          <w:rFonts w:ascii="Times New Roman" w:eastAsia="Times New Roman" w:hAnsi="Times New Roman" w:cs="Times New Roman"/>
          <w:sz w:val="24"/>
          <w:szCs w:val="24"/>
          <w:lang w:eastAsia="pl-PL"/>
        </w:rPr>
        <w:t>-16</w:t>
      </w:r>
      <w:r w:rsidRPr="00261B9A">
        <w:rPr>
          <w:rFonts w:ascii="Times New Roman" w:eastAsia="Times New Roman" w:hAnsi="Times New Roman" w:cs="Times New Roman"/>
          <w:sz w:val="24"/>
          <w:szCs w:val="24"/>
          <w:vertAlign w:val="superscript"/>
          <w:lang w:eastAsia="pl-PL"/>
        </w:rPr>
        <w:t>00</w:t>
      </w:r>
      <w:r w:rsidRPr="00261B9A">
        <w:rPr>
          <w:rFonts w:ascii="Times New Roman" w:eastAsia="Times New Roman" w:hAnsi="Times New Roman" w:cs="Times New Roman"/>
          <w:sz w:val="24"/>
          <w:szCs w:val="24"/>
          <w:lang w:eastAsia="pl-PL"/>
        </w:rPr>
        <w:t>. W zabudowie śródmiejskiej dopuszcza się nasłonecznienie nie krótsze niż 2 godziny.</w:t>
      </w:r>
    </w:p>
    <w:p w:rsidR="00261B9A" w:rsidRPr="00261B9A" w:rsidRDefault="00261B9A" w:rsidP="0055110B">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sidRPr="00261B9A">
        <w:rPr>
          <w:rFonts w:ascii="Times New Roman" w:eastAsia="Times New Roman" w:hAnsi="Times New Roman" w:cs="Times New Roman"/>
          <w:sz w:val="24"/>
          <w:szCs w:val="24"/>
          <w:lang w:eastAsia="pl-PL"/>
        </w:rPr>
        <w:t>3.</w:t>
      </w:r>
      <w:r w:rsidR="00A14354">
        <w:rPr>
          <w:rFonts w:ascii="Times New Roman" w:eastAsia="Times New Roman" w:hAnsi="Times New Roman" w:cs="Times New Roman"/>
          <w:sz w:val="24"/>
          <w:szCs w:val="24"/>
          <w:lang w:eastAsia="pl-PL"/>
        </w:rPr>
        <w:tab/>
      </w:r>
      <w:r w:rsidRPr="00261B9A">
        <w:rPr>
          <w:rFonts w:ascii="Times New Roman" w:eastAsia="Times New Roman" w:hAnsi="Times New Roman" w:cs="Times New Roman"/>
          <w:sz w:val="24"/>
          <w:szCs w:val="24"/>
          <w:lang w:eastAsia="pl-PL"/>
        </w:rPr>
        <w:t>Odległość placów zabaw dla dzieci, boisk dla dzieci i młodzieży oraz miejsc rekreacyjnych od linii rozgraniczających ulicę, od okien pomieszczeń przeznaczonych na pobyt ludzi oraz od miejsc gromadzenia odpadów powinna wynosić co najmniej 10 m, przy zachowaniu wymogów § 19 ust. 1.</w:t>
      </w:r>
    </w:p>
    <w:p w:rsidR="00361D73" w:rsidRPr="000527F4" w:rsidRDefault="00A14354" w:rsidP="0055110B">
      <w:pPr>
        <w:tabs>
          <w:tab w:val="left" w:pos="284"/>
        </w:tabs>
        <w:spacing w:after="120" w:line="240" w:lineRule="auto"/>
        <w:ind w:left="284" w:hanging="284"/>
        <w:jc w:val="both"/>
        <w:rPr>
          <w:rFonts w:ascii="Times New Roman" w:hAnsi="Times New Roman" w:cs="Times New Roman"/>
          <w:sz w:val="24"/>
          <w:szCs w:val="24"/>
        </w:rPr>
      </w:pPr>
      <w:r>
        <w:rPr>
          <w:rFonts w:ascii="Times New Roman" w:hAnsi="Times New Roman" w:cs="Times New Roman"/>
          <w:b/>
          <w:sz w:val="24"/>
          <w:szCs w:val="24"/>
        </w:rPr>
        <w:t>§ </w:t>
      </w:r>
      <w:r w:rsidR="00124E6C" w:rsidRPr="000527F4">
        <w:rPr>
          <w:rFonts w:ascii="Times New Roman" w:hAnsi="Times New Roman" w:cs="Times New Roman"/>
          <w:b/>
          <w:sz w:val="24"/>
          <w:szCs w:val="24"/>
        </w:rPr>
        <w:t xml:space="preserve">48.  </w:t>
      </w:r>
      <w:r w:rsidR="00361D73" w:rsidRPr="000527F4">
        <w:rPr>
          <w:rFonts w:ascii="Times New Roman" w:hAnsi="Times New Roman" w:cs="Times New Roman"/>
          <w:b/>
          <w:sz w:val="24"/>
          <w:szCs w:val="24"/>
        </w:rPr>
        <w:t>Miejsca przystosowane do gromadzenia odpadó</w:t>
      </w:r>
      <w:r w:rsidR="00124E6C" w:rsidRPr="000527F4">
        <w:rPr>
          <w:rFonts w:ascii="Times New Roman" w:hAnsi="Times New Roman" w:cs="Times New Roman"/>
          <w:b/>
          <w:sz w:val="24"/>
          <w:szCs w:val="24"/>
        </w:rPr>
        <w:t>w i nieczystości stałych; zsypy</w:t>
      </w:r>
      <w:r w:rsidR="00361D73" w:rsidRPr="000527F4">
        <w:rPr>
          <w:rFonts w:ascii="Times New Roman" w:hAnsi="Times New Roman" w:cs="Times New Roman"/>
          <w:b/>
          <w:sz w:val="24"/>
          <w:szCs w:val="24"/>
        </w:rPr>
        <w:t xml:space="preserve"> </w:t>
      </w:r>
    </w:p>
    <w:p w:rsidR="00261B9A" w:rsidRPr="00261B9A" w:rsidRDefault="00261B9A" w:rsidP="0055110B">
      <w:pPr>
        <w:tabs>
          <w:tab w:val="left" w:pos="284"/>
        </w:tabs>
        <w:spacing w:after="120" w:line="240" w:lineRule="auto"/>
        <w:ind w:left="284" w:hanging="284"/>
        <w:jc w:val="both"/>
        <w:rPr>
          <w:rFonts w:ascii="Times New Roman" w:hAnsi="Times New Roman" w:cs="Times New Roman"/>
          <w:sz w:val="24"/>
          <w:szCs w:val="24"/>
        </w:rPr>
      </w:pPr>
      <w:r w:rsidRPr="00261B9A">
        <w:rPr>
          <w:rFonts w:ascii="Times New Roman" w:hAnsi="Times New Roman" w:cs="Times New Roman"/>
          <w:sz w:val="24"/>
          <w:szCs w:val="24"/>
        </w:rPr>
        <w:t>1.</w:t>
      </w:r>
      <w:r w:rsidR="00A14354">
        <w:rPr>
          <w:rFonts w:ascii="Times New Roman" w:hAnsi="Times New Roman" w:cs="Times New Roman"/>
          <w:sz w:val="24"/>
          <w:szCs w:val="24"/>
        </w:rPr>
        <w:tab/>
      </w:r>
      <w:r w:rsidRPr="00261B9A">
        <w:rPr>
          <w:rFonts w:ascii="Times New Roman" w:hAnsi="Times New Roman" w:cs="Times New Roman"/>
          <w:sz w:val="24"/>
          <w:szCs w:val="24"/>
        </w:rPr>
        <w:t>Każdy budynek przeznaczony na pobyt ludzi oraz inne budynki, w których w trakcie użytkowania powstają odpady i nieczystości stałe, powinny mieć miejsca przystosowane do czasowego gromadzenia tych odpadów i nieczystości, usytuowane w samym budynku lub w jego otoczeniu.</w:t>
      </w:r>
    </w:p>
    <w:p w:rsidR="00361D73" w:rsidRPr="000527F4" w:rsidRDefault="00261B9A" w:rsidP="0055110B">
      <w:pPr>
        <w:tabs>
          <w:tab w:val="left" w:pos="284"/>
        </w:tabs>
        <w:spacing w:after="120" w:line="240" w:lineRule="auto"/>
        <w:ind w:left="284" w:hanging="284"/>
        <w:jc w:val="both"/>
        <w:rPr>
          <w:rFonts w:ascii="Times New Roman" w:hAnsi="Times New Roman" w:cs="Times New Roman"/>
          <w:sz w:val="24"/>
          <w:szCs w:val="24"/>
        </w:rPr>
      </w:pPr>
      <w:r w:rsidRPr="00261B9A">
        <w:rPr>
          <w:rFonts w:ascii="Times New Roman" w:hAnsi="Times New Roman" w:cs="Times New Roman"/>
          <w:sz w:val="24"/>
          <w:szCs w:val="24"/>
        </w:rPr>
        <w:t>2.</w:t>
      </w:r>
      <w:r w:rsidR="00A14354">
        <w:rPr>
          <w:rFonts w:ascii="Times New Roman" w:hAnsi="Times New Roman" w:cs="Times New Roman"/>
          <w:sz w:val="24"/>
          <w:szCs w:val="24"/>
        </w:rPr>
        <w:tab/>
      </w:r>
      <w:r w:rsidRPr="00261B9A">
        <w:rPr>
          <w:rFonts w:ascii="Times New Roman" w:hAnsi="Times New Roman" w:cs="Times New Roman"/>
          <w:sz w:val="24"/>
          <w:szCs w:val="24"/>
        </w:rPr>
        <w:t>Budynki, o których mowa w ust. 1, z wyjątkiem wysokościowych, mogą być wyposażone w wewnętrzne urządzenia (zsypy) do usuwania odpadów i nieczystości stałych.</w:t>
      </w:r>
    </w:p>
    <w:p w:rsidR="00A14354" w:rsidRPr="00A14354" w:rsidRDefault="008B142D" w:rsidP="00A14354">
      <w:pPr>
        <w:tabs>
          <w:tab w:val="left" w:pos="284"/>
        </w:tabs>
        <w:spacing w:after="120"/>
        <w:ind w:left="284" w:hanging="284"/>
        <w:jc w:val="both"/>
        <w:rPr>
          <w:rFonts w:ascii="Times New Roman" w:eastAsia="Times New Roman" w:hAnsi="Times New Roman" w:cs="Times New Roman"/>
          <w:b/>
          <w:sz w:val="24"/>
          <w:szCs w:val="24"/>
          <w:lang w:eastAsia="pl-PL"/>
        </w:rPr>
      </w:pPr>
      <w:r w:rsidRPr="00A14354">
        <w:rPr>
          <w:rFonts w:ascii="Times New Roman" w:eastAsia="Times New Roman" w:hAnsi="Times New Roman" w:cs="Times New Roman"/>
          <w:b/>
          <w:sz w:val="24"/>
          <w:szCs w:val="24"/>
          <w:lang w:eastAsia="pl-PL"/>
        </w:rPr>
        <w:t>§</w:t>
      </w:r>
      <w:r w:rsidR="00A14354" w:rsidRPr="00A14354">
        <w:rPr>
          <w:rFonts w:ascii="Times New Roman" w:eastAsia="Times New Roman" w:hAnsi="Times New Roman" w:cs="Times New Roman"/>
          <w:b/>
          <w:sz w:val="24"/>
          <w:szCs w:val="24"/>
          <w:lang w:eastAsia="pl-PL"/>
        </w:rPr>
        <w:t xml:space="preserve"> 128. </w:t>
      </w:r>
      <w:r w:rsidRPr="00A14354">
        <w:rPr>
          <w:rFonts w:ascii="Times New Roman" w:eastAsia="Times New Roman" w:hAnsi="Times New Roman" w:cs="Times New Roman"/>
          <w:b/>
          <w:sz w:val="24"/>
          <w:szCs w:val="24"/>
          <w:lang w:eastAsia="pl-PL"/>
        </w:rPr>
        <w:t>Wewnętrzne urządzenia zsypowe do usuwania odpadów i nieczystości stałych</w:t>
      </w:r>
    </w:p>
    <w:p w:rsidR="008B142D" w:rsidRPr="008B142D" w:rsidRDefault="00A14354" w:rsidP="00A14354">
      <w:pPr>
        <w:tabs>
          <w:tab w:val="left" w:pos="284"/>
        </w:tabs>
        <w:spacing w:after="120"/>
        <w:ind w:left="284" w:hanging="284"/>
        <w:jc w:val="both"/>
        <w:rPr>
          <w:rFonts w:ascii="Times New Roman" w:eastAsia="Times New Roman" w:hAnsi="Times New Roman" w:cs="Times New Roman"/>
          <w:sz w:val="24"/>
          <w:szCs w:val="24"/>
          <w:lang w:eastAsia="pl-PL"/>
        </w:rPr>
      </w:pPr>
      <w:r w:rsidRPr="00261B9A">
        <w:rPr>
          <w:rFonts w:ascii="Times New Roman" w:hAnsi="Times New Roman" w:cs="Times New Roman"/>
          <w:sz w:val="24"/>
          <w:szCs w:val="24"/>
        </w:rPr>
        <w:t>1.</w:t>
      </w:r>
      <w:r>
        <w:rPr>
          <w:rFonts w:ascii="Times New Roman" w:hAnsi="Times New Roman" w:cs="Times New Roman"/>
          <w:sz w:val="24"/>
          <w:szCs w:val="24"/>
        </w:rPr>
        <w:tab/>
      </w:r>
      <w:r w:rsidR="008B142D" w:rsidRPr="008B142D">
        <w:rPr>
          <w:rFonts w:ascii="Times New Roman" w:eastAsia="Times New Roman" w:hAnsi="Times New Roman" w:cs="Times New Roman"/>
          <w:sz w:val="24"/>
          <w:szCs w:val="24"/>
          <w:lang w:eastAsia="pl-PL"/>
        </w:rPr>
        <w:t>Wewnętrzne urządzenia zsypowe do usuwania odpadów i nieczystości stałych mogą być stosowane w budynkach mieszkalnych o wysokości do 55 m i powinny odpowiadać wymaganiom higienicznym, być wykonane w sposób zapewniający bezpieczeństwo pożarowe, być zabezpieczone pod względem akustycznym i nie powodować uciążliwości dla mieszkańców.</w:t>
      </w:r>
    </w:p>
    <w:p w:rsidR="00A14354" w:rsidRPr="00A14354" w:rsidRDefault="008B142D" w:rsidP="00A14354">
      <w:pPr>
        <w:tabs>
          <w:tab w:val="left" w:pos="284"/>
        </w:tabs>
        <w:spacing w:after="120" w:line="240" w:lineRule="auto"/>
        <w:ind w:left="284" w:hanging="284"/>
        <w:jc w:val="both"/>
        <w:rPr>
          <w:rFonts w:ascii="Times New Roman" w:eastAsia="Times New Roman" w:hAnsi="Times New Roman" w:cs="Times New Roman"/>
          <w:b/>
          <w:sz w:val="24"/>
          <w:szCs w:val="24"/>
          <w:lang w:eastAsia="pl-PL"/>
        </w:rPr>
      </w:pPr>
      <w:r w:rsidRPr="00A14354">
        <w:rPr>
          <w:rFonts w:ascii="Times New Roman" w:eastAsia="Times New Roman" w:hAnsi="Times New Roman" w:cs="Times New Roman"/>
          <w:b/>
          <w:sz w:val="24"/>
          <w:szCs w:val="24"/>
          <w:lang w:eastAsia="pl-PL"/>
        </w:rPr>
        <w:t>§</w:t>
      </w:r>
      <w:r w:rsidR="00A14354" w:rsidRPr="00A14354">
        <w:rPr>
          <w:rFonts w:ascii="Times New Roman" w:eastAsia="Times New Roman" w:hAnsi="Times New Roman" w:cs="Times New Roman"/>
          <w:b/>
          <w:sz w:val="24"/>
          <w:szCs w:val="24"/>
          <w:lang w:eastAsia="pl-PL"/>
        </w:rPr>
        <w:t xml:space="preserve"> </w:t>
      </w:r>
      <w:r w:rsidRPr="00A14354">
        <w:rPr>
          <w:rFonts w:ascii="Times New Roman" w:eastAsia="Times New Roman" w:hAnsi="Times New Roman" w:cs="Times New Roman"/>
          <w:b/>
          <w:sz w:val="24"/>
          <w:szCs w:val="24"/>
          <w:lang w:eastAsia="pl-PL"/>
        </w:rPr>
        <w:t>129. Wymogi urządzeń zsypowych</w:t>
      </w:r>
    </w:p>
    <w:p w:rsidR="008B142D" w:rsidRPr="008B142D" w:rsidRDefault="00A14354" w:rsidP="00A14354">
      <w:pPr>
        <w:tabs>
          <w:tab w:val="left" w:pos="284"/>
        </w:tabs>
        <w:spacing w:after="120" w:line="240" w:lineRule="auto"/>
        <w:ind w:left="284" w:hanging="284"/>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r>
      <w:r w:rsidR="008B142D" w:rsidRPr="008B142D">
        <w:rPr>
          <w:rFonts w:ascii="Times New Roman" w:eastAsia="Times New Roman" w:hAnsi="Times New Roman" w:cs="Times New Roman"/>
          <w:sz w:val="24"/>
          <w:szCs w:val="24"/>
          <w:lang w:eastAsia="pl-PL"/>
        </w:rPr>
        <w:t>Urządzenie zsypowe zainstalowane w budynku powinno odpowiadać następującym warunkom:</w:t>
      </w:r>
    </w:p>
    <w:p w:rsidR="008B142D" w:rsidRPr="008B142D" w:rsidRDefault="008B142D" w:rsidP="004F5ED4">
      <w:pPr>
        <w:tabs>
          <w:tab w:val="left" w:pos="567"/>
        </w:tabs>
        <w:spacing w:after="6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1)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nie może być usytuowane bezpośrednio przy ścianach pomieszczeń przeznaczonych na stały pobyt ludzi oraz w odległości mniejszej niż 2 m od drzwi wejściowych do tych pomieszczeń,</w:t>
      </w:r>
    </w:p>
    <w:p w:rsidR="008B142D" w:rsidRPr="008B142D" w:rsidRDefault="008B142D" w:rsidP="004F5ED4">
      <w:pPr>
        <w:tabs>
          <w:tab w:val="left" w:pos="567"/>
        </w:tabs>
        <w:spacing w:after="6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2)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powinno być zabezpieczone przed zamarzaniem,</w:t>
      </w:r>
    </w:p>
    <w:p w:rsidR="008B142D" w:rsidRPr="008B142D" w:rsidRDefault="008B142D" w:rsidP="004F5ED4">
      <w:pPr>
        <w:tabs>
          <w:tab w:val="left" w:pos="567"/>
        </w:tabs>
        <w:spacing w:after="6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3)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komora wsypowa powinna być wydzielona pełnymi ścianami, spełniającymi wymagania §</w:t>
      </w:r>
      <w:r w:rsidR="00D0705E">
        <w:rPr>
          <w:rFonts w:ascii="Times New Roman" w:eastAsia="Times New Roman" w:hAnsi="Times New Roman" w:cs="Times New Roman"/>
          <w:sz w:val="24"/>
          <w:szCs w:val="24"/>
          <w:lang w:eastAsia="pl-PL"/>
        </w:rPr>
        <w:t> </w:t>
      </w:r>
      <w:r w:rsidRPr="008B142D">
        <w:rPr>
          <w:rFonts w:ascii="Times New Roman" w:eastAsia="Times New Roman" w:hAnsi="Times New Roman" w:cs="Times New Roman"/>
          <w:sz w:val="24"/>
          <w:szCs w:val="24"/>
          <w:lang w:eastAsia="pl-PL"/>
        </w:rPr>
        <w:t>216 ust. 1, a także mieć drzwi o szerokości co najmniej 0,8 m, umieszczone w sposób umożliwiający dostęp osobom niepełnosprawnym,</w:t>
      </w:r>
    </w:p>
    <w:p w:rsidR="008B142D" w:rsidRPr="008B142D" w:rsidRDefault="008B142D" w:rsidP="004F5ED4">
      <w:pPr>
        <w:tabs>
          <w:tab w:val="left" w:pos="567"/>
        </w:tabs>
        <w:spacing w:after="6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4)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otwór wsypowy powinien mieć zamknięcie chroniące przed wydzielaniem się woni z rury zsypowej,</w:t>
      </w:r>
    </w:p>
    <w:p w:rsidR="008B142D" w:rsidRPr="008B142D" w:rsidRDefault="008B142D" w:rsidP="004F5ED4">
      <w:pPr>
        <w:tabs>
          <w:tab w:val="left" w:pos="567"/>
        </w:tabs>
        <w:spacing w:after="6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5)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rura zsypowa powinna mieć średnicę wewnętrzną co najmniej 0,4 m,</w:t>
      </w:r>
    </w:p>
    <w:p w:rsidR="008B142D" w:rsidRPr="008B142D" w:rsidRDefault="008B142D" w:rsidP="004F5ED4">
      <w:pPr>
        <w:tabs>
          <w:tab w:val="left" w:pos="567"/>
        </w:tabs>
        <w:spacing w:after="6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6)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rura zsypowa powinna być prowadzona pionowo bez załamań oraz wentylowana przewodem wyprowadzonym ponad dach, wyposażonym w filtr oraz wentylator wywiewny,</w:t>
      </w:r>
    </w:p>
    <w:p w:rsidR="008B142D" w:rsidRPr="008B142D" w:rsidRDefault="008B142D" w:rsidP="004F5ED4">
      <w:pPr>
        <w:tabs>
          <w:tab w:val="left" w:pos="567"/>
        </w:tabs>
        <w:spacing w:after="120" w:line="240" w:lineRule="auto"/>
        <w:ind w:left="567" w:hanging="284"/>
        <w:jc w:val="both"/>
        <w:rPr>
          <w:rFonts w:ascii="Times New Roman" w:eastAsia="Times New Roman" w:hAnsi="Times New Roman" w:cs="Times New Roman"/>
          <w:sz w:val="24"/>
          <w:szCs w:val="24"/>
          <w:lang w:eastAsia="pl-PL"/>
        </w:rPr>
      </w:pPr>
      <w:r w:rsidRPr="008B142D">
        <w:rPr>
          <w:rFonts w:ascii="Times New Roman" w:eastAsia="Times New Roman" w:hAnsi="Times New Roman" w:cs="Times New Roman"/>
          <w:sz w:val="24"/>
          <w:szCs w:val="24"/>
          <w:lang w:eastAsia="pl-PL"/>
        </w:rPr>
        <w:t xml:space="preserve">7) </w:t>
      </w:r>
      <w:r w:rsidR="004F5ED4">
        <w:rPr>
          <w:rFonts w:ascii="Times New Roman" w:eastAsia="Times New Roman" w:hAnsi="Times New Roman" w:cs="Times New Roman"/>
          <w:sz w:val="24"/>
          <w:szCs w:val="24"/>
          <w:lang w:eastAsia="pl-PL"/>
        </w:rPr>
        <w:tab/>
      </w:r>
      <w:r w:rsidRPr="008B142D">
        <w:rPr>
          <w:rFonts w:ascii="Times New Roman" w:eastAsia="Times New Roman" w:hAnsi="Times New Roman" w:cs="Times New Roman"/>
          <w:sz w:val="24"/>
          <w:szCs w:val="24"/>
          <w:lang w:eastAsia="pl-PL"/>
        </w:rPr>
        <w:t>rura zsypowa powinna być gładka wewnątrz, wykonana z materiałów trwałych, niepalnych, nienasiąkliwych i odpornych na niszczące oddziaływania chemiczne odpadów oraz uderzenia przy ich spadaniu.</w:t>
      </w:r>
    </w:p>
    <w:p w:rsidR="009F18CE" w:rsidRDefault="009F18CE" w:rsidP="00A14354">
      <w:pPr>
        <w:tabs>
          <w:tab w:val="left" w:pos="284"/>
        </w:tabs>
        <w:ind w:hanging="284"/>
        <w:rPr>
          <w:rFonts w:ascii="Times New Roman" w:hAnsi="Times New Roman" w:cs="Times New Roman"/>
          <w:sz w:val="24"/>
          <w:szCs w:val="24"/>
          <w:u w:val="single"/>
        </w:rPr>
      </w:pPr>
      <w:r>
        <w:rPr>
          <w:rFonts w:ascii="Times New Roman" w:hAnsi="Times New Roman" w:cs="Times New Roman"/>
          <w:sz w:val="24"/>
          <w:szCs w:val="24"/>
          <w:u w:val="single"/>
        </w:rPr>
        <w:br w:type="page"/>
      </w:r>
    </w:p>
    <w:p w:rsidR="00E47A8C" w:rsidRPr="00E47A8C" w:rsidRDefault="00E47A8C" w:rsidP="000E5938">
      <w:pPr>
        <w:pStyle w:val="Akapitzlist"/>
        <w:numPr>
          <w:ilvl w:val="0"/>
          <w:numId w:val="15"/>
        </w:numPr>
        <w:spacing w:after="120"/>
        <w:ind w:left="426" w:hanging="502"/>
        <w:jc w:val="both"/>
        <w:rPr>
          <w:rFonts w:ascii="Times New Roman" w:hAnsi="Times New Roman" w:cs="Times New Roman"/>
          <w:b/>
          <w:sz w:val="24"/>
          <w:szCs w:val="24"/>
          <w:u w:val="single"/>
        </w:rPr>
      </w:pPr>
      <w:r w:rsidRPr="00E47A8C">
        <w:rPr>
          <w:rFonts w:ascii="Times New Roman" w:hAnsi="Times New Roman" w:cs="Times New Roman"/>
          <w:b/>
          <w:bCs/>
          <w:sz w:val="24"/>
          <w:szCs w:val="24"/>
          <w:u w:val="single"/>
        </w:rPr>
        <w:t>Rozporządzenie Ministra Rozwoju z dnia 11 września 2020 r. w sprawie szczegółowego zakresu i formy projektu budowlanego (Dz.U. z 2020 r. poz. 1609</w:t>
      </w:r>
      <w:r w:rsidR="00892BDB">
        <w:rPr>
          <w:rFonts w:ascii="Times New Roman" w:hAnsi="Times New Roman" w:cs="Times New Roman"/>
          <w:b/>
          <w:bCs/>
          <w:sz w:val="24"/>
          <w:szCs w:val="24"/>
          <w:u w:val="single"/>
        </w:rPr>
        <w:t xml:space="preserve"> z późniejszymi zmianami</w:t>
      </w:r>
      <w:r w:rsidRPr="00E47A8C">
        <w:rPr>
          <w:rFonts w:ascii="Times New Roman" w:hAnsi="Times New Roman" w:cs="Times New Roman"/>
          <w:b/>
          <w:bCs/>
          <w:sz w:val="24"/>
          <w:szCs w:val="24"/>
          <w:u w:val="single"/>
        </w:rPr>
        <w:t>) - §</w:t>
      </w:r>
      <w:r w:rsidR="00A57369">
        <w:rPr>
          <w:rFonts w:ascii="Times New Roman" w:hAnsi="Times New Roman" w:cs="Times New Roman"/>
          <w:b/>
          <w:bCs/>
          <w:sz w:val="24"/>
          <w:szCs w:val="24"/>
          <w:u w:val="single"/>
        </w:rPr>
        <w:t> </w:t>
      </w:r>
      <w:r w:rsidRPr="00E47A8C">
        <w:rPr>
          <w:rFonts w:ascii="Times New Roman" w:hAnsi="Times New Roman" w:cs="Times New Roman"/>
          <w:b/>
          <w:bCs/>
          <w:sz w:val="24"/>
          <w:szCs w:val="24"/>
          <w:u w:val="single"/>
        </w:rPr>
        <w:t xml:space="preserve">20 ust. 1 pkt. 9 lit. c) </w:t>
      </w:r>
    </w:p>
    <w:p w:rsidR="001E7388" w:rsidRPr="000527F4" w:rsidRDefault="001E7388" w:rsidP="001E7388">
      <w:pPr>
        <w:pStyle w:val="Akapitzlist"/>
        <w:ind w:left="426"/>
        <w:jc w:val="both"/>
        <w:rPr>
          <w:rFonts w:ascii="Times New Roman" w:hAnsi="Times New Roman" w:cs="Times New Roman"/>
          <w:b/>
          <w:sz w:val="24"/>
          <w:szCs w:val="24"/>
          <w:u w:val="single"/>
        </w:rPr>
      </w:pPr>
    </w:p>
    <w:p w:rsidR="00FA2DDA" w:rsidRPr="00FA2DDA" w:rsidRDefault="00FA2DDA" w:rsidP="000D3A37">
      <w:pPr>
        <w:spacing w:after="120" w:line="240" w:lineRule="auto"/>
        <w:jc w:val="both"/>
        <w:rPr>
          <w:rFonts w:ascii="Times New Roman" w:hAnsi="Times New Roman" w:cs="Times New Roman"/>
          <w:b/>
          <w:sz w:val="24"/>
          <w:szCs w:val="24"/>
        </w:rPr>
      </w:pPr>
      <w:r w:rsidRPr="00FA2DDA">
        <w:rPr>
          <w:rStyle w:val="alb"/>
          <w:rFonts w:ascii="Times New Roman" w:hAnsi="Times New Roman" w:cs="Times New Roman"/>
          <w:b/>
          <w:sz w:val="24"/>
          <w:szCs w:val="24"/>
        </w:rPr>
        <w:t xml:space="preserve">§  </w:t>
      </w:r>
      <w:r w:rsidR="005800FE">
        <w:rPr>
          <w:rStyle w:val="alb"/>
          <w:rFonts w:ascii="Times New Roman" w:hAnsi="Times New Roman" w:cs="Times New Roman"/>
          <w:b/>
          <w:sz w:val="24"/>
          <w:szCs w:val="24"/>
        </w:rPr>
        <w:t>20</w:t>
      </w:r>
      <w:r w:rsidRPr="00FA2DDA">
        <w:rPr>
          <w:rStyle w:val="alb"/>
          <w:rFonts w:ascii="Times New Roman" w:hAnsi="Times New Roman" w:cs="Times New Roman"/>
          <w:b/>
          <w:sz w:val="24"/>
          <w:szCs w:val="24"/>
        </w:rPr>
        <w:t>. </w:t>
      </w:r>
      <w:r w:rsidRPr="00FA2DDA">
        <w:rPr>
          <w:rStyle w:val="alb-s"/>
          <w:rFonts w:ascii="Times New Roman" w:hAnsi="Times New Roman" w:cs="Times New Roman"/>
          <w:b/>
          <w:sz w:val="24"/>
          <w:szCs w:val="24"/>
        </w:rPr>
        <w:t>Opis techniczny projektu architektoniczno-budowlanego</w:t>
      </w:r>
      <w:r w:rsidRPr="00FA2DDA">
        <w:rPr>
          <w:rStyle w:val="alb"/>
          <w:rFonts w:ascii="Times New Roman" w:hAnsi="Times New Roman" w:cs="Times New Roman"/>
          <w:b/>
          <w:sz w:val="24"/>
          <w:szCs w:val="24"/>
        </w:rPr>
        <w:t xml:space="preserve"> </w:t>
      </w:r>
    </w:p>
    <w:p w:rsidR="00FA2DDA" w:rsidRPr="00FA2DDA" w:rsidRDefault="00FA2DDA" w:rsidP="00E47A8C">
      <w:pPr>
        <w:tabs>
          <w:tab w:val="left" w:pos="284"/>
        </w:tabs>
        <w:spacing w:after="120" w:line="240" w:lineRule="auto"/>
        <w:ind w:left="284" w:hanging="284"/>
        <w:jc w:val="both"/>
        <w:rPr>
          <w:rFonts w:ascii="Times New Roman" w:hAnsi="Times New Roman" w:cs="Times New Roman"/>
          <w:sz w:val="24"/>
          <w:szCs w:val="24"/>
        </w:rPr>
      </w:pPr>
      <w:r w:rsidRPr="00FA2DDA">
        <w:rPr>
          <w:rStyle w:val="alb"/>
          <w:rFonts w:ascii="Times New Roman" w:hAnsi="Times New Roman" w:cs="Times New Roman"/>
          <w:sz w:val="24"/>
          <w:szCs w:val="24"/>
        </w:rPr>
        <w:t>1. </w:t>
      </w:r>
      <w:r w:rsidR="000D3A37">
        <w:rPr>
          <w:rStyle w:val="alb"/>
          <w:rFonts w:ascii="Times New Roman" w:hAnsi="Times New Roman" w:cs="Times New Roman"/>
          <w:sz w:val="24"/>
          <w:szCs w:val="24"/>
        </w:rPr>
        <w:tab/>
      </w:r>
      <w:r w:rsidR="00E47A8C">
        <w:rPr>
          <w:rFonts w:ascii="Times New Roman" w:hAnsi="Times New Roman" w:cs="Times New Roman"/>
          <w:sz w:val="24"/>
          <w:szCs w:val="24"/>
        </w:rPr>
        <w:t>Część opisowa projektu architektoniczno-budowlanego zawiera:</w:t>
      </w:r>
    </w:p>
    <w:p w:rsidR="00E47A8C" w:rsidRDefault="00E47A8C" w:rsidP="00E47A8C">
      <w:pPr>
        <w:jc w:val="both"/>
        <w:rPr>
          <w:rFonts w:ascii="Times New Roman" w:hAnsi="Times New Roman" w:cs="Times New Roman"/>
          <w:sz w:val="24"/>
          <w:szCs w:val="24"/>
          <w:lang w:eastAsia="pl-PL"/>
        </w:rPr>
      </w:pPr>
      <w:r>
        <w:rPr>
          <w:rFonts w:ascii="Times New Roman" w:hAnsi="Times New Roman" w:cs="Times New Roman"/>
          <w:sz w:val="24"/>
          <w:szCs w:val="24"/>
          <w:lang w:eastAsia="pl-PL"/>
        </w:rPr>
        <w:t>9) parametry techniczne obiektu budowlanego charakteryzujące wpływ obiektu budowlanego na środowisko i jego wykorzystywanie oraz na zdrowie ludzi i obiekty sąsiednie pod względem:</w:t>
      </w:r>
    </w:p>
    <w:p w:rsidR="00E47A8C" w:rsidRDefault="00E47A8C" w:rsidP="00E47A8C">
      <w:pPr>
        <w:jc w:val="both"/>
        <w:rPr>
          <w:rFonts w:ascii="Times New Roman" w:hAnsi="Times New Roman" w:cs="Times New Roman"/>
          <w:sz w:val="24"/>
          <w:szCs w:val="24"/>
          <w:lang w:eastAsia="pl-PL"/>
        </w:rPr>
      </w:pPr>
      <w:r>
        <w:rPr>
          <w:rFonts w:ascii="Times New Roman" w:hAnsi="Times New Roman" w:cs="Times New Roman"/>
          <w:sz w:val="24"/>
          <w:szCs w:val="24"/>
          <w:lang w:eastAsia="pl-PL"/>
        </w:rPr>
        <w:t xml:space="preserve">c) rodzaju i ilości wytwarzanych </w:t>
      </w:r>
      <w:r>
        <w:rPr>
          <w:rFonts w:ascii="Times New Roman" w:hAnsi="Times New Roman" w:cs="Times New Roman"/>
          <w:i/>
          <w:iCs/>
          <w:sz w:val="24"/>
          <w:szCs w:val="24"/>
          <w:lang w:eastAsia="pl-PL"/>
        </w:rPr>
        <w:t>odpadów</w:t>
      </w:r>
      <w:r>
        <w:rPr>
          <w:rFonts w:ascii="Times New Roman" w:hAnsi="Times New Roman" w:cs="Times New Roman"/>
          <w:sz w:val="24"/>
          <w:szCs w:val="24"/>
          <w:lang w:eastAsia="pl-PL"/>
        </w:rPr>
        <w:t>,</w:t>
      </w:r>
    </w:p>
    <w:p w:rsidR="0045705A" w:rsidRDefault="0045705A">
      <w:pPr>
        <w:rPr>
          <w:rFonts w:ascii="Times New Roman" w:hAnsi="Times New Roman" w:cs="Times New Roman"/>
          <w:sz w:val="24"/>
          <w:szCs w:val="24"/>
        </w:rPr>
      </w:pPr>
      <w:r>
        <w:rPr>
          <w:rFonts w:ascii="Times New Roman" w:hAnsi="Times New Roman" w:cs="Times New Roman"/>
          <w:sz w:val="24"/>
          <w:szCs w:val="24"/>
        </w:rPr>
        <w:br w:type="page"/>
      </w:r>
    </w:p>
    <w:p w:rsidR="001E7388" w:rsidRPr="000527F4" w:rsidRDefault="001E7388" w:rsidP="006D6CAF">
      <w:pPr>
        <w:pStyle w:val="Akapitzlist"/>
        <w:numPr>
          <w:ilvl w:val="0"/>
          <w:numId w:val="15"/>
        </w:numPr>
        <w:ind w:left="426" w:hanging="426"/>
        <w:jc w:val="both"/>
        <w:rPr>
          <w:rFonts w:ascii="Times New Roman" w:hAnsi="Times New Roman" w:cs="Times New Roman"/>
          <w:b/>
          <w:sz w:val="24"/>
          <w:szCs w:val="24"/>
          <w:u w:val="single"/>
        </w:rPr>
      </w:pPr>
      <w:r w:rsidRPr="000527F4">
        <w:rPr>
          <w:rFonts w:ascii="Times New Roman" w:hAnsi="Times New Roman" w:cs="Times New Roman"/>
          <w:b/>
          <w:bCs/>
          <w:sz w:val="24"/>
          <w:szCs w:val="24"/>
          <w:u w:val="single"/>
        </w:rPr>
        <w:t xml:space="preserve">Rozporządzenie Ministra Spraw Wewnętrznych i Administracji z dnia 16 sierpnia 1999 r. w sprawie warunków technicznych użytkowania budynków mieszkalnych </w:t>
      </w:r>
      <w:r w:rsidR="00AD59E2">
        <w:rPr>
          <w:rFonts w:ascii="Times New Roman" w:hAnsi="Times New Roman" w:cs="Times New Roman"/>
          <w:b/>
          <w:bCs/>
          <w:sz w:val="24"/>
          <w:szCs w:val="24"/>
          <w:u w:val="single"/>
        </w:rPr>
        <w:t xml:space="preserve">(Dz.U. z 1999 Nr 74 poz. 836 z późniejszymi zmianami) - </w:t>
      </w:r>
      <w:r w:rsidRPr="000527F4">
        <w:rPr>
          <w:rFonts w:ascii="Times New Roman" w:hAnsi="Times New Roman" w:cs="Times New Roman"/>
          <w:b/>
          <w:bCs/>
          <w:sz w:val="24"/>
          <w:szCs w:val="24"/>
          <w:u w:val="single"/>
        </w:rPr>
        <w:t xml:space="preserve">Rozdział 11 </w:t>
      </w:r>
    </w:p>
    <w:p w:rsidR="000A2239" w:rsidRPr="000527F4" w:rsidRDefault="000A2239" w:rsidP="000A2239">
      <w:pPr>
        <w:pStyle w:val="Akapitzlist"/>
        <w:ind w:left="426"/>
        <w:jc w:val="both"/>
        <w:rPr>
          <w:rFonts w:ascii="Times New Roman" w:hAnsi="Times New Roman" w:cs="Times New Roman"/>
          <w:b/>
          <w:sz w:val="24"/>
          <w:szCs w:val="24"/>
          <w:u w:val="single"/>
        </w:rPr>
      </w:pPr>
    </w:p>
    <w:p w:rsidR="00FD6C68" w:rsidRPr="000527F4" w:rsidRDefault="00FD6C68" w:rsidP="00AA141B">
      <w:pPr>
        <w:autoSpaceDE w:val="0"/>
        <w:autoSpaceDN w:val="0"/>
        <w:adjustRightInd w:val="0"/>
        <w:spacing w:after="0" w:line="240" w:lineRule="auto"/>
        <w:jc w:val="both"/>
        <w:rPr>
          <w:rFonts w:ascii="Times New Roman" w:hAnsi="Times New Roman" w:cs="Times New Roman"/>
          <w:bCs/>
          <w:sz w:val="24"/>
          <w:szCs w:val="24"/>
          <w:u w:val="single"/>
        </w:rPr>
      </w:pPr>
      <w:r w:rsidRPr="000527F4">
        <w:rPr>
          <w:rFonts w:ascii="Times New Roman" w:hAnsi="Times New Roman" w:cs="Times New Roman"/>
          <w:bCs/>
          <w:sz w:val="24"/>
          <w:szCs w:val="24"/>
          <w:u w:val="single"/>
        </w:rPr>
        <w:t>Rozdział 11</w:t>
      </w:r>
    </w:p>
    <w:p w:rsidR="00FD6C68" w:rsidRPr="000527F4" w:rsidRDefault="00FD6C68" w:rsidP="00AA0B09">
      <w:pPr>
        <w:autoSpaceDE w:val="0"/>
        <w:autoSpaceDN w:val="0"/>
        <w:adjustRightInd w:val="0"/>
        <w:spacing w:after="120" w:line="240" w:lineRule="auto"/>
        <w:jc w:val="both"/>
        <w:rPr>
          <w:rFonts w:ascii="Times New Roman" w:hAnsi="Times New Roman" w:cs="Times New Roman"/>
          <w:bCs/>
          <w:i/>
          <w:sz w:val="24"/>
          <w:szCs w:val="24"/>
        </w:rPr>
      </w:pPr>
      <w:r w:rsidRPr="000527F4">
        <w:rPr>
          <w:rFonts w:ascii="Times New Roman" w:hAnsi="Times New Roman" w:cs="Times New Roman"/>
          <w:bCs/>
          <w:i/>
          <w:sz w:val="24"/>
          <w:szCs w:val="24"/>
        </w:rPr>
        <w:t>Użytkowanie wewnętrznych urządzeń do usuwania odpadów i nieczystości stałych</w:t>
      </w:r>
    </w:p>
    <w:p w:rsidR="00374821" w:rsidRPr="00374821" w:rsidRDefault="00AA141B" w:rsidP="00374821">
      <w:pPr>
        <w:autoSpaceDE w:val="0"/>
        <w:autoSpaceDN w:val="0"/>
        <w:adjustRightInd w:val="0"/>
        <w:spacing w:after="120" w:line="240" w:lineRule="auto"/>
        <w:jc w:val="both"/>
        <w:rPr>
          <w:rFonts w:ascii="Times New Roman" w:hAnsi="Times New Roman" w:cs="Times New Roman"/>
          <w:b/>
          <w:sz w:val="24"/>
          <w:szCs w:val="24"/>
        </w:rPr>
      </w:pPr>
      <w:r w:rsidRPr="00374821">
        <w:rPr>
          <w:rFonts w:ascii="Times New Roman" w:hAnsi="Times New Roman" w:cs="Times New Roman"/>
          <w:b/>
          <w:bCs/>
          <w:sz w:val="24"/>
          <w:szCs w:val="24"/>
        </w:rPr>
        <w:t>§</w:t>
      </w:r>
      <w:r w:rsidRPr="00374821">
        <w:rPr>
          <w:rFonts w:ascii="Times New Roman" w:hAnsi="Times New Roman" w:cs="Times New Roman"/>
          <w:b/>
          <w:sz w:val="24"/>
          <w:szCs w:val="24"/>
        </w:rPr>
        <w:t xml:space="preserve"> 36.</w:t>
      </w:r>
    </w:p>
    <w:p w:rsidR="00FD6C68" w:rsidRPr="000527F4" w:rsidRDefault="00FD6C68" w:rsidP="00EB4770">
      <w:pPr>
        <w:autoSpaceDE w:val="0"/>
        <w:autoSpaceDN w:val="0"/>
        <w:adjustRightInd w:val="0"/>
        <w:spacing w:after="120" w:line="240" w:lineRule="auto"/>
        <w:jc w:val="both"/>
        <w:rPr>
          <w:rFonts w:ascii="Times New Roman" w:hAnsi="Times New Roman" w:cs="Times New Roman"/>
          <w:sz w:val="24"/>
          <w:szCs w:val="24"/>
        </w:rPr>
      </w:pPr>
      <w:r w:rsidRPr="000527F4">
        <w:rPr>
          <w:rFonts w:ascii="Times New Roman" w:hAnsi="Times New Roman" w:cs="Times New Roman"/>
          <w:sz w:val="24"/>
          <w:szCs w:val="24"/>
        </w:rPr>
        <w:t xml:space="preserve">Wewnętrzne urządzenia do usuwania odpadów i nieczystości stałych powinny </w:t>
      </w:r>
      <w:r w:rsidR="00C5403E" w:rsidRPr="000527F4">
        <w:rPr>
          <w:rFonts w:ascii="Times New Roman" w:hAnsi="Times New Roman" w:cs="Times New Roman"/>
          <w:sz w:val="24"/>
          <w:szCs w:val="24"/>
        </w:rPr>
        <w:br/>
      </w:r>
      <w:r w:rsidR="00DE14FD" w:rsidRPr="000527F4">
        <w:rPr>
          <w:rFonts w:ascii="Times New Roman" w:hAnsi="Times New Roman" w:cs="Times New Roman"/>
          <w:sz w:val="24"/>
          <w:szCs w:val="24"/>
        </w:rPr>
        <w:t xml:space="preserve">w okresie ich </w:t>
      </w:r>
      <w:r w:rsidRPr="000527F4">
        <w:rPr>
          <w:rFonts w:ascii="Times New Roman" w:hAnsi="Times New Roman" w:cs="Times New Roman"/>
          <w:sz w:val="24"/>
          <w:szCs w:val="24"/>
        </w:rPr>
        <w:t xml:space="preserve">użytkowania zapewniać możliwość usuwania odpadów i nieczystości stałych, których jakość </w:t>
      </w:r>
      <w:r w:rsidR="00C5403E" w:rsidRPr="000527F4">
        <w:rPr>
          <w:rFonts w:ascii="Times New Roman" w:hAnsi="Times New Roman" w:cs="Times New Roman"/>
          <w:sz w:val="24"/>
          <w:szCs w:val="24"/>
        </w:rPr>
        <w:t xml:space="preserve">i </w:t>
      </w:r>
      <w:r w:rsidRPr="000527F4">
        <w:rPr>
          <w:rFonts w:ascii="Times New Roman" w:hAnsi="Times New Roman" w:cs="Times New Roman"/>
          <w:sz w:val="24"/>
          <w:szCs w:val="24"/>
        </w:rPr>
        <w:t>wymiary odpowiadają wymaganiom określonym w instrukcji użytkowania tych urządzeń.</w:t>
      </w:r>
    </w:p>
    <w:p w:rsidR="00374821" w:rsidRDefault="00AA141B" w:rsidP="00EB4770">
      <w:pPr>
        <w:autoSpaceDE w:val="0"/>
        <w:autoSpaceDN w:val="0"/>
        <w:adjustRightInd w:val="0"/>
        <w:spacing w:after="120" w:line="240" w:lineRule="auto"/>
        <w:jc w:val="both"/>
        <w:rPr>
          <w:rFonts w:ascii="Times New Roman" w:hAnsi="Times New Roman" w:cs="Times New Roman"/>
          <w:sz w:val="24"/>
          <w:szCs w:val="24"/>
        </w:rPr>
      </w:pPr>
      <w:r w:rsidRPr="000527F4">
        <w:rPr>
          <w:rFonts w:ascii="Times New Roman" w:hAnsi="Times New Roman" w:cs="Times New Roman"/>
          <w:b/>
          <w:bCs/>
          <w:sz w:val="24"/>
          <w:szCs w:val="24"/>
        </w:rPr>
        <w:t>§</w:t>
      </w:r>
      <w:r w:rsidRPr="000527F4">
        <w:rPr>
          <w:rFonts w:ascii="Times New Roman" w:hAnsi="Times New Roman" w:cs="Times New Roman"/>
          <w:b/>
          <w:sz w:val="24"/>
          <w:szCs w:val="24"/>
        </w:rPr>
        <w:t xml:space="preserve"> 37.</w:t>
      </w:r>
      <w:r w:rsidR="00374821">
        <w:rPr>
          <w:rFonts w:ascii="Times New Roman" w:hAnsi="Times New Roman" w:cs="Times New Roman"/>
          <w:sz w:val="24"/>
          <w:szCs w:val="24"/>
        </w:rPr>
        <w:t xml:space="preserve"> </w:t>
      </w:r>
    </w:p>
    <w:p w:rsidR="00FD6C68" w:rsidRPr="000527F4" w:rsidRDefault="00FD6C68" w:rsidP="00EB4770">
      <w:pPr>
        <w:autoSpaceDE w:val="0"/>
        <w:autoSpaceDN w:val="0"/>
        <w:adjustRightInd w:val="0"/>
        <w:spacing w:after="120" w:line="240" w:lineRule="auto"/>
        <w:jc w:val="both"/>
        <w:rPr>
          <w:rFonts w:ascii="Times New Roman" w:hAnsi="Times New Roman" w:cs="Times New Roman"/>
          <w:sz w:val="24"/>
          <w:szCs w:val="24"/>
        </w:rPr>
      </w:pPr>
      <w:r w:rsidRPr="000527F4">
        <w:rPr>
          <w:rFonts w:ascii="Times New Roman" w:hAnsi="Times New Roman" w:cs="Times New Roman"/>
          <w:sz w:val="24"/>
          <w:szCs w:val="24"/>
        </w:rPr>
        <w:t>Wewnętrzne urządzenia, o których mowa w § 36, oraz p</w:t>
      </w:r>
      <w:r w:rsidR="00C5403E" w:rsidRPr="000527F4">
        <w:rPr>
          <w:rFonts w:ascii="Times New Roman" w:hAnsi="Times New Roman" w:cs="Times New Roman"/>
          <w:sz w:val="24"/>
          <w:szCs w:val="24"/>
        </w:rPr>
        <w:t xml:space="preserve">omieszczenia, w których one się </w:t>
      </w:r>
      <w:r w:rsidRPr="000527F4">
        <w:rPr>
          <w:rFonts w:ascii="Times New Roman" w:hAnsi="Times New Roman" w:cs="Times New Roman"/>
          <w:sz w:val="24"/>
          <w:szCs w:val="24"/>
        </w:rPr>
        <w:t>znajdują, należy utrzymywać w stanie technicznym i higieniczno-sanitarnym zapewniającym</w:t>
      </w:r>
      <w:r w:rsidR="002B69BF" w:rsidRPr="000527F4">
        <w:rPr>
          <w:rFonts w:ascii="Times New Roman" w:hAnsi="Times New Roman" w:cs="Times New Roman"/>
          <w:sz w:val="24"/>
          <w:szCs w:val="24"/>
        </w:rPr>
        <w:t xml:space="preserve"> </w:t>
      </w:r>
      <w:r w:rsidRPr="000527F4">
        <w:rPr>
          <w:rFonts w:ascii="Times New Roman" w:hAnsi="Times New Roman" w:cs="Times New Roman"/>
          <w:sz w:val="24"/>
          <w:szCs w:val="24"/>
        </w:rPr>
        <w:t>ich pełną sprawność techniczną i przydatność do użytkowania.</w:t>
      </w:r>
    </w:p>
    <w:p w:rsidR="00374821" w:rsidRDefault="00AA141B" w:rsidP="00EB4770">
      <w:pPr>
        <w:autoSpaceDE w:val="0"/>
        <w:autoSpaceDN w:val="0"/>
        <w:adjustRightInd w:val="0"/>
        <w:spacing w:after="120" w:line="240" w:lineRule="auto"/>
        <w:jc w:val="both"/>
        <w:rPr>
          <w:rFonts w:ascii="Times New Roman" w:hAnsi="Times New Roman" w:cs="Times New Roman"/>
          <w:sz w:val="24"/>
          <w:szCs w:val="24"/>
        </w:rPr>
      </w:pPr>
      <w:r w:rsidRPr="000527F4">
        <w:rPr>
          <w:rFonts w:ascii="Times New Roman" w:hAnsi="Times New Roman" w:cs="Times New Roman"/>
          <w:b/>
          <w:bCs/>
          <w:sz w:val="24"/>
          <w:szCs w:val="24"/>
        </w:rPr>
        <w:t>§</w:t>
      </w:r>
      <w:r w:rsidRPr="000527F4">
        <w:rPr>
          <w:rFonts w:ascii="Times New Roman" w:hAnsi="Times New Roman" w:cs="Times New Roman"/>
          <w:b/>
          <w:sz w:val="24"/>
          <w:szCs w:val="24"/>
        </w:rPr>
        <w:t xml:space="preserve"> 38.</w:t>
      </w:r>
    </w:p>
    <w:p w:rsidR="00FD6C68" w:rsidRPr="000527F4" w:rsidRDefault="00FD6C68" w:rsidP="00EB4770">
      <w:pPr>
        <w:autoSpaceDE w:val="0"/>
        <w:autoSpaceDN w:val="0"/>
        <w:adjustRightInd w:val="0"/>
        <w:spacing w:after="120" w:line="240" w:lineRule="auto"/>
        <w:jc w:val="both"/>
        <w:rPr>
          <w:rFonts w:ascii="Times New Roman" w:hAnsi="Times New Roman" w:cs="Times New Roman"/>
          <w:sz w:val="24"/>
          <w:szCs w:val="24"/>
        </w:rPr>
      </w:pPr>
      <w:r w:rsidRPr="000527F4">
        <w:rPr>
          <w:rFonts w:ascii="Times New Roman" w:hAnsi="Times New Roman" w:cs="Times New Roman"/>
          <w:sz w:val="24"/>
          <w:szCs w:val="24"/>
        </w:rPr>
        <w:t>W okresie użytkowania urządzeń, o których mowa w § 36, należy zapewniać:</w:t>
      </w:r>
    </w:p>
    <w:p w:rsidR="00FD6C68" w:rsidRPr="000527F4" w:rsidRDefault="00FD6C68" w:rsidP="00374821">
      <w:pPr>
        <w:tabs>
          <w:tab w:val="left" w:pos="567"/>
        </w:tabs>
        <w:autoSpaceDE w:val="0"/>
        <w:autoSpaceDN w:val="0"/>
        <w:adjustRightInd w:val="0"/>
        <w:spacing w:after="60" w:line="240" w:lineRule="auto"/>
        <w:ind w:left="567" w:hanging="283"/>
        <w:jc w:val="both"/>
        <w:rPr>
          <w:rFonts w:ascii="Times New Roman" w:hAnsi="Times New Roman" w:cs="Times New Roman"/>
          <w:sz w:val="24"/>
          <w:szCs w:val="24"/>
        </w:rPr>
      </w:pPr>
      <w:r w:rsidRPr="000527F4">
        <w:rPr>
          <w:rFonts w:ascii="Times New Roman" w:hAnsi="Times New Roman" w:cs="Times New Roman"/>
          <w:sz w:val="24"/>
          <w:szCs w:val="24"/>
        </w:rPr>
        <w:t xml:space="preserve">1) </w:t>
      </w:r>
      <w:r w:rsidR="00374821">
        <w:rPr>
          <w:rFonts w:ascii="Times New Roman" w:hAnsi="Times New Roman" w:cs="Times New Roman"/>
          <w:sz w:val="24"/>
          <w:szCs w:val="24"/>
        </w:rPr>
        <w:tab/>
      </w:r>
      <w:r w:rsidRPr="000527F4">
        <w:rPr>
          <w:rFonts w:ascii="Times New Roman" w:hAnsi="Times New Roman" w:cs="Times New Roman"/>
          <w:sz w:val="24"/>
          <w:szCs w:val="24"/>
        </w:rPr>
        <w:t>drożność urządzeń,</w:t>
      </w:r>
    </w:p>
    <w:p w:rsidR="00FD6C68" w:rsidRPr="000527F4" w:rsidRDefault="00FD6C68" w:rsidP="00374821">
      <w:pPr>
        <w:tabs>
          <w:tab w:val="left" w:pos="567"/>
        </w:tabs>
        <w:autoSpaceDE w:val="0"/>
        <w:autoSpaceDN w:val="0"/>
        <w:adjustRightInd w:val="0"/>
        <w:spacing w:after="60" w:line="240" w:lineRule="auto"/>
        <w:ind w:left="567" w:hanging="283"/>
        <w:jc w:val="both"/>
        <w:rPr>
          <w:rFonts w:ascii="Times New Roman" w:hAnsi="Times New Roman" w:cs="Times New Roman"/>
          <w:sz w:val="24"/>
          <w:szCs w:val="24"/>
        </w:rPr>
      </w:pPr>
      <w:r w:rsidRPr="000527F4">
        <w:rPr>
          <w:rFonts w:ascii="Times New Roman" w:hAnsi="Times New Roman" w:cs="Times New Roman"/>
          <w:sz w:val="24"/>
          <w:szCs w:val="24"/>
        </w:rPr>
        <w:t>2)</w:t>
      </w:r>
      <w:r w:rsidR="00C5403E" w:rsidRPr="000527F4">
        <w:rPr>
          <w:rFonts w:ascii="Times New Roman" w:hAnsi="Times New Roman" w:cs="Times New Roman"/>
          <w:sz w:val="24"/>
          <w:szCs w:val="24"/>
        </w:rPr>
        <w:t xml:space="preserve"> </w:t>
      </w:r>
      <w:r w:rsidR="00374821">
        <w:rPr>
          <w:rFonts w:ascii="Times New Roman" w:hAnsi="Times New Roman" w:cs="Times New Roman"/>
          <w:sz w:val="24"/>
          <w:szCs w:val="24"/>
        </w:rPr>
        <w:tab/>
      </w:r>
      <w:r w:rsidRPr="000527F4">
        <w:rPr>
          <w:rFonts w:ascii="Times New Roman" w:hAnsi="Times New Roman" w:cs="Times New Roman"/>
          <w:sz w:val="24"/>
          <w:szCs w:val="24"/>
        </w:rPr>
        <w:t>utrzymanie wymaganego stanu technicznego i hig</w:t>
      </w:r>
      <w:r w:rsidR="00C5403E" w:rsidRPr="000527F4">
        <w:rPr>
          <w:rFonts w:ascii="Times New Roman" w:hAnsi="Times New Roman" w:cs="Times New Roman"/>
          <w:sz w:val="24"/>
          <w:szCs w:val="24"/>
        </w:rPr>
        <w:t>ieniczno-sanitarnego urządzeń i</w:t>
      </w:r>
      <w:r w:rsidR="00374821">
        <w:rPr>
          <w:rFonts w:ascii="Times New Roman" w:hAnsi="Times New Roman" w:cs="Times New Roman"/>
          <w:sz w:val="24"/>
          <w:szCs w:val="24"/>
        </w:rPr>
        <w:t> </w:t>
      </w:r>
      <w:r w:rsidRPr="000527F4">
        <w:rPr>
          <w:rFonts w:ascii="Times New Roman" w:hAnsi="Times New Roman" w:cs="Times New Roman"/>
          <w:sz w:val="24"/>
          <w:szCs w:val="24"/>
        </w:rPr>
        <w:t>pomieszczeń, w których one się znajdują,</w:t>
      </w:r>
    </w:p>
    <w:p w:rsidR="00FD6C68" w:rsidRPr="000527F4" w:rsidRDefault="00FD6C68" w:rsidP="00374821">
      <w:pPr>
        <w:tabs>
          <w:tab w:val="left" w:pos="567"/>
        </w:tabs>
        <w:autoSpaceDE w:val="0"/>
        <w:autoSpaceDN w:val="0"/>
        <w:adjustRightInd w:val="0"/>
        <w:spacing w:after="60" w:line="240" w:lineRule="auto"/>
        <w:ind w:left="567" w:hanging="283"/>
        <w:jc w:val="both"/>
        <w:rPr>
          <w:rFonts w:ascii="Times New Roman" w:hAnsi="Times New Roman" w:cs="Times New Roman"/>
          <w:sz w:val="24"/>
          <w:szCs w:val="24"/>
        </w:rPr>
      </w:pPr>
      <w:r w:rsidRPr="000527F4">
        <w:rPr>
          <w:rFonts w:ascii="Times New Roman" w:hAnsi="Times New Roman" w:cs="Times New Roman"/>
          <w:sz w:val="24"/>
          <w:szCs w:val="24"/>
        </w:rPr>
        <w:t xml:space="preserve">3) </w:t>
      </w:r>
      <w:r w:rsidR="00374821">
        <w:rPr>
          <w:rFonts w:ascii="Times New Roman" w:hAnsi="Times New Roman" w:cs="Times New Roman"/>
          <w:sz w:val="24"/>
          <w:szCs w:val="24"/>
        </w:rPr>
        <w:tab/>
      </w:r>
      <w:r w:rsidRPr="000527F4">
        <w:rPr>
          <w:rFonts w:ascii="Times New Roman" w:hAnsi="Times New Roman" w:cs="Times New Roman"/>
          <w:sz w:val="24"/>
          <w:szCs w:val="24"/>
        </w:rPr>
        <w:t>przestrzeganie instrukcji użytkowania tych urządzeń,</w:t>
      </w:r>
    </w:p>
    <w:p w:rsidR="00FD6C68" w:rsidRPr="000527F4" w:rsidRDefault="00FD6C68" w:rsidP="00374821">
      <w:pPr>
        <w:tabs>
          <w:tab w:val="left" w:pos="567"/>
        </w:tabs>
        <w:spacing w:after="60" w:line="240" w:lineRule="auto"/>
        <w:ind w:left="567" w:hanging="283"/>
        <w:jc w:val="both"/>
        <w:rPr>
          <w:rFonts w:ascii="Times New Roman" w:hAnsi="Times New Roman" w:cs="Times New Roman"/>
          <w:sz w:val="24"/>
          <w:szCs w:val="24"/>
        </w:rPr>
      </w:pPr>
      <w:r w:rsidRPr="000527F4">
        <w:rPr>
          <w:rFonts w:ascii="Times New Roman" w:hAnsi="Times New Roman" w:cs="Times New Roman"/>
          <w:sz w:val="24"/>
          <w:szCs w:val="24"/>
        </w:rPr>
        <w:t xml:space="preserve">4) </w:t>
      </w:r>
      <w:r w:rsidR="00374821">
        <w:rPr>
          <w:rFonts w:ascii="Times New Roman" w:hAnsi="Times New Roman" w:cs="Times New Roman"/>
          <w:sz w:val="24"/>
          <w:szCs w:val="24"/>
        </w:rPr>
        <w:tab/>
      </w:r>
      <w:r w:rsidRPr="000527F4">
        <w:rPr>
          <w:rFonts w:ascii="Times New Roman" w:hAnsi="Times New Roman" w:cs="Times New Roman"/>
          <w:sz w:val="24"/>
          <w:szCs w:val="24"/>
        </w:rPr>
        <w:t>w razie uzasadnionej potrzeby – kontrolę stanu technicznego tych urządzeń.</w:t>
      </w:r>
    </w:p>
    <w:p w:rsidR="00374821" w:rsidRDefault="00374821">
      <w:pPr>
        <w:rPr>
          <w:rFonts w:ascii="Times New Roman" w:hAnsi="Times New Roman" w:cs="Times New Roman"/>
          <w:sz w:val="24"/>
          <w:szCs w:val="24"/>
        </w:rPr>
      </w:pPr>
      <w:r>
        <w:rPr>
          <w:rFonts w:ascii="Times New Roman" w:hAnsi="Times New Roman" w:cs="Times New Roman"/>
          <w:sz w:val="24"/>
          <w:szCs w:val="24"/>
        </w:rPr>
        <w:br w:type="page"/>
      </w:r>
    </w:p>
    <w:p w:rsidR="001E7388" w:rsidRPr="002D5918" w:rsidRDefault="002D5918" w:rsidP="008E3C1B">
      <w:pPr>
        <w:pStyle w:val="Akapitzlist"/>
        <w:numPr>
          <w:ilvl w:val="0"/>
          <w:numId w:val="15"/>
        </w:numPr>
        <w:jc w:val="both"/>
        <w:rPr>
          <w:rFonts w:ascii="Times New Roman" w:hAnsi="Times New Roman" w:cs="Times New Roman"/>
          <w:b/>
          <w:sz w:val="24"/>
          <w:szCs w:val="24"/>
          <w:u w:val="single"/>
        </w:rPr>
      </w:pPr>
      <w:r>
        <w:rPr>
          <w:rFonts w:ascii="Times New Roman" w:hAnsi="Times New Roman" w:cs="Times New Roman"/>
          <w:b/>
          <w:bCs/>
          <w:sz w:val="24"/>
          <w:szCs w:val="24"/>
          <w:u w:val="single"/>
        </w:rPr>
        <w:t>R</w:t>
      </w:r>
      <w:r w:rsidRPr="002D5918">
        <w:rPr>
          <w:rFonts w:ascii="Times New Roman" w:hAnsi="Times New Roman" w:cs="Times New Roman"/>
          <w:b/>
          <w:bCs/>
          <w:sz w:val="24"/>
          <w:szCs w:val="24"/>
          <w:u w:val="single"/>
        </w:rPr>
        <w:t xml:space="preserve">ozporządzenie Ministra Pracy </w:t>
      </w:r>
      <w:r>
        <w:rPr>
          <w:rFonts w:ascii="Times New Roman" w:hAnsi="Times New Roman" w:cs="Times New Roman"/>
          <w:b/>
          <w:bCs/>
          <w:sz w:val="24"/>
          <w:szCs w:val="24"/>
          <w:u w:val="single"/>
        </w:rPr>
        <w:t>i</w:t>
      </w:r>
      <w:r w:rsidRPr="002D5918">
        <w:rPr>
          <w:rFonts w:ascii="Times New Roman" w:hAnsi="Times New Roman" w:cs="Times New Roman"/>
          <w:b/>
          <w:bCs/>
          <w:sz w:val="24"/>
          <w:szCs w:val="24"/>
          <w:u w:val="single"/>
        </w:rPr>
        <w:t xml:space="preserve"> Polityki Społecznej </w:t>
      </w:r>
      <w:r w:rsidRPr="002D5918">
        <w:rPr>
          <w:rFonts w:ascii="Times New Roman" w:hAnsi="Times New Roman" w:cs="Times New Roman"/>
          <w:b/>
          <w:bCs/>
          <w:sz w:val="24"/>
          <w:szCs w:val="24"/>
          <w:u w:val="single"/>
        </w:rPr>
        <w:t>z dnia 14 marca 2000 r.</w:t>
      </w:r>
      <w:r w:rsidRPr="002D5918">
        <w:rPr>
          <w:rFonts w:ascii="Times New Roman" w:hAnsi="Times New Roman" w:cs="Times New Roman"/>
          <w:b/>
          <w:bCs/>
          <w:sz w:val="24"/>
          <w:szCs w:val="24"/>
          <w:u w:val="single"/>
        </w:rPr>
        <w:t xml:space="preserve"> </w:t>
      </w:r>
      <w:r w:rsidRPr="002D5918">
        <w:rPr>
          <w:rFonts w:ascii="Times New Roman" w:hAnsi="Times New Roman" w:cs="Times New Roman"/>
          <w:b/>
          <w:bCs/>
          <w:sz w:val="24"/>
          <w:szCs w:val="24"/>
          <w:u w:val="single"/>
        </w:rPr>
        <w:t>w</w:t>
      </w:r>
      <w:r>
        <w:rPr>
          <w:rFonts w:ascii="Times New Roman" w:hAnsi="Times New Roman" w:cs="Times New Roman"/>
          <w:b/>
          <w:bCs/>
          <w:sz w:val="24"/>
          <w:szCs w:val="24"/>
          <w:u w:val="single"/>
        </w:rPr>
        <w:t> </w:t>
      </w:r>
      <w:r w:rsidRPr="002D5918">
        <w:rPr>
          <w:rFonts w:ascii="Times New Roman" w:hAnsi="Times New Roman" w:cs="Times New Roman"/>
          <w:b/>
          <w:bCs/>
          <w:sz w:val="24"/>
          <w:szCs w:val="24"/>
          <w:u w:val="single"/>
        </w:rPr>
        <w:t>sprawie bezpieczeństwa i higieny pracy przy ręcznych pracach transportowych.</w:t>
      </w:r>
      <w:r w:rsidRPr="002D5918">
        <w:rPr>
          <w:rFonts w:ascii="Times New Roman" w:hAnsi="Times New Roman" w:cs="Times New Roman"/>
          <w:b/>
          <w:bCs/>
          <w:sz w:val="24"/>
          <w:szCs w:val="24"/>
          <w:u w:val="single"/>
        </w:rPr>
        <w:t xml:space="preserve"> </w:t>
      </w:r>
      <w:r w:rsidR="00C1738D" w:rsidRPr="002D5918">
        <w:rPr>
          <w:rFonts w:ascii="Times New Roman" w:hAnsi="Times New Roman" w:cs="Times New Roman"/>
          <w:b/>
          <w:bCs/>
          <w:sz w:val="24"/>
          <w:szCs w:val="24"/>
          <w:u w:val="single"/>
        </w:rPr>
        <w:t xml:space="preserve">(tekst jednolity: Dz.U. z 2018 r. poz. 1139) </w:t>
      </w:r>
      <w:r w:rsidR="001E7388" w:rsidRPr="002D5918">
        <w:rPr>
          <w:rFonts w:ascii="Times New Roman" w:hAnsi="Times New Roman" w:cs="Times New Roman"/>
          <w:b/>
          <w:bCs/>
          <w:sz w:val="24"/>
          <w:szCs w:val="24"/>
          <w:u w:val="single"/>
        </w:rPr>
        <w:t xml:space="preserve">- </w:t>
      </w:r>
      <w:r w:rsidR="00417E52" w:rsidRPr="002D5918">
        <w:rPr>
          <w:rFonts w:ascii="Times New Roman" w:hAnsi="Times New Roman" w:cs="Times New Roman"/>
          <w:b/>
          <w:bCs/>
          <w:sz w:val="24"/>
          <w:szCs w:val="24"/>
          <w:u w:val="single"/>
        </w:rPr>
        <w:t>R</w:t>
      </w:r>
      <w:r w:rsidR="001E7388" w:rsidRPr="002D5918">
        <w:rPr>
          <w:rFonts w:ascii="Times New Roman" w:hAnsi="Times New Roman" w:cs="Times New Roman"/>
          <w:b/>
          <w:bCs/>
          <w:sz w:val="24"/>
          <w:szCs w:val="24"/>
          <w:u w:val="single"/>
        </w:rPr>
        <w:t>ozdział 6</w:t>
      </w:r>
    </w:p>
    <w:p w:rsidR="0019416C" w:rsidRPr="000527F4" w:rsidRDefault="0019416C" w:rsidP="0019416C">
      <w:pPr>
        <w:pStyle w:val="Akapitzlist"/>
        <w:ind w:left="426"/>
        <w:jc w:val="both"/>
        <w:rPr>
          <w:rFonts w:ascii="Times New Roman" w:hAnsi="Times New Roman" w:cs="Times New Roman"/>
          <w:b/>
          <w:sz w:val="24"/>
          <w:szCs w:val="24"/>
          <w:u w:val="single"/>
        </w:rPr>
      </w:pPr>
    </w:p>
    <w:p w:rsidR="00FD6C68" w:rsidRPr="000527F4" w:rsidRDefault="00FD6C68" w:rsidP="001E7388">
      <w:pPr>
        <w:spacing w:after="0" w:line="240" w:lineRule="auto"/>
        <w:rPr>
          <w:rFonts w:ascii="Times New Roman" w:eastAsia="Times New Roman" w:hAnsi="Times New Roman" w:cs="Times New Roman"/>
          <w:i/>
          <w:sz w:val="24"/>
          <w:szCs w:val="24"/>
          <w:u w:val="single"/>
          <w:lang w:eastAsia="pl-PL"/>
        </w:rPr>
      </w:pPr>
      <w:r w:rsidRPr="000527F4">
        <w:rPr>
          <w:rFonts w:ascii="Times New Roman" w:eastAsia="Times New Roman" w:hAnsi="Times New Roman" w:cs="Times New Roman"/>
          <w:sz w:val="24"/>
          <w:szCs w:val="24"/>
          <w:u w:val="single"/>
          <w:lang w:eastAsia="pl-PL"/>
        </w:rPr>
        <w:t>Rozdział 6</w:t>
      </w:r>
      <w:r w:rsidR="001E7388" w:rsidRPr="000527F4">
        <w:rPr>
          <w:rFonts w:ascii="Times New Roman" w:eastAsia="Times New Roman" w:hAnsi="Times New Roman" w:cs="Times New Roman"/>
          <w:sz w:val="24"/>
          <w:szCs w:val="24"/>
          <w:u w:val="single"/>
          <w:lang w:eastAsia="pl-PL"/>
        </w:rPr>
        <w:br/>
      </w:r>
      <w:r w:rsidRPr="000527F4">
        <w:rPr>
          <w:rFonts w:ascii="Times New Roman" w:eastAsia="Times New Roman" w:hAnsi="Times New Roman" w:cs="Times New Roman"/>
          <w:bCs/>
          <w:i/>
          <w:sz w:val="24"/>
          <w:szCs w:val="24"/>
          <w:lang w:eastAsia="pl-PL"/>
        </w:rPr>
        <w:t>Przemieszczanie ładunków za pomocą poruszanych ręcznie wózków oraz taczek</w:t>
      </w:r>
    </w:p>
    <w:p w:rsidR="00325126" w:rsidRPr="00325126" w:rsidRDefault="00325126" w:rsidP="006C0982">
      <w:pPr>
        <w:spacing w:before="240" w:after="120" w:line="240" w:lineRule="auto"/>
        <w:ind w:left="284" w:hanging="284"/>
        <w:rPr>
          <w:rFonts w:ascii="Times New Roman" w:eastAsia="Times New Roman" w:hAnsi="Times New Roman" w:cs="Times New Roman"/>
          <w:b/>
          <w:sz w:val="24"/>
          <w:szCs w:val="24"/>
          <w:lang w:eastAsia="pl-PL"/>
        </w:rPr>
      </w:pPr>
      <w:bookmarkStart w:id="0" w:name="P156343"/>
      <w:bookmarkEnd w:id="0"/>
      <w:r w:rsidRPr="00325126">
        <w:rPr>
          <w:rFonts w:ascii="Times New Roman" w:eastAsia="Times New Roman" w:hAnsi="Times New Roman" w:cs="Times New Roman"/>
          <w:b/>
          <w:sz w:val="24"/>
          <w:szCs w:val="24"/>
          <w:lang w:eastAsia="pl-PL"/>
        </w:rPr>
        <w:t>§  21. </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 xml:space="preserve">Dopuszczalna masa ładunku przemieszczanego na wózku po terenie płaskim o twardej nawierzchni, łącznie z masą wózka, nie może przekraczać: </w:t>
      </w:r>
    </w:p>
    <w:p w:rsidR="00325126" w:rsidRPr="00325126" w:rsidRDefault="00325126" w:rsidP="00325126">
      <w:pPr>
        <w:tabs>
          <w:tab w:val="left"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1) 350 kg - na wózku 2-kołowym,</w:t>
      </w:r>
    </w:p>
    <w:p w:rsidR="00325126" w:rsidRPr="00325126" w:rsidRDefault="00325126" w:rsidP="00325126">
      <w:pPr>
        <w:tabs>
          <w:tab w:val="left"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2) 450 kg - na wózku 3- lub 4-kołowym.</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 xml:space="preserve">Przy przemieszczaniu ładunku na wózku po pochyleniach większych niż 5 % masa ładunku, łącznie z masą wózka, nie może przekraczać: </w:t>
      </w:r>
    </w:p>
    <w:p w:rsidR="00325126" w:rsidRPr="00325126" w:rsidRDefault="00325126" w:rsidP="00325126">
      <w:pPr>
        <w:tabs>
          <w:tab w:val="left"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1) 250 kg - na wózku 2-kołowym,</w:t>
      </w:r>
    </w:p>
    <w:p w:rsidR="00325126" w:rsidRPr="00325126" w:rsidRDefault="00325126" w:rsidP="00325126">
      <w:pPr>
        <w:tabs>
          <w:tab w:val="left" w:pos="284"/>
        </w:tabs>
        <w:spacing w:before="100" w:beforeAutospacing="1" w:after="100" w:afterAutospacing="1"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2) 350 kg - na wózku 3- lub 4-kołowym.</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3. 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Niedopuszczalne jest ręczne przemieszczanie ładunków na wózkach po pochyleniach powierzchni większych niż 8% oraz na odległość większą niż 200 m.</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Wózki powinny zapewniać stabilność przy załadunku i rozładunku.</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5. 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Wózki przemieszczane na szynach oraz wózki kołowe przemieszczane na pochyleniach powinny posiadać sprawnie działające hamulce.</w:t>
      </w:r>
    </w:p>
    <w:p w:rsidR="00325126" w:rsidRPr="00325126" w:rsidRDefault="00325126" w:rsidP="006C0982">
      <w:pPr>
        <w:tabs>
          <w:tab w:val="left" w:pos="284"/>
        </w:tabs>
        <w:spacing w:before="240" w:after="120" w:line="240" w:lineRule="auto"/>
        <w:ind w:left="284" w:hanging="284"/>
        <w:rPr>
          <w:rFonts w:ascii="Times New Roman" w:eastAsia="Times New Roman" w:hAnsi="Times New Roman" w:cs="Times New Roman"/>
          <w:b/>
          <w:sz w:val="24"/>
          <w:szCs w:val="24"/>
          <w:lang w:eastAsia="pl-PL"/>
        </w:rPr>
      </w:pPr>
      <w:r w:rsidRPr="00325126">
        <w:rPr>
          <w:rFonts w:ascii="Times New Roman" w:eastAsia="Times New Roman" w:hAnsi="Times New Roman" w:cs="Times New Roman"/>
          <w:b/>
          <w:sz w:val="24"/>
          <w:szCs w:val="24"/>
          <w:lang w:eastAsia="pl-PL"/>
        </w:rPr>
        <w:t>§  22. </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Masa ładunku przemieszczanego na wózku szynowym po terenie poziomym, łącznie z masą wózka, nie może przekraczać 600 kg na pracownika.</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Przy przemieszczaniu ładunku na wózku na pochyleniach torów większych niż 2% masa ładunku, łącznie z masą wózka, nie może przekraczać 450 kg na pracownika.</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3.</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Niedopuszczalne jest przemieszczanie ładunków na wózkach szynowych na pochyleniach torów większych niż 4% oraz na odległość przekraczającą 400 m.</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4. 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Odległość między pojedynczymi wózkami na pochyleniach torów powinna wynosić co najmniej 25 m, a pomiędzy zestawami złożonymi z kilku wózków - co najmniej 50 m.</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5. 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Hamulce wózków szynowych przemieszczanych w zestawie powinny być sprawne, tak aby gwarantowały szybkie zatrzymanie zestawu. Wszystkie wózki wchodzące w skład zestawu powinny być ze sobą połączone.</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6. 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Wózki-wywrotki powinny posiadać sprawnie funkcjonujące urządzenia zabezpieczające przed przypadkowym przechyleniem się koleby lub skrzyni oraz urządzenia do unieruchomienia wózków w czasie przechylania koleby lub skrzyni.</w:t>
      </w:r>
    </w:p>
    <w:p w:rsidR="00325126" w:rsidRPr="00325126" w:rsidRDefault="00325126" w:rsidP="006C0982">
      <w:pPr>
        <w:tabs>
          <w:tab w:val="left" w:pos="284"/>
        </w:tabs>
        <w:spacing w:before="240" w:after="120" w:line="240" w:lineRule="auto"/>
        <w:ind w:left="284" w:hanging="284"/>
        <w:rPr>
          <w:rFonts w:ascii="Times New Roman" w:eastAsia="Times New Roman" w:hAnsi="Times New Roman" w:cs="Times New Roman"/>
          <w:b/>
          <w:sz w:val="24"/>
          <w:szCs w:val="24"/>
          <w:lang w:eastAsia="pl-PL"/>
        </w:rPr>
      </w:pPr>
      <w:r w:rsidRPr="00325126">
        <w:rPr>
          <w:rFonts w:ascii="Times New Roman" w:eastAsia="Times New Roman" w:hAnsi="Times New Roman" w:cs="Times New Roman"/>
          <w:b/>
          <w:sz w:val="24"/>
          <w:szCs w:val="24"/>
          <w:lang w:eastAsia="pl-PL"/>
        </w:rPr>
        <w:t>§  23. </w:t>
      </w:r>
    </w:p>
    <w:p w:rsidR="00325126" w:rsidRPr="00325126" w:rsidRDefault="00325126" w:rsidP="00325126">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1. 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Sposób ładowania oraz rozmieszczenia ładunków na wózkach i taczkach powinien zapewniać ich równowagę i stabilność podczas przemieszczania.</w:t>
      </w:r>
    </w:p>
    <w:p w:rsidR="00FD6C68" w:rsidRPr="000527F4" w:rsidRDefault="00325126" w:rsidP="00D17647">
      <w:pPr>
        <w:tabs>
          <w:tab w:val="left" w:pos="284"/>
        </w:tabs>
        <w:spacing w:after="0" w:line="240" w:lineRule="auto"/>
        <w:ind w:left="284" w:hanging="284"/>
        <w:rPr>
          <w:rFonts w:ascii="Times New Roman" w:eastAsia="Times New Roman" w:hAnsi="Times New Roman" w:cs="Times New Roman"/>
          <w:sz w:val="24"/>
          <w:szCs w:val="24"/>
          <w:lang w:eastAsia="pl-PL"/>
        </w:rPr>
      </w:pPr>
      <w:r w:rsidRPr="00325126">
        <w:rPr>
          <w:rFonts w:ascii="Times New Roman" w:eastAsia="Times New Roman" w:hAnsi="Times New Roman" w:cs="Times New Roman"/>
          <w:sz w:val="24"/>
          <w:szCs w:val="24"/>
          <w:lang w:eastAsia="pl-PL"/>
        </w:rPr>
        <w:t>2. </w:t>
      </w:r>
      <w:r>
        <w:rPr>
          <w:rFonts w:ascii="Times New Roman" w:eastAsia="Times New Roman" w:hAnsi="Times New Roman" w:cs="Times New Roman"/>
          <w:sz w:val="24"/>
          <w:szCs w:val="24"/>
          <w:lang w:eastAsia="pl-PL"/>
        </w:rPr>
        <w:tab/>
      </w:r>
      <w:r w:rsidRPr="00325126">
        <w:rPr>
          <w:rFonts w:ascii="Times New Roman" w:eastAsia="Times New Roman" w:hAnsi="Times New Roman" w:cs="Times New Roman"/>
          <w:sz w:val="24"/>
          <w:szCs w:val="24"/>
          <w:lang w:eastAsia="pl-PL"/>
        </w:rPr>
        <w:t>Przedmioty przewożone na wózkach nie powinny wystawać poza obrys wózka i przysłaniać pola widzenia. W wyjątkowych przypadkach dopuszczalne jest przewożenie przedmiotów w warunkach niespełnienia tych wymagań, o ile praca odbywa się pod nadzorem zapewniającym bezpieczne jej wykonanie.</w:t>
      </w:r>
    </w:p>
    <w:p w:rsidR="00B0338A" w:rsidRDefault="00B0338A">
      <w:pPr>
        <w:rPr>
          <w:rFonts w:ascii="Times New Roman" w:hAnsi="Times New Roman" w:cs="Times New Roman"/>
          <w:sz w:val="24"/>
          <w:szCs w:val="24"/>
        </w:rPr>
      </w:pPr>
      <w:r>
        <w:rPr>
          <w:rFonts w:ascii="Times New Roman" w:hAnsi="Times New Roman" w:cs="Times New Roman"/>
          <w:sz w:val="24"/>
          <w:szCs w:val="24"/>
        </w:rPr>
        <w:br w:type="page"/>
      </w:r>
    </w:p>
    <w:p w:rsidR="00E47A8C" w:rsidRPr="00E47A8C" w:rsidRDefault="00E47A8C" w:rsidP="00E47A8C">
      <w:pPr>
        <w:pStyle w:val="Akapitzlist"/>
        <w:numPr>
          <w:ilvl w:val="0"/>
          <w:numId w:val="15"/>
        </w:numPr>
        <w:spacing w:after="120"/>
        <w:jc w:val="both"/>
        <w:rPr>
          <w:rFonts w:ascii="Times New Roman" w:hAnsi="Times New Roman" w:cs="Times New Roman"/>
          <w:b/>
          <w:sz w:val="24"/>
          <w:szCs w:val="24"/>
          <w:u w:val="single"/>
        </w:rPr>
      </w:pPr>
      <w:r w:rsidRPr="00E47A8C">
        <w:rPr>
          <w:rFonts w:ascii="Times New Roman" w:hAnsi="Times New Roman" w:cs="Times New Roman"/>
          <w:b/>
          <w:bCs/>
          <w:sz w:val="24"/>
          <w:szCs w:val="24"/>
          <w:u w:val="single"/>
        </w:rPr>
        <w:t>Uchwała Nr XLV/1200/20 Rady Miasta Krakowa z dnia 16 września 2020 r.</w:t>
      </w:r>
      <w:r w:rsidRPr="00E47A8C">
        <w:rPr>
          <w:rFonts w:ascii="Times New Roman" w:hAnsi="Times New Roman" w:cs="Times New Roman"/>
          <w:b/>
          <w:bCs/>
          <w:i/>
          <w:sz w:val="24"/>
          <w:szCs w:val="24"/>
          <w:u w:val="single"/>
        </w:rPr>
        <w:t xml:space="preserve"> </w:t>
      </w:r>
      <w:r w:rsidRPr="00E47A8C">
        <w:rPr>
          <w:rFonts w:ascii="Times New Roman" w:hAnsi="Times New Roman" w:cs="Times New Roman"/>
          <w:b/>
          <w:bCs/>
          <w:sz w:val="24"/>
          <w:szCs w:val="24"/>
          <w:u w:val="single"/>
        </w:rPr>
        <w:t>w sprawie</w:t>
      </w:r>
      <w:r w:rsidRPr="00E47A8C">
        <w:rPr>
          <w:rFonts w:ascii="Times New Roman" w:hAnsi="Times New Roman" w:cs="Times New Roman"/>
          <w:b/>
          <w:bCs/>
          <w:i/>
          <w:sz w:val="24"/>
          <w:szCs w:val="24"/>
          <w:u w:val="single"/>
        </w:rPr>
        <w:t xml:space="preserve"> </w:t>
      </w:r>
      <w:r w:rsidRPr="00E47A8C">
        <w:rPr>
          <w:rFonts w:ascii="Times New Roman" w:hAnsi="Times New Roman" w:cs="Times New Roman"/>
          <w:b/>
          <w:bCs/>
          <w:sz w:val="24"/>
          <w:szCs w:val="24"/>
          <w:u w:val="single"/>
        </w:rPr>
        <w:t>Regulaminu utrzymania czystości i porządku na terenie Gminy Miejskiej Kraków – art. 5, 6, 7, 8, 9, art. 1</w:t>
      </w:r>
      <w:r>
        <w:rPr>
          <w:rFonts w:ascii="Times New Roman" w:hAnsi="Times New Roman" w:cs="Times New Roman"/>
          <w:b/>
          <w:bCs/>
          <w:sz w:val="24"/>
          <w:szCs w:val="24"/>
          <w:u w:val="single"/>
        </w:rPr>
        <w:t>6</w:t>
      </w:r>
      <w:r w:rsidRPr="00E47A8C">
        <w:rPr>
          <w:rFonts w:ascii="Times New Roman" w:hAnsi="Times New Roman" w:cs="Times New Roman"/>
          <w:b/>
          <w:bCs/>
          <w:sz w:val="24"/>
          <w:szCs w:val="24"/>
          <w:u w:val="single"/>
        </w:rPr>
        <w:t>, art. 2</w:t>
      </w:r>
      <w:r>
        <w:rPr>
          <w:rFonts w:ascii="Times New Roman" w:hAnsi="Times New Roman" w:cs="Times New Roman"/>
          <w:b/>
          <w:bCs/>
          <w:sz w:val="24"/>
          <w:szCs w:val="24"/>
          <w:u w:val="single"/>
        </w:rPr>
        <w:t>5, 35</w:t>
      </w:r>
    </w:p>
    <w:p w:rsidR="000A2239" w:rsidRPr="000527F4" w:rsidRDefault="000A2239" w:rsidP="000A2239">
      <w:pPr>
        <w:pStyle w:val="Akapitzlist"/>
        <w:ind w:left="426"/>
        <w:jc w:val="both"/>
        <w:rPr>
          <w:rFonts w:ascii="Times New Roman" w:hAnsi="Times New Roman" w:cs="Times New Roman"/>
          <w:b/>
          <w:sz w:val="24"/>
          <w:szCs w:val="24"/>
          <w:u w:val="single"/>
        </w:rPr>
      </w:pPr>
    </w:p>
    <w:p w:rsidR="001F7163" w:rsidRPr="000527F4" w:rsidRDefault="001F7163" w:rsidP="00F73A8F">
      <w:pPr>
        <w:autoSpaceDE w:val="0"/>
        <w:autoSpaceDN w:val="0"/>
        <w:adjustRightInd w:val="0"/>
        <w:spacing w:after="120" w:line="240" w:lineRule="auto"/>
        <w:jc w:val="both"/>
        <w:rPr>
          <w:rFonts w:ascii="Times New Roman" w:hAnsi="Times New Roman" w:cs="Times New Roman"/>
          <w:sz w:val="24"/>
          <w:szCs w:val="24"/>
        </w:rPr>
      </w:pPr>
      <w:r w:rsidRPr="000527F4">
        <w:rPr>
          <w:rFonts w:ascii="Times New Roman" w:hAnsi="Times New Roman" w:cs="Times New Roman"/>
          <w:b/>
          <w:bCs/>
          <w:sz w:val="24"/>
          <w:szCs w:val="24"/>
        </w:rPr>
        <w:t xml:space="preserve">Art. 5, 6, 7, 8, 9. </w:t>
      </w:r>
      <w:r w:rsidRPr="000527F4">
        <w:rPr>
          <w:rFonts w:ascii="Times New Roman" w:hAnsi="Times New Roman" w:cs="Times New Roman"/>
          <w:sz w:val="24"/>
          <w:szCs w:val="24"/>
        </w:rPr>
        <w:t>Właściciele nieruchomości obowiązani są do</w:t>
      </w:r>
      <w:r w:rsidR="00894973" w:rsidRPr="000527F4">
        <w:rPr>
          <w:rFonts w:ascii="Times New Roman" w:hAnsi="Times New Roman" w:cs="Times New Roman"/>
          <w:sz w:val="24"/>
          <w:szCs w:val="24"/>
        </w:rPr>
        <w:t xml:space="preserve"> (wszystkie rodzaje nieruchomości poza domem jednorodzinnym, którego dotyczy zapis art. 4)</w:t>
      </w:r>
      <w:r w:rsidRPr="000527F4">
        <w:rPr>
          <w:rFonts w:ascii="Times New Roman" w:hAnsi="Times New Roman" w:cs="Times New Roman"/>
          <w:sz w:val="24"/>
          <w:szCs w:val="24"/>
        </w:rPr>
        <w:t>:</w:t>
      </w:r>
    </w:p>
    <w:p w:rsidR="00F42B19" w:rsidRPr="00F42B19" w:rsidRDefault="00F42B19" w:rsidP="00F42B19">
      <w:pPr>
        <w:spacing w:before="26" w:after="0"/>
        <w:ind w:left="373"/>
        <w:jc w:val="both"/>
        <w:rPr>
          <w:rFonts w:ascii="Times New Roman" w:hAnsi="Times New Roman" w:cs="Times New Roman"/>
          <w:sz w:val="24"/>
          <w:szCs w:val="24"/>
        </w:rPr>
      </w:pPr>
      <w:r w:rsidRPr="00F42B19">
        <w:rPr>
          <w:rFonts w:ascii="Times New Roman" w:hAnsi="Times New Roman" w:cs="Times New Roman"/>
          <w:color w:val="000000"/>
          <w:sz w:val="24"/>
          <w:szCs w:val="24"/>
        </w:rPr>
        <w:t>1) selektywnego zbierania odpadów komunalnych:</w:t>
      </w:r>
    </w:p>
    <w:p w:rsidR="00F42B19" w:rsidRPr="00F42B19" w:rsidRDefault="00F42B19" w:rsidP="00F42B19">
      <w:pPr>
        <w:spacing w:after="0"/>
        <w:ind w:left="746"/>
        <w:jc w:val="both"/>
        <w:rPr>
          <w:rFonts w:ascii="Times New Roman" w:hAnsi="Times New Roman" w:cs="Times New Roman"/>
          <w:sz w:val="24"/>
          <w:szCs w:val="24"/>
        </w:rPr>
      </w:pPr>
      <w:r w:rsidRPr="00F42B19">
        <w:rPr>
          <w:rFonts w:ascii="Times New Roman" w:hAnsi="Times New Roman" w:cs="Times New Roman"/>
          <w:color w:val="000000"/>
          <w:sz w:val="24"/>
          <w:szCs w:val="24"/>
        </w:rPr>
        <w:t>a) papieru i tektury do pojemnika koloru niebieskiego oznaczonego napisem "Papier", spełniającego wymagania określone w art. 18 ust. 1 i ust. 2 Regulaminu,</w:t>
      </w:r>
    </w:p>
    <w:p w:rsidR="00F42B19" w:rsidRPr="00F42B19" w:rsidRDefault="00F42B19" w:rsidP="00F42B19">
      <w:pPr>
        <w:spacing w:after="0"/>
        <w:ind w:left="746"/>
        <w:jc w:val="both"/>
        <w:rPr>
          <w:rFonts w:ascii="Times New Roman" w:hAnsi="Times New Roman" w:cs="Times New Roman"/>
          <w:sz w:val="24"/>
          <w:szCs w:val="24"/>
        </w:rPr>
      </w:pPr>
      <w:r w:rsidRPr="00F42B19">
        <w:rPr>
          <w:rFonts w:ascii="Times New Roman" w:hAnsi="Times New Roman" w:cs="Times New Roman"/>
          <w:color w:val="000000"/>
          <w:sz w:val="24"/>
          <w:szCs w:val="24"/>
        </w:rPr>
        <w:t>b) szkła, opakowań ze szkła do pojemnika typu igloo koloru zielonego oznaczonego napisem "Szkło", spełniającego wymagania określone w art. 18 ust. 3 Regulaminu, a w przypadkach uzasadnionych ograniczeniami terenowymi lub lokalowymi do worków umieszczonych w pojemniku koloru zielonego oznaczonego napisem "Szkło", spełniających wymagania określone w art. 18 ust. 4 Regulaminu,</w:t>
      </w:r>
    </w:p>
    <w:p w:rsidR="00F42B19" w:rsidRPr="00F42B19" w:rsidRDefault="00F42B19" w:rsidP="00F42B19">
      <w:pPr>
        <w:spacing w:after="0"/>
        <w:ind w:left="746"/>
        <w:jc w:val="both"/>
        <w:rPr>
          <w:rFonts w:ascii="Times New Roman" w:hAnsi="Times New Roman" w:cs="Times New Roman"/>
          <w:sz w:val="24"/>
          <w:szCs w:val="24"/>
        </w:rPr>
      </w:pPr>
      <w:r w:rsidRPr="00F42B19">
        <w:rPr>
          <w:rFonts w:ascii="Times New Roman" w:hAnsi="Times New Roman" w:cs="Times New Roman"/>
          <w:color w:val="000000"/>
          <w:sz w:val="24"/>
          <w:szCs w:val="24"/>
        </w:rPr>
        <w:t>c) metali, tworzyw sztucznych i opakowań wielomateriałowych do pojemnika koloru żółtego oznaczonego napisem "Metale i tworzywa sztuczne", spełniającego wymagania określone w art. 18 ust. 5 Regulaminu,</w:t>
      </w:r>
    </w:p>
    <w:p w:rsidR="00F42B19" w:rsidRPr="00F42B19" w:rsidRDefault="00F42B19" w:rsidP="00F42B19">
      <w:pPr>
        <w:spacing w:after="0"/>
        <w:ind w:left="746"/>
        <w:jc w:val="both"/>
        <w:rPr>
          <w:rFonts w:ascii="Times New Roman" w:hAnsi="Times New Roman" w:cs="Times New Roman"/>
          <w:sz w:val="24"/>
          <w:szCs w:val="24"/>
        </w:rPr>
      </w:pPr>
      <w:r w:rsidRPr="00F42B19">
        <w:rPr>
          <w:rFonts w:ascii="Times New Roman" w:hAnsi="Times New Roman" w:cs="Times New Roman"/>
          <w:color w:val="000000"/>
          <w:sz w:val="24"/>
          <w:szCs w:val="24"/>
        </w:rPr>
        <w:t>d) odpadów zielonych do kontenera spełniającego wymagania określone w art. 18 ust. 8 lub do worka koloru brązowego oznaczonego pasem zielonym, spełniającego wymagania określone w art. 18 ust. 9 Regulaminu,</w:t>
      </w:r>
    </w:p>
    <w:p w:rsidR="00F42B19" w:rsidRPr="00F42B19" w:rsidRDefault="00F42B19" w:rsidP="00F42B19">
      <w:pPr>
        <w:spacing w:after="0"/>
        <w:ind w:left="746"/>
        <w:jc w:val="both"/>
        <w:rPr>
          <w:rFonts w:ascii="Times New Roman" w:hAnsi="Times New Roman" w:cs="Times New Roman"/>
          <w:sz w:val="24"/>
          <w:szCs w:val="24"/>
        </w:rPr>
      </w:pPr>
      <w:r w:rsidRPr="00F42B19">
        <w:rPr>
          <w:rFonts w:ascii="Times New Roman" w:hAnsi="Times New Roman" w:cs="Times New Roman"/>
          <w:color w:val="000000"/>
          <w:sz w:val="24"/>
          <w:szCs w:val="24"/>
        </w:rPr>
        <w:t>e) odpadów zielonych porażonych do worka koloru brązowego oznaczonego czerwonym pasem, spełniającego wymagania określone w art. 18 ust. 10 Regulaminu,</w:t>
      </w:r>
    </w:p>
    <w:p w:rsidR="00F42B19" w:rsidRPr="00F42B19" w:rsidRDefault="00F42B19" w:rsidP="00F42B19">
      <w:pPr>
        <w:spacing w:after="0"/>
        <w:ind w:left="746"/>
        <w:jc w:val="both"/>
        <w:rPr>
          <w:rFonts w:ascii="Times New Roman" w:hAnsi="Times New Roman" w:cs="Times New Roman"/>
          <w:sz w:val="24"/>
          <w:szCs w:val="24"/>
        </w:rPr>
      </w:pPr>
      <w:r w:rsidRPr="00F42B19">
        <w:rPr>
          <w:rFonts w:ascii="Times New Roman" w:hAnsi="Times New Roman" w:cs="Times New Roman"/>
          <w:color w:val="000000"/>
          <w:sz w:val="24"/>
          <w:szCs w:val="24"/>
        </w:rPr>
        <w:t>f) bioodpadów do pojemnika koloru brązowego oznaczonego napisem "Bio", spełniającego wymagania określone w art. 18 ust. 6 Regulaminu;</w:t>
      </w:r>
    </w:p>
    <w:p w:rsidR="00F42B19" w:rsidRPr="00F42B19" w:rsidRDefault="00F42B19" w:rsidP="00F42B19">
      <w:pPr>
        <w:spacing w:before="26" w:after="0"/>
        <w:ind w:left="373"/>
        <w:jc w:val="both"/>
        <w:rPr>
          <w:rFonts w:ascii="Times New Roman" w:hAnsi="Times New Roman" w:cs="Times New Roman"/>
          <w:sz w:val="24"/>
          <w:szCs w:val="24"/>
        </w:rPr>
      </w:pPr>
      <w:r w:rsidRPr="00F42B19">
        <w:rPr>
          <w:rFonts w:ascii="Times New Roman" w:hAnsi="Times New Roman" w:cs="Times New Roman"/>
          <w:color w:val="000000"/>
          <w:sz w:val="24"/>
          <w:szCs w:val="24"/>
        </w:rPr>
        <w:t>2) zbierania pozostałych odpadów komunalnych niewymienionych w art. 3 pkt 3 Regulaminu do pojemnika koloru czarnego/szarego oznaczonego napisem "Odpady zmieszane", spełniającego wymagania określone w art. 18 ust. 7 Regulaminu;</w:t>
      </w:r>
    </w:p>
    <w:p w:rsidR="00F42B19" w:rsidRPr="00F42B19" w:rsidRDefault="00F42B19" w:rsidP="00F42B19">
      <w:pPr>
        <w:spacing w:before="26" w:after="0"/>
        <w:ind w:left="373"/>
        <w:jc w:val="both"/>
        <w:rPr>
          <w:rFonts w:ascii="Times New Roman" w:hAnsi="Times New Roman" w:cs="Times New Roman"/>
          <w:sz w:val="24"/>
          <w:szCs w:val="24"/>
        </w:rPr>
      </w:pPr>
      <w:r w:rsidRPr="00F42B19">
        <w:rPr>
          <w:rFonts w:ascii="Times New Roman" w:hAnsi="Times New Roman" w:cs="Times New Roman"/>
          <w:color w:val="000000"/>
          <w:sz w:val="24"/>
          <w:szCs w:val="24"/>
        </w:rPr>
        <w:t>3) zbierania odpadów wielkogabarytowych, w tym mebli, zgodnie z art. 28 pkt 5 Regulaminu.</w:t>
      </w:r>
    </w:p>
    <w:p w:rsidR="00AC42A0" w:rsidRDefault="00F42B19" w:rsidP="00F73A8F">
      <w:pPr>
        <w:autoSpaceDE w:val="0"/>
        <w:autoSpaceDN w:val="0"/>
        <w:adjustRightInd w:val="0"/>
        <w:spacing w:after="120" w:line="240" w:lineRule="auto"/>
        <w:jc w:val="both"/>
        <w:rPr>
          <w:rFonts w:ascii="Times New Roman" w:hAnsi="Times New Roman" w:cs="Times New Roman"/>
          <w:b/>
          <w:bCs/>
          <w:sz w:val="24"/>
          <w:szCs w:val="24"/>
        </w:rPr>
      </w:pPr>
      <w:r>
        <w:rPr>
          <w:rFonts w:ascii="Times New Roman" w:hAnsi="Times New Roman" w:cs="Times New Roman"/>
          <w:b/>
          <w:bCs/>
          <w:sz w:val="24"/>
          <w:szCs w:val="24"/>
        </w:rPr>
        <w:t>Art.16</w:t>
      </w:r>
      <w:r w:rsidR="00413FD0" w:rsidRPr="000527F4">
        <w:rPr>
          <w:rFonts w:ascii="Times New Roman" w:hAnsi="Times New Roman" w:cs="Times New Roman"/>
          <w:b/>
          <w:bCs/>
          <w:sz w:val="24"/>
          <w:szCs w:val="24"/>
        </w:rPr>
        <w:t xml:space="preserve">. </w:t>
      </w:r>
    </w:p>
    <w:p w:rsidR="00AC42A0" w:rsidRPr="00AC42A0" w:rsidRDefault="00AC42A0" w:rsidP="00AC42A0">
      <w:pPr>
        <w:spacing w:after="0"/>
        <w:jc w:val="both"/>
        <w:rPr>
          <w:rFonts w:ascii="Times New Roman" w:hAnsi="Times New Roman" w:cs="Times New Roman"/>
          <w:sz w:val="24"/>
          <w:szCs w:val="24"/>
        </w:rPr>
      </w:pPr>
      <w:r w:rsidRPr="00AC42A0">
        <w:rPr>
          <w:rFonts w:ascii="Times New Roman" w:hAnsi="Times New Roman" w:cs="Times New Roman"/>
          <w:color w:val="000000"/>
          <w:sz w:val="24"/>
          <w:szCs w:val="24"/>
        </w:rPr>
        <w:t>1.  Na potrzeby określenia przez właściciela nieruchomości minimalnej pojemności pojemników przyjmuje się masę 7,8 kg jako średnią ilość odpadów komunalnych wytwarzanych przez mieszkańca nieruchomości w ciągu tygodnia, co przeciętnie odpowiada nie mniej niż 0,04 m</w:t>
      </w:r>
      <w:r w:rsidRPr="00AC42A0">
        <w:rPr>
          <w:rFonts w:ascii="Times New Roman" w:hAnsi="Times New Roman" w:cs="Times New Roman"/>
          <w:color w:val="000000"/>
          <w:sz w:val="24"/>
          <w:szCs w:val="24"/>
          <w:vertAlign w:val="superscript"/>
        </w:rPr>
        <w:t>3</w:t>
      </w:r>
      <w:r w:rsidRPr="00AC42A0">
        <w:rPr>
          <w:rFonts w:ascii="Times New Roman" w:hAnsi="Times New Roman" w:cs="Times New Roman"/>
          <w:color w:val="000000"/>
          <w:sz w:val="24"/>
          <w:szCs w:val="24"/>
        </w:rPr>
        <w:t xml:space="preserve"> objętości tych odpadów.</w:t>
      </w:r>
    </w:p>
    <w:p w:rsidR="00AC42A0" w:rsidRPr="00AC42A0" w:rsidRDefault="00AC42A0" w:rsidP="00AC42A0">
      <w:pPr>
        <w:spacing w:before="26" w:after="0"/>
        <w:jc w:val="both"/>
        <w:rPr>
          <w:rFonts w:ascii="Times New Roman" w:hAnsi="Times New Roman" w:cs="Times New Roman"/>
          <w:sz w:val="24"/>
          <w:szCs w:val="24"/>
        </w:rPr>
      </w:pPr>
      <w:r w:rsidRPr="00AC42A0">
        <w:rPr>
          <w:rFonts w:ascii="Times New Roman" w:hAnsi="Times New Roman" w:cs="Times New Roman"/>
          <w:color w:val="000000"/>
          <w:sz w:val="24"/>
          <w:szCs w:val="24"/>
        </w:rPr>
        <w:t>2.  Właściciele nieruchomości, na której nie zamieszkują mieszkańcy, a powstają odpady komunalne, albo które w części stanowią nieruchomości, na której zamieszkują mieszkańcy, a</w:t>
      </w:r>
      <w:r w:rsidR="00B44AA6">
        <w:rPr>
          <w:rFonts w:ascii="Times New Roman" w:hAnsi="Times New Roman" w:cs="Times New Roman"/>
          <w:color w:val="000000"/>
          <w:sz w:val="24"/>
          <w:szCs w:val="24"/>
        </w:rPr>
        <w:t> </w:t>
      </w:r>
      <w:r w:rsidRPr="00AC42A0">
        <w:rPr>
          <w:rFonts w:ascii="Times New Roman" w:hAnsi="Times New Roman" w:cs="Times New Roman"/>
          <w:color w:val="000000"/>
          <w:sz w:val="24"/>
          <w:szCs w:val="24"/>
        </w:rPr>
        <w:t>w części nieruchomości, na której nie zamieszkują mieszkańcy a powstają odpady komunalne, przy wyposażaniu nieruchomości w pojemniki przeznaczone do zbierania odpadów komunalnych, uwzględniają średnie wskaźniki wytwarzania odpadów komunalnych z innych źródeł, zgodnie z Załącznikiem Nr 1 Regulaminu.</w:t>
      </w:r>
    </w:p>
    <w:p w:rsidR="00AC42A0" w:rsidRPr="00AC42A0" w:rsidRDefault="00AC42A0" w:rsidP="00AC42A0">
      <w:pPr>
        <w:spacing w:before="26" w:after="0"/>
        <w:jc w:val="both"/>
        <w:rPr>
          <w:rFonts w:ascii="Times New Roman" w:hAnsi="Times New Roman" w:cs="Times New Roman"/>
          <w:sz w:val="24"/>
          <w:szCs w:val="24"/>
        </w:rPr>
      </w:pPr>
      <w:r w:rsidRPr="00AC42A0">
        <w:rPr>
          <w:rFonts w:ascii="Times New Roman" w:hAnsi="Times New Roman" w:cs="Times New Roman"/>
          <w:color w:val="000000"/>
          <w:sz w:val="24"/>
          <w:szCs w:val="24"/>
        </w:rPr>
        <w:t>3.  Właściciel nieruchomości ma obowiązek wyposażenia nieruchomości w liczbę pojemników na odpady komunalne, dostosowaną do rzeczywistej ilości tych odpadów powstających na terenie nieruchomości, w liczbie nie mniejszej niż jeden pojemnik.</w:t>
      </w:r>
    </w:p>
    <w:p w:rsidR="00AC42A0" w:rsidRPr="00F42B19" w:rsidRDefault="00AC42A0" w:rsidP="00F42B19">
      <w:pPr>
        <w:spacing w:before="26" w:after="0"/>
        <w:jc w:val="both"/>
        <w:rPr>
          <w:rFonts w:ascii="Times New Roman" w:hAnsi="Times New Roman" w:cs="Times New Roman"/>
          <w:sz w:val="24"/>
          <w:szCs w:val="24"/>
        </w:rPr>
      </w:pPr>
      <w:r w:rsidRPr="00F42B19">
        <w:rPr>
          <w:rFonts w:ascii="Times New Roman" w:hAnsi="Times New Roman" w:cs="Times New Roman"/>
          <w:color w:val="000000"/>
          <w:sz w:val="24"/>
          <w:szCs w:val="24"/>
        </w:rPr>
        <w:t xml:space="preserve">4.  Właściciel nieruchomości jest zobowiązany do oznakowania pojemnika lub kontenera za pomocą transponderów systemu radiowej identyfikacji (RFID - radio </w:t>
      </w:r>
      <w:proofErr w:type="spellStart"/>
      <w:r w:rsidRPr="00F42B19">
        <w:rPr>
          <w:rFonts w:ascii="Times New Roman" w:hAnsi="Times New Roman" w:cs="Times New Roman"/>
          <w:color w:val="000000"/>
          <w:sz w:val="24"/>
          <w:szCs w:val="24"/>
        </w:rPr>
        <w:t>frequency</w:t>
      </w:r>
      <w:proofErr w:type="spellEnd"/>
      <w:r w:rsidRPr="00F42B19">
        <w:rPr>
          <w:rFonts w:ascii="Times New Roman" w:hAnsi="Times New Roman" w:cs="Times New Roman"/>
          <w:color w:val="000000"/>
          <w:sz w:val="24"/>
          <w:szCs w:val="24"/>
        </w:rPr>
        <w:t xml:space="preserve"> </w:t>
      </w:r>
      <w:proofErr w:type="spellStart"/>
      <w:r w:rsidRPr="00F42B19">
        <w:rPr>
          <w:rFonts w:ascii="Times New Roman" w:hAnsi="Times New Roman" w:cs="Times New Roman"/>
          <w:color w:val="000000"/>
          <w:sz w:val="24"/>
          <w:szCs w:val="24"/>
        </w:rPr>
        <w:t>identifcation</w:t>
      </w:r>
      <w:proofErr w:type="spellEnd"/>
      <w:r w:rsidRPr="00F42B19">
        <w:rPr>
          <w:rFonts w:ascii="Times New Roman" w:hAnsi="Times New Roman" w:cs="Times New Roman"/>
          <w:color w:val="000000"/>
          <w:sz w:val="24"/>
          <w:szCs w:val="24"/>
        </w:rPr>
        <w:t>) oraz udostępnienia pojemnika Zarządcy Systemu każdorazowo w celu obsługi informatycznej systemu.</w:t>
      </w:r>
    </w:p>
    <w:p w:rsidR="00F42B19" w:rsidRPr="00F42B19" w:rsidRDefault="00AC42A0" w:rsidP="00F42B19">
      <w:pPr>
        <w:autoSpaceDE w:val="0"/>
        <w:autoSpaceDN w:val="0"/>
        <w:adjustRightInd w:val="0"/>
        <w:spacing w:after="120" w:line="240" w:lineRule="auto"/>
        <w:jc w:val="both"/>
        <w:rPr>
          <w:rFonts w:ascii="Times New Roman" w:hAnsi="Times New Roman" w:cs="Times New Roman"/>
          <w:color w:val="000000"/>
          <w:sz w:val="24"/>
          <w:szCs w:val="24"/>
        </w:rPr>
      </w:pPr>
      <w:r w:rsidRPr="00F42B19">
        <w:rPr>
          <w:rFonts w:ascii="Times New Roman" w:hAnsi="Times New Roman" w:cs="Times New Roman"/>
          <w:color w:val="000000"/>
          <w:sz w:val="24"/>
          <w:szCs w:val="24"/>
        </w:rPr>
        <w:t>5.  Gromadzenie odpadów komunalnych następuje wyłącznie w pojemniku lub worku.</w:t>
      </w:r>
    </w:p>
    <w:p w:rsidR="00137499" w:rsidRPr="00AC42A0" w:rsidRDefault="00137499" w:rsidP="00AC42A0">
      <w:pPr>
        <w:keepNext/>
        <w:autoSpaceDE w:val="0"/>
        <w:autoSpaceDN w:val="0"/>
        <w:adjustRightInd w:val="0"/>
        <w:spacing w:after="120" w:line="240" w:lineRule="auto"/>
        <w:jc w:val="both"/>
        <w:rPr>
          <w:rFonts w:ascii="Times New Roman" w:hAnsi="Times New Roman" w:cs="Times New Roman"/>
          <w:sz w:val="24"/>
          <w:szCs w:val="24"/>
        </w:rPr>
      </w:pPr>
      <w:r w:rsidRPr="00AC42A0">
        <w:rPr>
          <w:rFonts w:ascii="Times New Roman" w:hAnsi="Times New Roman" w:cs="Times New Roman"/>
          <w:b/>
          <w:bCs/>
          <w:sz w:val="24"/>
          <w:szCs w:val="24"/>
        </w:rPr>
        <w:t>Art.2</w:t>
      </w:r>
      <w:r w:rsidR="00AC42A0" w:rsidRPr="00AC42A0">
        <w:rPr>
          <w:rFonts w:ascii="Times New Roman" w:hAnsi="Times New Roman" w:cs="Times New Roman"/>
          <w:b/>
          <w:bCs/>
          <w:sz w:val="24"/>
          <w:szCs w:val="24"/>
        </w:rPr>
        <w:t>5</w:t>
      </w:r>
      <w:r w:rsidRPr="00AC42A0">
        <w:rPr>
          <w:rFonts w:ascii="Times New Roman" w:hAnsi="Times New Roman" w:cs="Times New Roman"/>
          <w:sz w:val="24"/>
          <w:szCs w:val="24"/>
        </w:rPr>
        <w:t>. Właściciele nieruchomości są zobowiązani:</w:t>
      </w:r>
    </w:p>
    <w:p w:rsidR="00AC42A0" w:rsidRPr="00AC42A0" w:rsidRDefault="00AC42A0" w:rsidP="00CF3D45">
      <w:pPr>
        <w:tabs>
          <w:tab w:val="left" w:pos="426"/>
        </w:tabs>
        <w:spacing w:before="120" w:after="120"/>
        <w:jc w:val="both"/>
        <w:rPr>
          <w:rFonts w:ascii="Times New Roman" w:hAnsi="Times New Roman" w:cs="Times New Roman"/>
          <w:sz w:val="24"/>
          <w:szCs w:val="24"/>
        </w:rPr>
      </w:pPr>
      <w:r w:rsidRPr="00AC42A0">
        <w:rPr>
          <w:rFonts w:ascii="Times New Roman" w:hAnsi="Times New Roman" w:cs="Times New Roman"/>
          <w:color w:val="000000"/>
          <w:sz w:val="24"/>
          <w:szCs w:val="24"/>
        </w:rPr>
        <w:t>1. </w:t>
      </w:r>
      <w:r w:rsidR="00727F4C">
        <w:rPr>
          <w:rFonts w:ascii="Times New Roman" w:hAnsi="Times New Roman" w:cs="Times New Roman"/>
          <w:color w:val="000000"/>
          <w:sz w:val="24"/>
          <w:szCs w:val="24"/>
        </w:rPr>
        <w:tab/>
      </w:r>
      <w:r w:rsidRPr="00AC42A0">
        <w:rPr>
          <w:rFonts w:ascii="Times New Roman" w:hAnsi="Times New Roman" w:cs="Times New Roman"/>
          <w:color w:val="000000"/>
          <w:sz w:val="24"/>
          <w:szCs w:val="24"/>
        </w:rPr>
        <w:t>Właściciele nieruchomości są zobowiązani:</w:t>
      </w:r>
    </w:p>
    <w:p w:rsidR="00AC42A0" w:rsidRPr="00AC42A0" w:rsidRDefault="00AC42A0" w:rsidP="0066739C">
      <w:pPr>
        <w:tabs>
          <w:tab w:val="left" w:pos="709"/>
        </w:tabs>
        <w:spacing w:before="26" w:after="0"/>
        <w:ind w:left="709" w:hanging="336"/>
        <w:jc w:val="both"/>
        <w:rPr>
          <w:rFonts w:ascii="Times New Roman" w:hAnsi="Times New Roman" w:cs="Times New Roman"/>
          <w:color w:val="000000"/>
          <w:sz w:val="24"/>
          <w:szCs w:val="24"/>
        </w:rPr>
      </w:pPr>
      <w:r w:rsidRPr="00AC42A0">
        <w:rPr>
          <w:rFonts w:ascii="Times New Roman" w:hAnsi="Times New Roman" w:cs="Times New Roman"/>
          <w:color w:val="000000"/>
          <w:sz w:val="24"/>
          <w:szCs w:val="24"/>
        </w:rPr>
        <w:t xml:space="preserve">1) </w:t>
      </w:r>
      <w:r w:rsidR="0066739C">
        <w:rPr>
          <w:rFonts w:ascii="Times New Roman" w:hAnsi="Times New Roman" w:cs="Times New Roman"/>
          <w:color w:val="000000"/>
          <w:sz w:val="24"/>
          <w:szCs w:val="24"/>
        </w:rPr>
        <w:tab/>
      </w:r>
      <w:r w:rsidRPr="002D670E">
        <w:rPr>
          <w:rFonts w:ascii="Times New Roman" w:hAnsi="Times New Roman" w:cs="Times New Roman"/>
          <w:color w:val="000000"/>
          <w:spacing w:val="-2"/>
          <w:sz w:val="24"/>
          <w:szCs w:val="24"/>
        </w:rPr>
        <w:t xml:space="preserve">umieszczać pojemniki do zbierania odpadów komunalnych w miejscach gromadzenia odpadów komunalnych spełniających wymagania przewidziane w </w:t>
      </w:r>
      <w:r w:rsidRPr="002D670E">
        <w:rPr>
          <w:rFonts w:ascii="Times New Roman" w:hAnsi="Times New Roman" w:cs="Times New Roman"/>
          <w:color w:val="1B1B1B"/>
          <w:spacing w:val="-2"/>
          <w:sz w:val="24"/>
          <w:szCs w:val="24"/>
        </w:rPr>
        <w:t>rozporządzeniu</w:t>
      </w:r>
      <w:r w:rsidRPr="002D670E">
        <w:rPr>
          <w:rFonts w:ascii="Times New Roman" w:hAnsi="Times New Roman" w:cs="Times New Roman"/>
          <w:color w:val="000000"/>
          <w:spacing w:val="-2"/>
          <w:sz w:val="24"/>
          <w:szCs w:val="24"/>
        </w:rPr>
        <w:t xml:space="preserve"> Ministra Infrastruktury z dnia 12 kwietnia 2002 roku w sprawie warunków technicznych, jakim powinny odpowiadać budynki i ich usytuowanie (Dz. U. z 2019 r. poz. 1065);</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2) </w:t>
      </w:r>
      <w:r w:rsidR="0066739C">
        <w:rPr>
          <w:rFonts w:ascii="Times New Roman" w:hAnsi="Times New Roman" w:cs="Times New Roman"/>
          <w:color w:val="000000"/>
          <w:sz w:val="24"/>
          <w:szCs w:val="24"/>
        </w:rPr>
        <w:tab/>
      </w:r>
      <w:r w:rsidRPr="00AC42A0">
        <w:rPr>
          <w:rFonts w:ascii="Times New Roman" w:hAnsi="Times New Roman" w:cs="Times New Roman"/>
          <w:color w:val="000000"/>
          <w:sz w:val="24"/>
          <w:szCs w:val="24"/>
        </w:rPr>
        <w:t xml:space="preserve">użytkować wewnętrzne urządzenia do usuwania odpadów i nieczystości stałych, zgodnie z </w:t>
      </w:r>
      <w:r w:rsidRPr="00AC42A0">
        <w:rPr>
          <w:rFonts w:ascii="Times New Roman" w:hAnsi="Times New Roman" w:cs="Times New Roman"/>
          <w:color w:val="1B1B1B"/>
          <w:sz w:val="24"/>
          <w:szCs w:val="24"/>
        </w:rPr>
        <w:t>§ 36</w:t>
      </w:r>
      <w:r w:rsidRPr="00AC42A0">
        <w:rPr>
          <w:rFonts w:ascii="Times New Roman" w:hAnsi="Times New Roman" w:cs="Times New Roman"/>
          <w:color w:val="000000"/>
          <w:sz w:val="24"/>
          <w:szCs w:val="24"/>
        </w:rPr>
        <w:t xml:space="preserve">, </w:t>
      </w:r>
      <w:r w:rsidRPr="00AC42A0">
        <w:rPr>
          <w:rFonts w:ascii="Times New Roman" w:hAnsi="Times New Roman" w:cs="Times New Roman"/>
          <w:color w:val="1B1B1B"/>
          <w:sz w:val="24"/>
          <w:szCs w:val="24"/>
        </w:rPr>
        <w:t>§ 37</w:t>
      </w:r>
      <w:r w:rsidRPr="00AC42A0">
        <w:rPr>
          <w:rFonts w:ascii="Times New Roman" w:hAnsi="Times New Roman" w:cs="Times New Roman"/>
          <w:color w:val="000000"/>
          <w:sz w:val="24"/>
          <w:szCs w:val="24"/>
        </w:rPr>
        <w:t xml:space="preserve"> i </w:t>
      </w:r>
      <w:r w:rsidRPr="00AC42A0">
        <w:rPr>
          <w:rFonts w:ascii="Times New Roman" w:hAnsi="Times New Roman" w:cs="Times New Roman"/>
          <w:color w:val="1B1B1B"/>
          <w:sz w:val="24"/>
          <w:szCs w:val="24"/>
        </w:rPr>
        <w:t>§ 38</w:t>
      </w:r>
      <w:r w:rsidRPr="00AC42A0">
        <w:rPr>
          <w:rFonts w:ascii="Times New Roman" w:hAnsi="Times New Roman" w:cs="Times New Roman"/>
          <w:color w:val="000000"/>
          <w:sz w:val="24"/>
          <w:szCs w:val="24"/>
        </w:rPr>
        <w:t xml:space="preserve"> rozporządzenia Ministra Spraw Wewnętrznych i</w:t>
      </w:r>
      <w:r w:rsidR="0066739C">
        <w:rPr>
          <w:rFonts w:ascii="Times New Roman" w:hAnsi="Times New Roman" w:cs="Times New Roman"/>
          <w:color w:val="000000"/>
          <w:sz w:val="24"/>
          <w:szCs w:val="24"/>
        </w:rPr>
        <w:t> </w:t>
      </w:r>
      <w:r w:rsidRPr="00AC42A0">
        <w:rPr>
          <w:rFonts w:ascii="Times New Roman" w:hAnsi="Times New Roman" w:cs="Times New Roman"/>
          <w:color w:val="000000"/>
          <w:sz w:val="24"/>
          <w:szCs w:val="24"/>
        </w:rPr>
        <w:t>Administracji z dnia 16 sierpnia 1999 r. w sprawie warunków technicznych użytkowania budynków mieszkalnych (Dz. U. z 1999 r. Nr 74, poz. 836 z późn. zm.);</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3) </w:t>
      </w:r>
      <w:r w:rsidR="0066739C">
        <w:rPr>
          <w:rFonts w:ascii="Times New Roman" w:hAnsi="Times New Roman" w:cs="Times New Roman"/>
          <w:color w:val="000000"/>
          <w:sz w:val="24"/>
          <w:szCs w:val="24"/>
        </w:rPr>
        <w:tab/>
      </w:r>
      <w:r w:rsidRPr="00AC42A0">
        <w:rPr>
          <w:rFonts w:ascii="Times New Roman" w:hAnsi="Times New Roman" w:cs="Times New Roman"/>
          <w:color w:val="000000"/>
          <w:sz w:val="24"/>
          <w:szCs w:val="24"/>
        </w:rPr>
        <w:t xml:space="preserve">utrzymywać pojemniki w należytym stanie sanitarnym i porządkowym spełniając wymagania określone w </w:t>
      </w:r>
      <w:r w:rsidRPr="00AC42A0">
        <w:rPr>
          <w:rFonts w:ascii="Times New Roman" w:hAnsi="Times New Roman" w:cs="Times New Roman"/>
          <w:color w:val="1B1B1B"/>
          <w:sz w:val="24"/>
          <w:szCs w:val="24"/>
        </w:rPr>
        <w:t>ustawie</w:t>
      </w:r>
      <w:r w:rsidRPr="00AC42A0">
        <w:rPr>
          <w:rFonts w:ascii="Times New Roman" w:hAnsi="Times New Roman" w:cs="Times New Roman"/>
          <w:color w:val="000000"/>
          <w:sz w:val="24"/>
          <w:szCs w:val="24"/>
        </w:rPr>
        <w:t xml:space="preserve"> z dnia 5 grudnia 2008 r. o zapobieganiu oraz zwalczaniu zakażeń oraz chorób zakaźnych u ludzi (Dz. U. z 2019 r. poz. 1239 z późn. zm.) poprzez ich mycie i dezynfekcję;</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4) </w:t>
      </w:r>
      <w:r w:rsidR="0066739C">
        <w:rPr>
          <w:rFonts w:ascii="Times New Roman" w:hAnsi="Times New Roman" w:cs="Times New Roman"/>
          <w:color w:val="000000"/>
          <w:sz w:val="24"/>
          <w:szCs w:val="24"/>
        </w:rPr>
        <w:tab/>
      </w:r>
      <w:r w:rsidRPr="00AC42A0">
        <w:rPr>
          <w:rFonts w:ascii="Times New Roman" w:hAnsi="Times New Roman" w:cs="Times New Roman"/>
          <w:color w:val="000000"/>
          <w:sz w:val="24"/>
          <w:szCs w:val="24"/>
        </w:rPr>
        <w:t>zapewnić należyty stan techniczny pojemników (bez uszkodzeń lub braku którejkolwiek części niezbędnej do jego prawidłowego funkcjonowania);</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5) </w:t>
      </w:r>
      <w:r w:rsidR="0066739C">
        <w:rPr>
          <w:rFonts w:ascii="Times New Roman" w:hAnsi="Times New Roman" w:cs="Times New Roman"/>
          <w:color w:val="000000"/>
          <w:sz w:val="24"/>
          <w:szCs w:val="24"/>
        </w:rPr>
        <w:tab/>
      </w:r>
      <w:r w:rsidRPr="00AC42A0">
        <w:rPr>
          <w:rFonts w:ascii="Times New Roman" w:hAnsi="Times New Roman" w:cs="Times New Roman"/>
          <w:color w:val="000000"/>
          <w:sz w:val="24"/>
          <w:szCs w:val="24"/>
        </w:rPr>
        <w:t>oznaczyć pojemniki napisem: "Papier" w przypadku pojemnika w kolorze niebieskim przeznaczonego na zbieranie odpadów komunalnych z papieru i tektury; "Szkło" w</w:t>
      </w:r>
      <w:r w:rsidR="0066739C">
        <w:rPr>
          <w:rFonts w:ascii="Times New Roman" w:hAnsi="Times New Roman" w:cs="Times New Roman"/>
          <w:color w:val="000000"/>
          <w:sz w:val="24"/>
          <w:szCs w:val="24"/>
        </w:rPr>
        <w:t> </w:t>
      </w:r>
      <w:r w:rsidRPr="00AC42A0">
        <w:rPr>
          <w:rFonts w:ascii="Times New Roman" w:hAnsi="Times New Roman" w:cs="Times New Roman"/>
          <w:color w:val="000000"/>
          <w:sz w:val="24"/>
          <w:szCs w:val="24"/>
        </w:rPr>
        <w:t>przypadku pojemnika w kolorze zielonym, przeznaczonego na zbieranie odpadów komunalnych ze szkła i opakowań ze szkła; "Metale i tworzywa sztuczne" w przypadku pojemnika w kolorze żółtym, przeznaczonego na zbieranie odpadów komunalnych z</w:t>
      </w:r>
      <w:r w:rsidR="00646B0B">
        <w:rPr>
          <w:rFonts w:ascii="Times New Roman" w:hAnsi="Times New Roman" w:cs="Times New Roman"/>
          <w:color w:val="000000"/>
          <w:sz w:val="24"/>
          <w:szCs w:val="24"/>
        </w:rPr>
        <w:t> </w:t>
      </w:r>
      <w:r w:rsidRPr="00AC42A0">
        <w:rPr>
          <w:rFonts w:ascii="Times New Roman" w:hAnsi="Times New Roman" w:cs="Times New Roman"/>
          <w:color w:val="000000"/>
          <w:sz w:val="24"/>
          <w:szCs w:val="24"/>
        </w:rPr>
        <w:t xml:space="preserve">metali, tworzyw sztucznych i opakowań wielomateriałowych; "Bio" w przypadku pojemnika </w:t>
      </w:r>
      <w:r>
        <w:rPr>
          <w:rFonts w:ascii="Times New Roman" w:hAnsi="Times New Roman" w:cs="Times New Roman"/>
          <w:color w:val="000000"/>
          <w:sz w:val="24"/>
          <w:szCs w:val="24"/>
        </w:rPr>
        <w:br/>
      </w:r>
      <w:r w:rsidRPr="00AC42A0">
        <w:rPr>
          <w:rFonts w:ascii="Times New Roman" w:hAnsi="Times New Roman" w:cs="Times New Roman"/>
          <w:color w:val="000000"/>
          <w:sz w:val="24"/>
          <w:szCs w:val="24"/>
        </w:rPr>
        <w:t>w kolorze brązowym, przeznaczonego na zbieranie bioodpadów oraz "Odpady zmieszane" w przypadku pojemnika w kolorze czarnym/szarym przeznaczonego na zbieranie niesegregowanych (zmieszanych) odpadów komunalnych;</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6) </w:t>
      </w:r>
      <w:r w:rsidR="0066739C">
        <w:rPr>
          <w:rFonts w:ascii="Times New Roman" w:hAnsi="Times New Roman" w:cs="Times New Roman"/>
          <w:color w:val="000000"/>
          <w:sz w:val="24"/>
          <w:szCs w:val="24"/>
        </w:rPr>
        <w:tab/>
      </w:r>
      <w:r w:rsidRPr="00AC42A0">
        <w:rPr>
          <w:rFonts w:ascii="Times New Roman" w:hAnsi="Times New Roman" w:cs="Times New Roman"/>
          <w:color w:val="000000"/>
          <w:sz w:val="24"/>
          <w:szCs w:val="24"/>
        </w:rPr>
        <w:t>oznakować w sposób widoczny z zewnątrz danymi identyfikacyjnymi właściciela nieruchomości miejsca gromadzenia odpadów komunalnych na terenie nieruchomości (altanę, wiatę, itp.);</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7) </w:t>
      </w:r>
      <w:r w:rsidR="0066739C">
        <w:rPr>
          <w:rFonts w:ascii="Times New Roman" w:hAnsi="Times New Roman" w:cs="Times New Roman"/>
          <w:color w:val="000000"/>
          <w:sz w:val="24"/>
          <w:szCs w:val="24"/>
        </w:rPr>
        <w:tab/>
      </w:r>
      <w:r w:rsidRPr="00DF7E7B">
        <w:rPr>
          <w:rFonts w:ascii="Times New Roman" w:hAnsi="Times New Roman" w:cs="Times New Roman"/>
          <w:color w:val="000000"/>
          <w:spacing w:val="-4"/>
          <w:sz w:val="24"/>
          <w:szCs w:val="24"/>
        </w:rPr>
        <w:t>zabezpieczyć miejsca gromadzenia odpadów komunalnych przed dostępem osób trzecich;</w:t>
      </w:r>
    </w:p>
    <w:p w:rsidR="00AC42A0" w:rsidRPr="00AC42A0" w:rsidRDefault="00AC42A0" w:rsidP="0066739C">
      <w:pPr>
        <w:tabs>
          <w:tab w:val="left" w:pos="709"/>
        </w:tabs>
        <w:spacing w:before="26" w:after="0"/>
        <w:ind w:left="709" w:hanging="33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8) </w:t>
      </w:r>
      <w:r w:rsidR="0066739C">
        <w:rPr>
          <w:rFonts w:ascii="Times New Roman" w:hAnsi="Times New Roman" w:cs="Times New Roman"/>
          <w:color w:val="000000"/>
          <w:sz w:val="24"/>
          <w:szCs w:val="24"/>
        </w:rPr>
        <w:tab/>
      </w:r>
      <w:r w:rsidRPr="00AC42A0">
        <w:rPr>
          <w:rFonts w:ascii="Times New Roman" w:hAnsi="Times New Roman" w:cs="Times New Roman"/>
          <w:color w:val="000000"/>
          <w:sz w:val="24"/>
          <w:szCs w:val="24"/>
        </w:rPr>
        <w:t>zapewnić dostęp do miejsc gromadzenia odpadów komunalnych wyłącznie dla osób mających obowiązek gromadzenia odpadów w pojemnikach lub workach w nich ustawionych, a także odbierających odpady komunalne.</w:t>
      </w:r>
    </w:p>
    <w:p w:rsidR="00AC42A0" w:rsidRPr="00AC42A0" w:rsidRDefault="00AC42A0" w:rsidP="00CF3D45">
      <w:pPr>
        <w:tabs>
          <w:tab w:val="left" w:pos="426"/>
        </w:tabs>
        <w:spacing w:before="120" w:after="120"/>
        <w:ind w:left="425" w:hanging="425"/>
        <w:jc w:val="both"/>
        <w:rPr>
          <w:rFonts w:ascii="Times New Roman" w:hAnsi="Times New Roman" w:cs="Times New Roman"/>
          <w:sz w:val="24"/>
          <w:szCs w:val="24"/>
        </w:rPr>
      </w:pPr>
      <w:r>
        <w:rPr>
          <w:rFonts w:ascii="Times New Roman" w:hAnsi="Times New Roman" w:cs="Times New Roman"/>
          <w:color w:val="000000"/>
          <w:sz w:val="24"/>
          <w:szCs w:val="24"/>
        </w:rPr>
        <w:t>2.</w:t>
      </w:r>
      <w:r w:rsidR="00727F4C">
        <w:rPr>
          <w:rFonts w:ascii="Times New Roman" w:hAnsi="Times New Roman" w:cs="Times New Roman"/>
          <w:color w:val="000000"/>
          <w:sz w:val="24"/>
          <w:szCs w:val="24"/>
        </w:rPr>
        <w:t> </w:t>
      </w:r>
      <w:r w:rsidR="00727F4C">
        <w:rPr>
          <w:rFonts w:ascii="Times New Roman" w:hAnsi="Times New Roman" w:cs="Times New Roman"/>
          <w:color w:val="000000"/>
          <w:sz w:val="24"/>
          <w:szCs w:val="24"/>
        </w:rPr>
        <w:tab/>
      </w:r>
      <w:r w:rsidRPr="00AC42A0">
        <w:rPr>
          <w:rFonts w:ascii="Times New Roman" w:hAnsi="Times New Roman" w:cs="Times New Roman"/>
          <w:color w:val="000000"/>
          <w:sz w:val="24"/>
          <w:szCs w:val="24"/>
        </w:rPr>
        <w:t>Właściciele nieruchomości są zobowiązani zapewnić podmiotom odbierającym odpady komunalne swobodny dostęp do miejsc gromadzenia określonych w ust. 1 pkt 1, w dniu odbioru tych odpadów, określonym w harmonogramie odbioru odpadów komunalnych z</w:t>
      </w:r>
      <w:r w:rsidR="00727F4C">
        <w:rPr>
          <w:rFonts w:ascii="Times New Roman" w:hAnsi="Times New Roman" w:cs="Times New Roman"/>
          <w:color w:val="000000"/>
          <w:sz w:val="24"/>
          <w:szCs w:val="24"/>
        </w:rPr>
        <w:t> </w:t>
      </w:r>
      <w:r w:rsidRPr="00AC42A0">
        <w:rPr>
          <w:rFonts w:ascii="Times New Roman" w:hAnsi="Times New Roman" w:cs="Times New Roman"/>
          <w:color w:val="000000"/>
          <w:sz w:val="24"/>
          <w:szCs w:val="24"/>
        </w:rPr>
        <w:t>danej nieruchomości, lub gdy takiej możliwości nie ma, wystawić pojemniki lub worki z</w:t>
      </w:r>
      <w:r w:rsidR="00727F4C">
        <w:rPr>
          <w:rFonts w:ascii="Times New Roman" w:hAnsi="Times New Roman" w:cs="Times New Roman"/>
          <w:color w:val="000000"/>
          <w:sz w:val="24"/>
          <w:szCs w:val="24"/>
        </w:rPr>
        <w:t> </w:t>
      </w:r>
      <w:r w:rsidRPr="00AC42A0">
        <w:rPr>
          <w:rFonts w:ascii="Times New Roman" w:hAnsi="Times New Roman" w:cs="Times New Roman"/>
          <w:color w:val="000000"/>
          <w:sz w:val="24"/>
          <w:szCs w:val="24"/>
        </w:rPr>
        <w:t>odpadami komunalnymi na chodnik lub ciąg pieszo-jezdny przed wejściem (lub wjazdem) na teren nieruchomości, pomiędzy godziną 18 dnia poprzedzającego odbiór odpadów komunalnych, a godziną 6 rano w dniu odbioru tych odpadów. Przez swobodny dostęp rozumie się zapewnienie bezpośredniego dojazdu do tych pojemników za pomocą wyspecjalizowanego pojazdu, ze szczególnym uwzględnieniem możliwości mechanicznego opróżniania pojemników przez ten pojazd.</w:t>
      </w:r>
    </w:p>
    <w:p w:rsidR="00AC42A0" w:rsidRPr="00AC42A0" w:rsidRDefault="00AC42A0" w:rsidP="00CF3D45">
      <w:pPr>
        <w:tabs>
          <w:tab w:val="left" w:pos="426"/>
        </w:tabs>
        <w:spacing w:before="120" w:after="120"/>
        <w:ind w:left="426" w:hanging="42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3.  </w:t>
      </w:r>
      <w:r w:rsidR="00CF3D45">
        <w:rPr>
          <w:rFonts w:ascii="Times New Roman" w:hAnsi="Times New Roman" w:cs="Times New Roman"/>
          <w:color w:val="000000"/>
          <w:sz w:val="24"/>
          <w:szCs w:val="24"/>
        </w:rPr>
        <w:tab/>
      </w:r>
      <w:r w:rsidRPr="00AC42A0">
        <w:rPr>
          <w:rFonts w:ascii="Times New Roman" w:hAnsi="Times New Roman" w:cs="Times New Roman"/>
          <w:color w:val="000000"/>
          <w:sz w:val="24"/>
          <w:szCs w:val="24"/>
        </w:rPr>
        <w:t>W przypadku, gdy z uwagi na warunki terenowe lub techniczne nieruchomości, właściciel nieruchomości nie ma możliwości rozmieszczenia pojemników do zbierania odpadów komunalnych na terenie własnej nieruchomości, dopuszczalne jest umieszczenie tych pojemników na terenie nieruchomości sąsiadującej, pod warunkiem dysponowania przez właściciela nieruchomości tytułem prawnym do korzystania z nieruchomości sąsiadującej.</w:t>
      </w:r>
    </w:p>
    <w:p w:rsidR="000F3180" w:rsidRPr="000527F4" w:rsidRDefault="00AC42A0" w:rsidP="00CF3D45">
      <w:pPr>
        <w:tabs>
          <w:tab w:val="left" w:pos="426"/>
        </w:tabs>
        <w:spacing w:before="120" w:after="120"/>
        <w:ind w:left="426" w:hanging="426"/>
        <w:jc w:val="both"/>
        <w:rPr>
          <w:rFonts w:ascii="Times New Roman" w:hAnsi="Times New Roman" w:cs="Times New Roman"/>
          <w:sz w:val="24"/>
          <w:szCs w:val="24"/>
        </w:rPr>
      </w:pPr>
      <w:r w:rsidRPr="00AC42A0">
        <w:rPr>
          <w:rFonts w:ascii="Times New Roman" w:hAnsi="Times New Roman" w:cs="Times New Roman"/>
          <w:color w:val="000000"/>
          <w:sz w:val="24"/>
          <w:szCs w:val="24"/>
        </w:rPr>
        <w:t xml:space="preserve">4.  </w:t>
      </w:r>
      <w:r w:rsidR="00CF3D45">
        <w:rPr>
          <w:rFonts w:ascii="Times New Roman" w:hAnsi="Times New Roman" w:cs="Times New Roman"/>
          <w:color w:val="000000"/>
          <w:sz w:val="24"/>
          <w:szCs w:val="24"/>
        </w:rPr>
        <w:tab/>
      </w:r>
      <w:r w:rsidRPr="00AC42A0">
        <w:rPr>
          <w:rFonts w:ascii="Times New Roman" w:hAnsi="Times New Roman" w:cs="Times New Roman"/>
          <w:color w:val="000000"/>
          <w:sz w:val="24"/>
          <w:szCs w:val="24"/>
        </w:rPr>
        <w:t>Właściciel nieruchomości (z wyłączeniem zabudowy jednorodzinnej) podaje do publicznej wiadomości w miejscach przeznaczonych przez siebie do zbierania odpadów komunalnych na terenie nieruchomości, zasady gromadzenia tych odpadów, w tym zasady korzystania z</w:t>
      </w:r>
      <w:r w:rsidR="009436D1">
        <w:rPr>
          <w:rFonts w:ascii="Times New Roman" w:hAnsi="Times New Roman" w:cs="Times New Roman"/>
          <w:color w:val="000000"/>
          <w:sz w:val="24"/>
          <w:szCs w:val="24"/>
        </w:rPr>
        <w:t> </w:t>
      </w:r>
      <w:r w:rsidRPr="00AC42A0">
        <w:rPr>
          <w:rFonts w:ascii="Times New Roman" w:hAnsi="Times New Roman" w:cs="Times New Roman"/>
          <w:color w:val="000000"/>
          <w:sz w:val="24"/>
          <w:szCs w:val="24"/>
        </w:rPr>
        <w:t>poszczególnych rodzajów pojemników na odpady oraz wskazuje rodzaje odpadów, które mogą być gromadzone w poszczególnego rodzaju pojemnikach wraz z informacją na temat sposobu i miejsc ich zbierania i odbioru.</w:t>
      </w:r>
    </w:p>
    <w:p w:rsidR="001F7163" w:rsidRPr="000527F4" w:rsidRDefault="00E47A8C" w:rsidP="00F73A8F">
      <w:pPr>
        <w:autoSpaceDE w:val="0"/>
        <w:autoSpaceDN w:val="0"/>
        <w:adjustRightInd w:val="0"/>
        <w:spacing w:after="120" w:line="240" w:lineRule="auto"/>
        <w:jc w:val="both"/>
        <w:rPr>
          <w:rFonts w:ascii="Times New Roman" w:hAnsi="Times New Roman" w:cs="Times New Roman"/>
          <w:sz w:val="24"/>
          <w:szCs w:val="24"/>
        </w:rPr>
      </w:pPr>
      <w:r>
        <w:rPr>
          <w:rFonts w:ascii="Times New Roman" w:hAnsi="Times New Roman" w:cs="Times New Roman"/>
          <w:b/>
          <w:bCs/>
          <w:sz w:val="24"/>
          <w:szCs w:val="24"/>
        </w:rPr>
        <w:t>Art. 35</w:t>
      </w:r>
      <w:r w:rsidR="00AC42A0">
        <w:rPr>
          <w:rFonts w:ascii="Times New Roman" w:hAnsi="Times New Roman" w:cs="Times New Roman"/>
          <w:b/>
          <w:bCs/>
          <w:sz w:val="24"/>
          <w:szCs w:val="24"/>
        </w:rPr>
        <w:t>.</w:t>
      </w:r>
      <w:r w:rsidR="001F7163" w:rsidRPr="000527F4">
        <w:rPr>
          <w:rFonts w:ascii="Times New Roman" w:hAnsi="Times New Roman" w:cs="Times New Roman"/>
          <w:b/>
          <w:bCs/>
          <w:sz w:val="24"/>
          <w:szCs w:val="24"/>
        </w:rPr>
        <w:t xml:space="preserve"> </w:t>
      </w:r>
      <w:r w:rsidR="001F7163" w:rsidRPr="000527F4">
        <w:rPr>
          <w:rFonts w:ascii="Times New Roman" w:hAnsi="Times New Roman" w:cs="Times New Roman"/>
          <w:sz w:val="24"/>
          <w:szCs w:val="24"/>
        </w:rPr>
        <w:t>Właściciele nieruchomości położonych na obszarze Gminy Miejskiej Kraków zobowiązani są</w:t>
      </w:r>
      <w:r w:rsidR="00D15A22">
        <w:rPr>
          <w:rFonts w:ascii="Times New Roman" w:hAnsi="Times New Roman" w:cs="Times New Roman"/>
          <w:sz w:val="24"/>
          <w:szCs w:val="24"/>
        </w:rPr>
        <w:t xml:space="preserve"> </w:t>
      </w:r>
      <w:r w:rsidR="001F7163" w:rsidRPr="000527F4">
        <w:rPr>
          <w:rFonts w:ascii="Times New Roman" w:hAnsi="Times New Roman" w:cs="Times New Roman"/>
          <w:sz w:val="24"/>
          <w:szCs w:val="24"/>
        </w:rPr>
        <w:t>do przeprowadzania deratyzacji nieruchomości w ciągu roku:</w:t>
      </w:r>
    </w:p>
    <w:p w:rsidR="001F7163" w:rsidRPr="000527F4" w:rsidRDefault="001F7163" w:rsidP="00806AD0">
      <w:p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0527F4">
        <w:rPr>
          <w:rFonts w:ascii="Times New Roman" w:hAnsi="Times New Roman" w:cs="Times New Roman"/>
          <w:sz w:val="24"/>
          <w:szCs w:val="24"/>
        </w:rPr>
        <w:t xml:space="preserve">1) </w:t>
      </w:r>
      <w:r w:rsidR="00D15A22">
        <w:rPr>
          <w:rFonts w:ascii="Times New Roman" w:hAnsi="Times New Roman" w:cs="Times New Roman"/>
          <w:sz w:val="24"/>
          <w:szCs w:val="24"/>
        </w:rPr>
        <w:tab/>
      </w:r>
      <w:r w:rsidRPr="000527F4">
        <w:rPr>
          <w:rFonts w:ascii="Times New Roman" w:hAnsi="Times New Roman" w:cs="Times New Roman"/>
          <w:sz w:val="24"/>
          <w:szCs w:val="24"/>
        </w:rPr>
        <w:t>w terminie od 15 października do 15 marca w sposób ciągły,</w:t>
      </w:r>
    </w:p>
    <w:p w:rsidR="00694A1E" w:rsidRDefault="001F7163" w:rsidP="00806AD0">
      <w:pPr>
        <w:tabs>
          <w:tab w:val="left" w:pos="709"/>
        </w:tabs>
        <w:autoSpaceDE w:val="0"/>
        <w:autoSpaceDN w:val="0"/>
        <w:adjustRightInd w:val="0"/>
        <w:spacing w:after="0" w:line="240" w:lineRule="auto"/>
        <w:ind w:left="709" w:hanging="283"/>
        <w:jc w:val="both"/>
        <w:rPr>
          <w:rFonts w:ascii="Times New Roman" w:hAnsi="Times New Roman" w:cs="Times New Roman"/>
          <w:sz w:val="24"/>
          <w:szCs w:val="24"/>
        </w:rPr>
      </w:pPr>
      <w:r w:rsidRPr="000527F4">
        <w:rPr>
          <w:rFonts w:ascii="Times New Roman" w:hAnsi="Times New Roman" w:cs="Times New Roman"/>
          <w:sz w:val="24"/>
          <w:szCs w:val="24"/>
        </w:rPr>
        <w:t xml:space="preserve">2) </w:t>
      </w:r>
      <w:r w:rsidR="00D15A22">
        <w:rPr>
          <w:rFonts w:ascii="Times New Roman" w:hAnsi="Times New Roman" w:cs="Times New Roman"/>
          <w:sz w:val="24"/>
          <w:szCs w:val="24"/>
        </w:rPr>
        <w:tab/>
      </w:r>
      <w:r w:rsidRPr="000527F4">
        <w:rPr>
          <w:rFonts w:ascii="Times New Roman" w:hAnsi="Times New Roman" w:cs="Times New Roman"/>
          <w:sz w:val="24"/>
          <w:szCs w:val="24"/>
        </w:rPr>
        <w:t>każdorazowo w przypadku wystąpienia populacji gryzoni na terenie nieruchomości w</w:t>
      </w:r>
      <w:r w:rsidR="00DF7E7B">
        <w:rPr>
          <w:rFonts w:ascii="Times New Roman" w:hAnsi="Times New Roman" w:cs="Times New Roman"/>
          <w:sz w:val="24"/>
          <w:szCs w:val="24"/>
        </w:rPr>
        <w:t> </w:t>
      </w:r>
      <w:r w:rsidRPr="000527F4">
        <w:rPr>
          <w:rFonts w:ascii="Times New Roman" w:hAnsi="Times New Roman" w:cs="Times New Roman"/>
          <w:sz w:val="24"/>
          <w:szCs w:val="24"/>
        </w:rPr>
        <w:t>ilości i według instrukcji stosowania danego preparatu.</w:t>
      </w:r>
    </w:p>
    <w:p w:rsidR="00B0338A" w:rsidRDefault="00B0338A" w:rsidP="00F73A8F">
      <w:pPr>
        <w:spacing w:after="120" w:line="240" w:lineRule="auto"/>
        <w:rPr>
          <w:rFonts w:ascii="Times New Roman" w:hAnsi="Times New Roman" w:cs="Times New Roman"/>
          <w:sz w:val="24"/>
          <w:szCs w:val="24"/>
        </w:rPr>
      </w:pPr>
      <w:r>
        <w:rPr>
          <w:rFonts w:ascii="Times New Roman" w:hAnsi="Times New Roman" w:cs="Times New Roman"/>
          <w:sz w:val="24"/>
          <w:szCs w:val="24"/>
        </w:rPr>
        <w:br w:type="page"/>
      </w:r>
    </w:p>
    <w:p w:rsidR="003C054B" w:rsidRPr="00BF7F35" w:rsidRDefault="003C054B" w:rsidP="00BF7F35">
      <w:pPr>
        <w:pStyle w:val="Akapitzlist"/>
        <w:numPr>
          <w:ilvl w:val="0"/>
          <w:numId w:val="15"/>
        </w:numPr>
        <w:spacing w:after="120"/>
        <w:ind w:left="426" w:hanging="426"/>
        <w:jc w:val="both"/>
        <w:rPr>
          <w:rFonts w:ascii="Times New Roman" w:hAnsi="Times New Roman" w:cs="Times New Roman"/>
          <w:b/>
          <w:spacing w:val="-6"/>
          <w:sz w:val="24"/>
          <w:szCs w:val="24"/>
          <w:u w:val="single"/>
        </w:rPr>
      </w:pPr>
      <w:r w:rsidRPr="00BF7F35">
        <w:rPr>
          <w:rFonts w:ascii="Times New Roman" w:hAnsi="Times New Roman" w:cs="Times New Roman"/>
          <w:b/>
          <w:spacing w:val="-6"/>
          <w:sz w:val="24"/>
          <w:szCs w:val="24"/>
          <w:u w:val="single"/>
        </w:rPr>
        <w:t>Uchwała Nr XLV/1199/20 Rady Miasta Krakowa z dnia 16 września 2020 r.</w:t>
      </w:r>
      <w:r w:rsidRPr="00BF7F35">
        <w:rPr>
          <w:b/>
          <w:spacing w:val="-6"/>
          <w:u w:val="single"/>
        </w:rPr>
        <w:t xml:space="preserve"> </w:t>
      </w:r>
      <w:r w:rsidRPr="00BF7F35">
        <w:rPr>
          <w:rFonts w:ascii="Times New Roman" w:hAnsi="Times New Roman" w:cs="Times New Roman"/>
          <w:b/>
          <w:spacing w:val="-6"/>
          <w:sz w:val="24"/>
          <w:szCs w:val="24"/>
          <w:u w:val="single"/>
        </w:rPr>
        <w:t>w sprawie określenia szczegółowego sposobu i zakresu świadczenia usług w zakresie odbierania odpadów komunalnych od właścicieli nieruchomości na terenie Gminy Miejskiej Kraków i zagospodarowania tych odpadów, w zamian za uiszczona przez właściciela nieruchomości opłatę za gospodarowanie odpadami komunalnymi – załącznik nr 1, 2, 3, 4</w:t>
      </w:r>
    </w:p>
    <w:p w:rsidR="003C054B" w:rsidRPr="003C054B" w:rsidRDefault="003C054B" w:rsidP="003C054B">
      <w:pPr>
        <w:pStyle w:val="Akapitzlist"/>
        <w:spacing w:after="120"/>
        <w:jc w:val="both"/>
        <w:rPr>
          <w:rFonts w:ascii="Times New Roman" w:hAnsi="Times New Roman" w:cs="Times New Roman"/>
          <w:b/>
          <w:spacing w:val="-4"/>
          <w:sz w:val="24"/>
          <w:szCs w:val="24"/>
        </w:rPr>
      </w:pPr>
    </w:p>
    <w:p w:rsidR="003C054B" w:rsidRPr="003C054B" w:rsidRDefault="003C054B" w:rsidP="003C054B">
      <w:pPr>
        <w:pStyle w:val="Akapitzlist"/>
        <w:spacing w:before="80"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ZAŁĄCZNIK Nr  1</w:t>
      </w:r>
    </w:p>
    <w:p w:rsidR="003C054B" w:rsidRPr="003C054B" w:rsidRDefault="003C054B" w:rsidP="003C054B">
      <w:pPr>
        <w:pStyle w:val="Akapitzlist"/>
        <w:spacing w:before="25"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I CZĘSTOTLIWOŚĆ ODBIERANIA ODPADÓW KOMUNALNYCH OD WŁAŚCICIELI NIERUCHOMOŚCI, NA KTÓRYCH ZAMIESZKUJĄ MIESZKAŃCY</w:t>
      </w:r>
    </w:p>
    <w:p w:rsidR="003C054B" w:rsidRPr="003C054B" w:rsidRDefault="003C054B" w:rsidP="003C054B">
      <w:pPr>
        <w:pStyle w:val="Akapitzlist"/>
        <w:spacing w:after="0"/>
        <w:rPr>
          <w:rFonts w:ascii="Times New Roman" w:hAnsi="Times New Roman" w:cs="Times New Roman"/>
          <w:sz w:val="24"/>
          <w:szCs w:val="24"/>
        </w:rPr>
      </w:pPr>
      <w:r w:rsidRPr="003C054B">
        <w:rPr>
          <w:rFonts w:ascii="Times New Roman" w:hAnsi="Times New Roman" w:cs="Times New Roman"/>
          <w:color w:val="000000"/>
          <w:sz w:val="24"/>
          <w:szCs w:val="24"/>
        </w:rPr>
        <w:t>Tabela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72"/>
        <w:gridCol w:w="4065"/>
      </w:tblGrid>
      <w:tr w:rsidR="003C054B" w:rsidRPr="003C054B" w:rsidTr="003B3B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Nieruchomości, na których zamieszkują mieszkańcy - zabudowa jednorodzinna</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odbieranych od właścicieli nieruchomości</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Częstotliwość odbierania odpadów od właścicieli nieruchomości</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Niesegregowane (zmieszane) odpady komunalne.</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dwa tygodnie.</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Selektywnie zbierane odpady komunalne:</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rPr>
                <w:rFonts w:ascii="Times New Roman" w:hAnsi="Times New Roman" w:cs="Times New Roman"/>
                <w:sz w:val="24"/>
                <w:szCs w:val="24"/>
              </w:rPr>
            </w:pP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papier i tektura.</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metale, tworzywa sztuczne i opakowania wielomateriałowe.</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szkło, opakowania ze szkła.</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bl>
    <w:p w:rsidR="003C054B" w:rsidRPr="003C054B" w:rsidRDefault="003C054B" w:rsidP="003C054B">
      <w:pPr>
        <w:pStyle w:val="Akapitzlist"/>
        <w:spacing w:before="25" w:after="0"/>
        <w:jc w:val="both"/>
        <w:rPr>
          <w:rFonts w:ascii="Times New Roman" w:hAnsi="Times New Roman" w:cs="Times New Roman"/>
          <w:sz w:val="24"/>
          <w:szCs w:val="24"/>
        </w:rPr>
      </w:pPr>
      <w:r w:rsidRPr="003C054B">
        <w:rPr>
          <w:rFonts w:ascii="Times New Roman" w:hAnsi="Times New Roman" w:cs="Times New Roman"/>
          <w:color w:val="000000"/>
          <w:sz w:val="24"/>
          <w:szCs w:val="24"/>
        </w:rPr>
        <w:t>Tabela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872"/>
        <w:gridCol w:w="4065"/>
      </w:tblGrid>
      <w:tr w:rsidR="003C054B" w:rsidRPr="003C054B" w:rsidTr="003B3B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Nieruchomości, na których zamieszkują mieszkańcy - zabudowa wielorodzinna</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odbieranych od właścicieli nieruchomości</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Częstotliwość odbierania odpadów od właścicieli nieruchomości</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Niesegregowane (zmieszane) odpady komunalne.</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Dwa razy na tydzień.</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Selektywnie zbierane odpady komunalne:</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rPr>
                <w:rFonts w:ascii="Times New Roman" w:hAnsi="Times New Roman" w:cs="Times New Roman"/>
                <w:sz w:val="24"/>
                <w:szCs w:val="24"/>
              </w:rPr>
            </w:pP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papier i tektura.</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metale, tworzywa sztuczne i opakowania wielomateriałowe.</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szkło, opakowania ze szkła.</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dwa razy na miesiąc, nie częściej niż raz na tydzień.</w:t>
            </w:r>
          </w:p>
        </w:tc>
      </w:tr>
      <w:tr w:rsidR="003C054B" w:rsidRPr="003C054B" w:rsidTr="003B3B0E">
        <w:trPr>
          <w:trHeight w:val="45"/>
          <w:tblCellSpacing w:w="0" w:type="auto"/>
        </w:trPr>
        <w:tc>
          <w:tcPr>
            <w:tcW w:w="6535"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w:t>
            </w:r>
          </w:p>
        </w:tc>
        <w:tc>
          <w:tcPr>
            <w:tcW w:w="544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bl>
    <w:p w:rsidR="003C054B" w:rsidRPr="003C054B" w:rsidRDefault="003C054B" w:rsidP="003C054B">
      <w:pPr>
        <w:pStyle w:val="Akapitzlist"/>
        <w:spacing w:after="0"/>
        <w:rPr>
          <w:rFonts w:ascii="Times New Roman" w:hAnsi="Times New Roman" w:cs="Times New Roman"/>
          <w:sz w:val="24"/>
          <w:szCs w:val="24"/>
        </w:rPr>
      </w:pPr>
    </w:p>
    <w:p w:rsidR="0076057B" w:rsidRDefault="0076057B">
      <w:pPr>
        <w:rPr>
          <w:rFonts w:ascii="Times New Roman" w:hAnsi="Times New Roman" w:cs="Times New Roman"/>
          <w:b/>
          <w:color w:val="000000"/>
          <w:sz w:val="24"/>
          <w:szCs w:val="24"/>
        </w:rPr>
      </w:pPr>
      <w:r>
        <w:rPr>
          <w:rFonts w:ascii="Times New Roman" w:hAnsi="Times New Roman" w:cs="Times New Roman"/>
          <w:b/>
          <w:color w:val="000000"/>
          <w:sz w:val="24"/>
          <w:szCs w:val="24"/>
        </w:rPr>
        <w:br w:type="page"/>
      </w:r>
    </w:p>
    <w:p w:rsidR="003C054B" w:rsidRPr="003C054B" w:rsidRDefault="003C054B" w:rsidP="003C054B">
      <w:pPr>
        <w:pStyle w:val="Akapitzlist"/>
        <w:spacing w:before="80"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ZAŁĄCZNIK Nr  2</w:t>
      </w:r>
    </w:p>
    <w:p w:rsidR="003C054B" w:rsidRPr="003C054B" w:rsidRDefault="003C054B" w:rsidP="003C054B">
      <w:pPr>
        <w:pStyle w:val="Akapitzlist"/>
        <w:spacing w:before="25"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I CZĘSTOTLIWOŚĆ ODBIERANIA ODPADÓW KOMUNALNYCH OD WŁAŚCICIELI NIERUCHOMOŚCI, NA KTÓRYCH NIE ZAMIESZKUJĄ MIESZKAŃCY, A</w:t>
      </w:r>
      <w:r w:rsidR="00371DBB">
        <w:rPr>
          <w:rFonts w:ascii="Times New Roman" w:hAnsi="Times New Roman" w:cs="Times New Roman"/>
          <w:b/>
          <w:color w:val="000000"/>
          <w:sz w:val="24"/>
          <w:szCs w:val="24"/>
        </w:rPr>
        <w:t> </w:t>
      </w:r>
      <w:r w:rsidRPr="003C054B">
        <w:rPr>
          <w:rFonts w:ascii="Times New Roman" w:hAnsi="Times New Roman" w:cs="Times New Roman"/>
          <w:b/>
          <w:color w:val="000000"/>
          <w:sz w:val="24"/>
          <w:szCs w:val="24"/>
        </w:rPr>
        <w:t>POWSTAJĄ ODPADY KOMUNALNE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195"/>
        <w:gridCol w:w="5742"/>
      </w:tblGrid>
      <w:tr w:rsidR="003C054B" w:rsidRPr="003C054B" w:rsidTr="003B3B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Nieruchomości, na których nie zamieszkują mieszkańcy, a powstają odpady komunalne</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odbieranych od właścicieli nieruchomości</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Częstotliwość odbierania odpadów komunalnych od właścicieli nieruchomości</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Niesegregowane (zmieszane) odpady komunalne.</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 a w szczególnie uzasadnionych przypadkach (w szczególności w przypadku nierównomiernego powstawania odpadów komunalnych na nieruchomości) nie rzadziej niż raz na miesiąc.</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Selektywnie zbierane odpady komunalne:</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rPr>
                <w:rFonts w:ascii="Times New Roman" w:hAnsi="Times New Roman" w:cs="Times New Roman"/>
                <w:sz w:val="24"/>
                <w:szCs w:val="24"/>
              </w:rPr>
            </w:pP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papier i tektura.</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 a w szczególnie uzasadnionych przypadkach (w szczególności w przypadku nierównomiernego powstawania odpadów komunalnych na nieruchomości) nie rzadziej niż raz na miesiąc.</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metale, tworzywa sztuczne i opakowania wielomateriałowe.</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 a w szczególnie uzasadnionych przypadkach (w szczególności w przypadku nierównomiernego powstawania odpadów komunalnych na nieruchomości) nie rzadziej niż raz na miesiąc.</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szkło, opakowania ze szkła.</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 a w szczególnie uzasadnionych przypadkach (w szczególności w przypadku nierównomiernego powstawania odpadów komunalnych na nieruchomości) nie rzadziej niż raz na miesiąc.</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 wytwarzane w obiektach gastronomii, obiektach hotelowych i handlowych, przedszkolach, żłobkach, szkołach, placówkach opiekuńczych, zakładach (placówkach) żywienia zbiorowego, stołówkach itp.</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w:t>
            </w:r>
          </w:p>
        </w:tc>
      </w:tr>
      <w:tr w:rsidR="003C054B" w:rsidRPr="003C054B" w:rsidTr="003B3B0E">
        <w:trPr>
          <w:trHeight w:val="45"/>
          <w:tblCellSpacing w:w="0" w:type="auto"/>
        </w:trPr>
        <w:tc>
          <w:tcPr>
            <w:tcW w:w="399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w:t>
            </w:r>
          </w:p>
        </w:tc>
        <w:tc>
          <w:tcPr>
            <w:tcW w:w="7986"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bl>
    <w:p w:rsidR="003C054B" w:rsidRPr="003C054B" w:rsidRDefault="003C054B" w:rsidP="003C054B">
      <w:pPr>
        <w:pStyle w:val="Akapitzlist"/>
        <w:tabs>
          <w:tab w:val="left" w:pos="7108"/>
        </w:tabs>
        <w:spacing w:after="0"/>
        <w:rPr>
          <w:rFonts w:ascii="Times New Roman" w:hAnsi="Times New Roman" w:cs="Times New Roman"/>
          <w:sz w:val="24"/>
          <w:szCs w:val="24"/>
        </w:rPr>
      </w:pPr>
      <w:r w:rsidRPr="003C054B">
        <w:rPr>
          <w:rFonts w:ascii="Times New Roman" w:hAnsi="Times New Roman" w:cs="Times New Roman"/>
          <w:sz w:val="24"/>
          <w:szCs w:val="24"/>
        </w:rPr>
        <w:tab/>
      </w:r>
    </w:p>
    <w:p w:rsidR="0076057B" w:rsidRDefault="0076057B">
      <w:pPr>
        <w:rPr>
          <w:rFonts w:ascii="Times New Roman" w:hAnsi="Times New Roman" w:cs="Times New Roman"/>
          <w:sz w:val="24"/>
          <w:szCs w:val="24"/>
        </w:rPr>
      </w:pPr>
      <w:r>
        <w:rPr>
          <w:rFonts w:ascii="Times New Roman" w:hAnsi="Times New Roman" w:cs="Times New Roman"/>
          <w:sz w:val="24"/>
          <w:szCs w:val="24"/>
        </w:rPr>
        <w:br w:type="page"/>
      </w:r>
    </w:p>
    <w:p w:rsidR="003C054B" w:rsidRPr="003C054B" w:rsidRDefault="003C054B" w:rsidP="003C054B">
      <w:pPr>
        <w:pStyle w:val="Akapitzlist"/>
        <w:spacing w:before="80"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ZAŁĄCZNIK Nr  3</w:t>
      </w:r>
    </w:p>
    <w:p w:rsidR="003C054B" w:rsidRPr="003C054B" w:rsidRDefault="003C054B" w:rsidP="003C054B">
      <w:pPr>
        <w:pStyle w:val="Akapitzlist"/>
        <w:spacing w:before="25"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I CZĘSTOTLIWOŚĆ ODBIERANIA ODPADÓW KOMUNALNYCH OD WŁAŚCICIELI NIERUCHOMOŚCI, KTÓRE W CZĘŚCI STANOWIĄ NIERUCHOMOŚCI, NA KTÓRYCH ZAMIESZKUJĄ MIESZKAŃCY, A W CZĘŚCI NIERUCHOMOŚCI, NA KTÓRYCH NIE ZAMIESZKUJĄ MIESZKAŃCY, A</w:t>
      </w:r>
      <w:r w:rsidR="00371DBB">
        <w:rPr>
          <w:rFonts w:ascii="Times New Roman" w:hAnsi="Times New Roman" w:cs="Times New Roman"/>
          <w:b/>
          <w:color w:val="000000"/>
          <w:sz w:val="24"/>
          <w:szCs w:val="24"/>
        </w:rPr>
        <w:t> </w:t>
      </w:r>
      <w:r w:rsidRPr="003C054B">
        <w:rPr>
          <w:rFonts w:ascii="Times New Roman" w:hAnsi="Times New Roman" w:cs="Times New Roman"/>
          <w:b/>
          <w:color w:val="000000"/>
          <w:sz w:val="24"/>
          <w:szCs w:val="24"/>
        </w:rPr>
        <w:t>POWSTAJĄ ODPADY KOMUNALNE</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30"/>
        <w:gridCol w:w="4907"/>
      </w:tblGrid>
      <w:tr w:rsidR="003C054B" w:rsidRPr="003C054B" w:rsidTr="003B3B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D07961">
            <w:pPr>
              <w:spacing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Nieruchomości, które w części stanowią nieruchomości, na których zamieszkują mieszkańcy, a w części nieruchomości, na których nie zamieszkują mieszkańcy a</w:t>
            </w:r>
            <w:r w:rsidR="00D07961">
              <w:rPr>
                <w:rFonts w:ascii="Times New Roman" w:hAnsi="Times New Roman" w:cs="Times New Roman"/>
                <w:b/>
                <w:color w:val="000000"/>
                <w:sz w:val="24"/>
                <w:szCs w:val="24"/>
              </w:rPr>
              <w:t> </w:t>
            </w:r>
            <w:r w:rsidRPr="003C054B">
              <w:rPr>
                <w:rFonts w:ascii="Times New Roman" w:hAnsi="Times New Roman" w:cs="Times New Roman"/>
                <w:b/>
                <w:color w:val="000000"/>
                <w:sz w:val="24"/>
                <w:szCs w:val="24"/>
              </w:rPr>
              <w:t>powstają odpady komunalne</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odbieranych od właścicieli nieruchomości</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Częstotliwość odbierania odpadów komunalnych od właścicieli nieruchomości</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Niesegregowane (zmieszane) odpady komunalne.</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dwa razy na tydzień, a w szczególnie uzasadnionych przypadkach (w szczególności w przypadku nierównomiernego powstawania odpadów komunalnych na nieruchomości) nie rzadziej niż raz na tydzień.</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Selektywnie zbierane odpady komunalne:</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rPr>
                <w:rFonts w:ascii="Times New Roman" w:hAnsi="Times New Roman" w:cs="Times New Roman"/>
                <w:sz w:val="24"/>
                <w:szCs w:val="24"/>
              </w:rPr>
            </w:pP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papier i tektura.</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tydzień, a w szczególnie uzasadnionych przypadkach (w szczególności w przypadku nierównomiernego powstawania odpadów komunalnych na nieruchomości) nie rzadziej niż raz na dwa tygodnie.</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9839C8">
            <w:pPr>
              <w:spacing w:after="0"/>
              <w:rPr>
                <w:rFonts w:ascii="Times New Roman" w:hAnsi="Times New Roman" w:cs="Times New Roman"/>
                <w:sz w:val="24"/>
                <w:szCs w:val="24"/>
              </w:rPr>
            </w:pPr>
            <w:r w:rsidRPr="003C054B">
              <w:rPr>
                <w:rFonts w:ascii="Times New Roman" w:hAnsi="Times New Roman" w:cs="Times New Roman"/>
                <w:color w:val="000000"/>
                <w:sz w:val="24"/>
                <w:szCs w:val="24"/>
              </w:rPr>
              <w:t>- metale, tworzywa sztuczne i</w:t>
            </w:r>
            <w:r w:rsidR="009839C8">
              <w:rPr>
                <w:rFonts w:ascii="Times New Roman" w:hAnsi="Times New Roman" w:cs="Times New Roman"/>
                <w:color w:val="000000"/>
                <w:sz w:val="24"/>
                <w:szCs w:val="24"/>
              </w:rPr>
              <w:t> </w:t>
            </w:r>
            <w:r w:rsidRPr="003C054B">
              <w:rPr>
                <w:rFonts w:ascii="Times New Roman" w:hAnsi="Times New Roman" w:cs="Times New Roman"/>
                <w:color w:val="000000"/>
                <w:sz w:val="24"/>
                <w:szCs w:val="24"/>
              </w:rPr>
              <w:t>opakowania wielomateriałowe.</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tydzień, a w szczególnie uzasadnionych przypadkach (w szczególności w przypadku nierównomiernego powstawania odpadów komunalnych na nieruchomości) nie rzadziej niż raz na dwa tygodnie.</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szkło, opakowania ze szkła.</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 a w szczególnie uzasadnionych przypadkach nie rzadziej niż raz na miesiąc.</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 wytwarzane w obiektach gastronomii, obiektach hotelowych i handlowych, przedszkolach, żłobkach, szkołach, placówkach opiekuńczych, zakładach (placówkach) żywienia zbiorowego, stołówkach itp.</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w:t>
            </w:r>
          </w:p>
        </w:tc>
      </w:tr>
      <w:tr w:rsidR="003C054B" w:rsidRPr="003C054B" w:rsidTr="003B3B0E">
        <w:trPr>
          <w:trHeight w:val="45"/>
          <w:tblCellSpacing w:w="0" w:type="auto"/>
        </w:trPr>
        <w:tc>
          <w:tcPr>
            <w:tcW w:w="520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w:t>
            </w:r>
          </w:p>
        </w:tc>
        <w:tc>
          <w:tcPr>
            <w:tcW w:w="677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bl>
    <w:p w:rsidR="003C054B" w:rsidRPr="003C054B" w:rsidRDefault="003C054B" w:rsidP="003C054B">
      <w:pPr>
        <w:pStyle w:val="Akapitzlist"/>
        <w:spacing w:after="0"/>
        <w:rPr>
          <w:rFonts w:ascii="Times New Roman" w:hAnsi="Times New Roman" w:cs="Times New Roman"/>
          <w:sz w:val="24"/>
          <w:szCs w:val="24"/>
        </w:rPr>
      </w:pPr>
    </w:p>
    <w:p w:rsidR="009A165B" w:rsidRDefault="009A165B">
      <w:pPr>
        <w:rPr>
          <w:rFonts w:ascii="Times New Roman" w:hAnsi="Times New Roman" w:cs="Times New Roman"/>
          <w:sz w:val="24"/>
          <w:szCs w:val="24"/>
        </w:rPr>
      </w:pPr>
      <w:r>
        <w:rPr>
          <w:rFonts w:ascii="Times New Roman" w:hAnsi="Times New Roman" w:cs="Times New Roman"/>
          <w:sz w:val="24"/>
          <w:szCs w:val="24"/>
        </w:rPr>
        <w:br w:type="page"/>
      </w:r>
    </w:p>
    <w:p w:rsidR="003C054B" w:rsidRPr="003C054B" w:rsidRDefault="003C054B" w:rsidP="003C054B">
      <w:pPr>
        <w:pStyle w:val="Akapitzlist"/>
        <w:spacing w:before="80"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ZAŁĄCZNIK Nr  4</w:t>
      </w:r>
    </w:p>
    <w:p w:rsidR="003C054B" w:rsidRPr="003C054B" w:rsidRDefault="003C054B" w:rsidP="003C054B">
      <w:pPr>
        <w:pStyle w:val="Akapitzlist"/>
        <w:spacing w:before="25"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I CZĘSTOTLIWOŚĆ ODBIERANIA ODPADÓW KOMUNALNYCH OD WŁAŚCICIELI NIERUCHOMOŚCI, NA KTÓRYCH ZNAJDUJĄ SIĘ DOMKI LETNISKOWE ORAZ OD WŁAŚCICIELI INNYCH NIERUCHOMOŚCI WYKORZYSTYWANYCH NA CELE REKREACYJNO- WYPOCZYNKOWE</w:t>
      </w:r>
    </w:p>
    <w:p w:rsidR="003C054B" w:rsidRPr="003C054B" w:rsidRDefault="003C054B" w:rsidP="003C054B">
      <w:pPr>
        <w:pStyle w:val="Akapitzlist"/>
        <w:spacing w:after="0"/>
        <w:rPr>
          <w:rFonts w:ascii="Times New Roman" w:hAnsi="Times New Roman" w:cs="Times New Roman"/>
          <w:sz w:val="24"/>
          <w:szCs w:val="24"/>
        </w:rPr>
      </w:pPr>
      <w:r w:rsidRPr="003C054B">
        <w:rPr>
          <w:rFonts w:ascii="Times New Roman" w:hAnsi="Times New Roman" w:cs="Times New Roman"/>
          <w:color w:val="000000"/>
          <w:sz w:val="24"/>
          <w:szCs w:val="24"/>
        </w:rPr>
        <w:t>Tabela 1.</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4087"/>
        <w:gridCol w:w="4850"/>
      </w:tblGrid>
      <w:tr w:rsidR="003C054B" w:rsidRPr="003C054B" w:rsidTr="003B3B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Nieruchomości, na których znajdują się domki letniskowe</w:t>
            </w: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odbieranych od właścicieli nieruchomości</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Częstotliwość odbierania odpadów od właścicieli nieruchomości</w:t>
            </w: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Zmieszane odpady komunalne.</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dwa tygodnie.</w:t>
            </w: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Selektywnie zbierane odpady komunalne:</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rPr>
                <w:rFonts w:ascii="Times New Roman" w:hAnsi="Times New Roman" w:cs="Times New Roman"/>
                <w:sz w:val="24"/>
                <w:szCs w:val="24"/>
              </w:rPr>
            </w:pP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papier i tektura.</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metale, tworzywa sztuczne i opakowania wielomateriałowe.</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szkło, opakowania ze szkła.</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5324"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bioodpady.</w:t>
            </w:r>
          </w:p>
        </w:tc>
        <w:tc>
          <w:tcPr>
            <w:tcW w:w="6657"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bl>
    <w:p w:rsidR="003C054B" w:rsidRPr="003C054B" w:rsidRDefault="003C054B" w:rsidP="003C054B">
      <w:pPr>
        <w:pStyle w:val="Akapitzlist"/>
        <w:spacing w:before="25" w:after="0"/>
        <w:jc w:val="both"/>
        <w:rPr>
          <w:rFonts w:ascii="Times New Roman" w:hAnsi="Times New Roman" w:cs="Times New Roman"/>
          <w:sz w:val="24"/>
          <w:szCs w:val="24"/>
        </w:rPr>
      </w:pPr>
      <w:r w:rsidRPr="003C054B">
        <w:rPr>
          <w:rFonts w:ascii="Times New Roman" w:hAnsi="Times New Roman" w:cs="Times New Roman"/>
          <w:color w:val="000000"/>
          <w:sz w:val="24"/>
          <w:szCs w:val="24"/>
        </w:rPr>
        <w:t>Tabela 2.</w:t>
      </w:r>
    </w:p>
    <w:tbl>
      <w:tblPr>
        <w:tblW w:w="0" w:type="auto"/>
        <w:tblCellSpacing w:w="0" w:type="auto"/>
        <w:tblInd w:w="11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3617"/>
        <w:gridCol w:w="5320"/>
      </w:tblGrid>
      <w:tr w:rsidR="003C054B" w:rsidRPr="003C054B" w:rsidTr="003B3B0E">
        <w:trPr>
          <w:trHeight w:val="45"/>
          <w:tblCellSpacing w:w="0" w:type="auto"/>
        </w:trPr>
        <w:tc>
          <w:tcPr>
            <w:tcW w:w="0" w:type="auto"/>
            <w:gridSpan w:val="2"/>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jc w:val="center"/>
              <w:rPr>
                <w:rFonts w:ascii="Times New Roman" w:hAnsi="Times New Roman" w:cs="Times New Roman"/>
                <w:sz w:val="24"/>
                <w:szCs w:val="24"/>
              </w:rPr>
            </w:pPr>
            <w:r w:rsidRPr="003C054B">
              <w:rPr>
                <w:rFonts w:ascii="Times New Roman" w:hAnsi="Times New Roman" w:cs="Times New Roman"/>
                <w:b/>
                <w:color w:val="000000"/>
                <w:sz w:val="24"/>
                <w:szCs w:val="24"/>
              </w:rPr>
              <w:t>Nieruchomości wykorzystywane na cele rekreacyjno-wypoczynkowe</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Rodzaje odpadów komunalnych odbieranych od właścicieli nieruchomości</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b/>
                <w:color w:val="000000"/>
                <w:sz w:val="24"/>
                <w:szCs w:val="24"/>
              </w:rPr>
              <w:t>Częstotliwość odbierania odpadów od właścicieli nieruchomości</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Niesegregowane (zmieszane) odpady komunalne.</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dwa tygodnie.</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Selektywnie zbierane odpady komunalne:</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rPr>
                <w:rFonts w:ascii="Times New Roman" w:hAnsi="Times New Roman" w:cs="Times New Roman"/>
                <w:sz w:val="24"/>
                <w:szCs w:val="24"/>
              </w:rPr>
            </w:pP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papier i tektura.</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dwa tygodnie.</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metale, tworzywa sztuczne i opakowania wielomateriałowe.</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dwa tygodnie.</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-szkło, opakowania ze szkła.</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miesiąc.</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 wytwarzane w obiektach gastronomii, obiektach hotelowych i handlowych, przedszkolach, żłobkach, szkołach, placówkach opiekuńczych, zakładach (placówkach) żywienia zbiorowego, stołówkach itp.</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Nie rzadziej niż raz na dwa tygodnie.</w:t>
            </w:r>
          </w:p>
        </w:tc>
      </w:tr>
      <w:tr w:rsidR="003C054B" w:rsidRPr="003C054B" w:rsidTr="003B3B0E">
        <w:trPr>
          <w:trHeight w:val="45"/>
          <w:tblCellSpacing w:w="0" w:type="auto"/>
        </w:trPr>
        <w:tc>
          <w:tcPr>
            <w:tcW w:w="4598"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 bioodpady</w:t>
            </w:r>
          </w:p>
        </w:tc>
        <w:tc>
          <w:tcPr>
            <w:tcW w:w="7383" w:type="dxa"/>
            <w:tcBorders>
              <w:bottom w:val="single" w:sz="8" w:space="0" w:color="000000"/>
              <w:right w:val="single" w:sz="8" w:space="0" w:color="000000"/>
            </w:tcBorders>
            <w:tcMar>
              <w:top w:w="15" w:type="dxa"/>
              <w:left w:w="15" w:type="dxa"/>
              <w:bottom w:w="15" w:type="dxa"/>
              <w:right w:w="15" w:type="dxa"/>
            </w:tcMar>
            <w:vAlign w:val="center"/>
          </w:tcPr>
          <w:p w:rsidR="003C054B" w:rsidRPr="003C054B" w:rsidRDefault="003C054B" w:rsidP="003B3B0E">
            <w:pPr>
              <w:spacing w:after="0"/>
              <w:rPr>
                <w:rFonts w:ascii="Times New Roman" w:hAnsi="Times New Roman" w:cs="Times New Roman"/>
                <w:sz w:val="24"/>
                <w:szCs w:val="24"/>
              </w:rPr>
            </w:pPr>
            <w:r w:rsidRPr="003C054B">
              <w:rPr>
                <w:rFonts w:ascii="Times New Roman" w:hAnsi="Times New Roman" w:cs="Times New Roman"/>
                <w:color w:val="000000"/>
                <w:sz w:val="24"/>
                <w:szCs w:val="24"/>
              </w:rPr>
              <w:t>Raz na tydzień.</w:t>
            </w:r>
          </w:p>
        </w:tc>
      </w:tr>
    </w:tbl>
    <w:p w:rsidR="003C054B" w:rsidRDefault="003C054B" w:rsidP="003C054B">
      <w:pPr>
        <w:pStyle w:val="Akapitzlist"/>
      </w:pPr>
    </w:p>
    <w:p w:rsidR="00961A8E" w:rsidRDefault="00961A8E">
      <w:r>
        <w:br w:type="page"/>
      </w:r>
    </w:p>
    <w:p w:rsidR="000A2239" w:rsidRPr="000527F4" w:rsidRDefault="00E15201" w:rsidP="00E15201">
      <w:pPr>
        <w:pStyle w:val="Akapitzlist"/>
        <w:numPr>
          <w:ilvl w:val="0"/>
          <w:numId w:val="15"/>
        </w:numPr>
        <w:tabs>
          <w:tab w:val="left" w:pos="426"/>
        </w:tabs>
        <w:jc w:val="both"/>
        <w:rPr>
          <w:rFonts w:ascii="Times New Roman" w:hAnsi="Times New Roman" w:cs="Times New Roman"/>
          <w:b/>
          <w:bCs/>
          <w:sz w:val="24"/>
          <w:szCs w:val="24"/>
          <w:u w:val="single"/>
        </w:rPr>
      </w:pPr>
      <w:bookmarkStart w:id="1" w:name="_GoBack"/>
      <w:bookmarkEnd w:id="1"/>
      <w:r w:rsidRPr="00E15201">
        <w:rPr>
          <w:rFonts w:ascii="Times New Roman" w:hAnsi="Times New Roman" w:cs="Times New Roman"/>
          <w:b/>
          <w:sz w:val="24"/>
          <w:szCs w:val="24"/>
          <w:u w:val="single"/>
        </w:rPr>
        <w:t xml:space="preserve">Wyrok z dnia 9 lutego 2018 r. </w:t>
      </w:r>
      <w:r w:rsidR="000A2239" w:rsidRPr="000527F4">
        <w:rPr>
          <w:rFonts w:ascii="Times New Roman" w:hAnsi="Times New Roman" w:cs="Times New Roman"/>
          <w:b/>
          <w:sz w:val="24"/>
          <w:szCs w:val="24"/>
          <w:u w:val="single"/>
        </w:rPr>
        <w:t>Sądu Okręgowego w Szczecinie w sprawie uszkodzenia samochodu przez pojemnik użytkowany przez Spółdzielnie Mieszkaniową, który nie był odpowiednio zabezpieczony (sygn. akt II Ca 1013/17)</w:t>
      </w:r>
    </w:p>
    <w:p w:rsidR="0069029D" w:rsidRPr="000527F4" w:rsidRDefault="0069029D" w:rsidP="00AA141B">
      <w:pPr>
        <w:autoSpaceDE w:val="0"/>
        <w:autoSpaceDN w:val="0"/>
        <w:adjustRightInd w:val="0"/>
        <w:spacing w:after="0" w:line="240" w:lineRule="auto"/>
        <w:jc w:val="both"/>
        <w:rPr>
          <w:rFonts w:ascii="Times New Roman" w:hAnsi="Times New Roman" w:cs="Times New Roman"/>
          <w:sz w:val="24"/>
          <w:szCs w:val="24"/>
        </w:rPr>
      </w:pPr>
    </w:p>
    <w:p w:rsidR="0069029D" w:rsidRPr="000527F4" w:rsidRDefault="00F46C4D" w:rsidP="00B0338A">
      <w:pPr>
        <w:autoSpaceDE w:val="0"/>
        <w:autoSpaceDN w:val="0"/>
        <w:adjustRightInd w:val="0"/>
        <w:spacing w:after="0" w:line="240" w:lineRule="auto"/>
        <w:jc w:val="both"/>
        <w:rPr>
          <w:rFonts w:ascii="Times New Roman" w:hAnsi="Times New Roman" w:cs="Times New Roman"/>
          <w:bCs/>
          <w:i/>
          <w:sz w:val="24"/>
          <w:szCs w:val="24"/>
        </w:rPr>
      </w:pPr>
      <w:r>
        <w:rPr>
          <w:rFonts w:ascii="Times New Roman" w:hAnsi="Times New Roman" w:cs="Times New Roman"/>
          <w:bCs/>
          <w:i/>
          <w:sz w:val="24"/>
          <w:szCs w:val="24"/>
        </w:rPr>
        <w:t>Teza uzasadnienia wyroku:</w:t>
      </w:r>
    </w:p>
    <w:p w:rsidR="0069029D" w:rsidRPr="000527F4" w:rsidRDefault="0069029D" w:rsidP="00B0338A">
      <w:pPr>
        <w:autoSpaceDE w:val="0"/>
        <w:autoSpaceDN w:val="0"/>
        <w:adjustRightInd w:val="0"/>
        <w:spacing w:after="0" w:line="240" w:lineRule="auto"/>
        <w:jc w:val="both"/>
        <w:rPr>
          <w:rFonts w:ascii="Times New Roman" w:hAnsi="Times New Roman" w:cs="Times New Roman"/>
          <w:bCs/>
          <w:i/>
          <w:sz w:val="24"/>
          <w:szCs w:val="24"/>
        </w:rPr>
      </w:pPr>
      <w:r w:rsidRPr="000527F4">
        <w:rPr>
          <w:rFonts w:ascii="Times New Roman" w:hAnsi="Times New Roman" w:cs="Times New Roman"/>
          <w:bCs/>
          <w:i/>
          <w:sz w:val="24"/>
          <w:szCs w:val="24"/>
        </w:rPr>
        <w:t>Spółdzielnia mieszkaniowa odpowiada za uszkodzenia samochodu spowodowane przez</w:t>
      </w:r>
      <w:r w:rsidR="00B0338A">
        <w:rPr>
          <w:rFonts w:ascii="Times New Roman" w:hAnsi="Times New Roman" w:cs="Times New Roman"/>
          <w:bCs/>
          <w:i/>
          <w:sz w:val="24"/>
          <w:szCs w:val="24"/>
        </w:rPr>
        <w:t xml:space="preserve"> </w:t>
      </w:r>
      <w:r w:rsidRPr="000527F4">
        <w:rPr>
          <w:rFonts w:ascii="Times New Roman" w:hAnsi="Times New Roman" w:cs="Times New Roman"/>
          <w:bCs/>
          <w:i/>
          <w:sz w:val="24"/>
          <w:szCs w:val="24"/>
        </w:rPr>
        <w:t>kontener na śmieci przesunięty przez porywisty wiatr, bo nie zabezpieczyła odpowiednio pojemnika – stwierdził Sąd Okręgowy w Szczecinie.</w:t>
      </w:r>
      <w:r w:rsidR="0019416C" w:rsidRPr="000527F4">
        <w:rPr>
          <w:rFonts w:ascii="Times New Roman" w:hAnsi="Times New Roman" w:cs="Times New Roman"/>
          <w:bCs/>
          <w:i/>
          <w:sz w:val="24"/>
          <w:szCs w:val="24"/>
        </w:rPr>
        <w:tab/>
      </w:r>
      <w:r w:rsidR="0019416C" w:rsidRPr="000527F4">
        <w:rPr>
          <w:rFonts w:ascii="Times New Roman" w:hAnsi="Times New Roman" w:cs="Times New Roman"/>
          <w:bCs/>
          <w:i/>
          <w:sz w:val="24"/>
          <w:szCs w:val="24"/>
        </w:rPr>
        <w:br/>
      </w:r>
    </w:p>
    <w:p w:rsidR="0069029D" w:rsidRPr="000527F4" w:rsidRDefault="0069029D" w:rsidP="00C929BF">
      <w:pPr>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Mieszkanka jednej ze szczecińskich spółdzielni mieszkaniowych 5.12.2013 r. zaparkowała</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samochód na parkingu osiedlowym z dala od drzew z uwagi na zapowiadany silny wiatr. W</w:t>
      </w:r>
      <w:r w:rsidR="00B0338A">
        <w:rPr>
          <w:rFonts w:ascii="Times New Roman" w:hAnsi="Times New Roman" w:cs="Times New Roman"/>
          <w:sz w:val="24"/>
          <w:szCs w:val="24"/>
        </w:rPr>
        <w:t> </w:t>
      </w:r>
      <w:r w:rsidRPr="000527F4">
        <w:rPr>
          <w:rFonts w:ascii="Times New Roman" w:hAnsi="Times New Roman" w:cs="Times New Roman"/>
          <w:sz w:val="24"/>
          <w:szCs w:val="24"/>
        </w:rPr>
        <w:t>nocy, rzeczywiście wystąpiła zapowiadana wichura. Rano usłyszała huk, wyjrzała przez okno i zobaczyła, że pojemnik na odpady uderzył w jej samochód, uszkadzając okolice tylnego lewego światła i drzwi.</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Spółdzielnia mieszkaniowa nie uznała odpowiedzialności za szkodę powołując się na siłę</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wyższą. Także ubezpieczyciel spółdzielni odmówił wypłaty odszkodowania, wskazując na</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wystąpienie szkody podczas specyficznych warunków pogodowych o ponadnormatywnej sile</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wiatru i brak związku przyczynowego pomiędzy szkodą, a zawinionym zachowaniem</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ubezpieczonego.</w:t>
      </w:r>
      <w:r w:rsidR="007F4CDA">
        <w:rPr>
          <w:rFonts w:ascii="Times New Roman" w:hAnsi="Times New Roman" w:cs="Times New Roman"/>
          <w:sz w:val="24"/>
          <w:szCs w:val="24"/>
        </w:rPr>
        <w:t xml:space="preserve"> </w:t>
      </w:r>
      <w:r w:rsidRPr="000527F4">
        <w:rPr>
          <w:rFonts w:ascii="Times New Roman" w:hAnsi="Times New Roman" w:cs="Times New Roman"/>
          <w:sz w:val="24"/>
          <w:szCs w:val="24"/>
        </w:rPr>
        <w:t xml:space="preserve">Swojej odpowiedzialności nie uznała też spółka, której gmina powierzyła zadania związane </w:t>
      </w:r>
      <w:r w:rsidR="00B0338A">
        <w:rPr>
          <w:rFonts w:ascii="Times New Roman" w:hAnsi="Times New Roman" w:cs="Times New Roman"/>
          <w:sz w:val="24"/>
          <w:szCs w:val="24"/>
        </w:rPr>
        <w:t>z </w:t>
      </w:r>
      <w:r w:rsidRPr="000527F4">
        <w:rPr>
          <w:rFonts w:ascii="Times New Roman" w:hAnsi="Times New Roman" w:cs="Times New Roman"/>
          <w:sz w:val="24"/>
          <w:szCs w:val="24"/>
        </w:rPr>
        <w:t>odbieraniem od właścicieli nieruchomości odpadów komunalnych i która dostarczyła spółdzielni pojemniki na śmieci.</w:t>
      </w:r>
    </w:p>
    <w:p w:rsidR="0069029D" w:rsidRPr="000527F4" w:rsidRDefault="0069029D" w:rsidP="007F4CDA">
      <w:pPr>
        <w:autoSpaceDE w:val="0"/>
        <w:autoSpaceDN w:val="0"/>
        <w:adjustRightInd w:val="0"/>
        <w:spacing w:before="240" w:after="120" w:line="240" w:lineRule="auto"/>
        <w:ind w:firstLine="709"/>
        <w:jc w:val="both"/>
        <w:rPr>
          <w:rFonts w:ascii="Times New Roman" w:hAnsi="Times New Roman" w:cs="Times New Roman"/>
          <w:b/>
          <w:bCs/>
          <w:sz w:val="24"/>
          <w:szCs w:val="24"/>
        </w:rPr>
      </w:pPr>
      <w:r w:rsidRPr="000527F4">
        <w:rPr>
          <w:rFonts w:ascii="Times New Roman" w:hAnsi="Times New Roman" w:cs="Times New Roman"/>
          <w:b/>
          <w:bCs/>
          <w:sz w:val="24"/>
          <w:szCs w:val="24"/>
        </w:rPr>
        <w:t>Silny wiatr, ale głównie zaniedbanie</w:t>
      </w:r>
    </w:p>
    <w:p w:rsidR="0069029D" w:rsidRPr="000527F4" w:rsidRDefault="0069029D" w:rsidP="00C929BF">
      <w:pPr>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Sąd Rejonowy Szczecin – Prawobrzeże i Zachód w Szczecinie ustalił, że pojemniki na</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odpady ustawione były przez spółdzielnię w miejscach uzgodnionych z mieszkańcami, przy</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zachowaniu warunków posadowienia ze względu na bliskość klatki schodowej, możliwość</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dojścia i dojazdu do pojemników samochodów ciężarowych, które je opróżniały. Śmietniki</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od miejsc parkingowych oddzielał chodnik, jezdnia i rząd betonowych słupków.</w:t>
      </w:r>
      <w:r w:rsidR="007F4CDA">
        <w:rPr>
          <w:rFonts w:ascii="Times New Roman" w:hAnsi="Times New Roman" w:cs="Times New Roman"/>
          <w:sz w:val="24"/>
          <w:szCs w:val="24"/>
        </w:rPr>
        <w:t xml:space="preserve"> </w:t>
      </w:r>
      <w:r w:rsidRPr="000527F4">
        <w:rPr>
          <w:rFonts w:ascii="Times New Roman" w:hAnsi="Times New Roman" w:cs="Times New Roman"/>
          <w:sz w:val="24"/>
          <w:szCs w:val="24"/>
        </w:rPr>
        <w:t>Pojemniki nie były w żaden sposób przymocowane do podłoża ani zabezpieczone przed</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przemieszczeniem. Nie były też ogrodzone w sposób uniemożliwiający ich przemieszczenie.</w:t>
      </w:r>
    </w:p>
    <w:p w:rsidR="0069029D" w:rsidRPr="000527F4" w:rsidRDefault="0069029D" w:rsidP="00C929BF">
      <w:pPr>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Sąd Rejonowy uznał, że okoliczności powstania szkody nie dają podstaw do przyjęcia, iż</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zdarzenie wystąpiło na skutek siły wyższej, co zwalniałoby spółdzielnię od odpowiedzialności. Silnie wiejący wiatr nie był jedyną przyczyną szkody, bo gdyby nie</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zaniedbania ze strony spółdzielni czynnik wiatru nie zadziałałby w sposób szkodzący.</w:t>
      </w:r>
      <w:r w:rsidR="007F4CDA">
        <w:rPr>
          <w:rFonts w:ascii="Times New Roman" w:hAnsi="Times New Roman" w:cs="Times New Roman"/>
          <w:sz w:val="24"/>
          <w:szCs w:val="24"/>
        </w:rPr>
        <w:t xml:space="preserve"> </w:t>
      </w:r>
      <w:r w:rsidRPr="000527F4">
        <w:rPr>
          <w:rFonts w:ascii="Times New Roman" w:hAnsi="Times New Roman" w:cs="Times New Roman"/>
          <w:sz w:val="24"/>
          <w:szCs w:val="24"/>
        </w:rPr>
        <w:t>Sąd podkreślił, ze spółdzielnia nie przejawiła jakiejkolwiek aktywności, aby zabezpieczyć</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znajdujące się na jej terenie pojemniki. Mogła je ogrodzić w taki sposób, by uniemożliwić ich</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przemieszczanie, choćby wydzielić murkiem.</w:t>
      </w:r>
    </w:p>
    <w:p w:rsidR="0069029D" w:rsidRPr="000527F4" w:rsidRDefault="0069029D" w:rsidP="00C929BF">
      <w:pPr>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Tym samym, na podstawie art. 415 k.c. (zasada winy) odpowiada za szkodę pozostającą w</w:t>
      </w:r>
      <w:r w:rsidR="00B0338A">
        <w:rPr>
          <w:rFonts w:ascii="Times New Roman" w:hAnsi="Times New Roman" w:cs="Times New Roman"/>
          <w:sz w:val="24"/>
          <w:szCs w:val="24"/>
        </w:rPr>
        <w:t> </w:t>
      </w:r>
      <w:r w:rsidRPr="000527F4">
        <w:rPr>
          <w:rFonts w:ascii="Times New Roman" w:hAnsi="Times New Roman" w:cs="Times New Roman"/>
          <w:sz w:val="24"/>
          <w:szCs w:val="24"/>
        </w:rPr>
        <w:t>adekwatnym związku przyczynowym, bo gdyby zostało zbudowane ogrodzenie pojemników, śmietnik nie uległby przemieszczeniu i nie uszkodziłby pojazdu.</w:t>
      </w:r>
      <w:r w:rsidR="00E53081">
        <w:rPr>
          <w:rFonts w:ascii="Times New Roman" w:hAnsi="Times New Roman" w:cs="Times New Roman"/>
          <w:sz w:val="24"/>
          <w:szCs w:val="24"/>
        </w:rPr>
        <w:t xml:space="preserve"> </w:t>
      </w:r>
      <w:r w:rsidRPr="000527F4">
        <w:rPr>
          <w:rFonts w:ascii="Times New Roman" w:hAnsi="Times New Roman" w:cs="Times New Roman"/>
          <w:sz w:val="24"/>
          <w:szCs w:val="24"/>
        </w:rPr>
        <w:t>Sąd nie dopatrzył się jednocześnie winy spółki odbierającej śmieci. Jej obowiązkiem, na</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podstawie umowy podpisanej z gminą, było wyposażenie nieruchomości w pojemniki</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zgodnie ze zgłoszonym zapotrzebowaniem w miejsce wskazane przez właściciela nieruchomości i</w:t>
      </w:r>
      <w:r w:rsidR="00E53081">
        <w:rPr>
          <w:rFonts w:ascii="Times New Roman" w:hAnsi="Times New Roman" w:cs="Times New Roman"/>
          <w:sz w:val="24"/>
          <w:szCs w:val="24"/>
        </w:rPr>
        <w:t> </w:t>
      </w:r>
      <w:r w:rsidRPr="000527F4">
        <w:rPr>
          <w:rFonts w:ascii="Times New Roman" w:hAnsi="Times New Roman" w:cs="Times New Roman"/>
          <w:sz w:val="24"/>
          <w:szCs w:val="24"/>
        </w:rPr>
        <w:t>regularnie ich opróżnianie, dbanie ich o utrzymanie w odpowiednim stanie</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sanitarnym, porządkowym i technicznym. Wymogu utrzymania pojemników w określonym</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stanie nie można rozciągnąć na wymóg utrzymania odpowiedniego stanu nieruchomości na</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potrzeby lokalizacji tych pojemników.</w:t>
      </w:r>
      <w:r w:rsidR="007F4CDA">
        <w:rPr>
          <w:rFonts w:ascii="Times New Roman" w:hAnsi="Times New Roman" w:cs="Times New Roman"/>
          <w:sz w:val="24"/>
          <w:szCs w:val="24"/>
        </w:rPr>
        <w:t xml:space="preserve"> </w:t>
      </w:r>
      <w:r w:rsidRPr="000527F4">
        <w:rPr>
          <w:rFonts w:ascii="Times New Roman" w:hAnsi="Times New Roman" w:cs="Times New Roman"/>
          <w:sz w:val="24"/>
          <w:szCs w:val="24"/>
        </w:rPr>
        <w:t>Spółka mogłaby odpowiadać za szkodę gdyby ta powstała w</w:t>
      </w:r>
      <w:r w:rsidR="00204F20">
        <w:rPr>
          <w:rFonts w:ascii="Times New Roman" w:hAnsi="Times New Roman" w:cs="Times New Roman"/>
          <w:sz w:val="24"/>
          <w:szCs w:val="24"/>
        </w:rPr>
        <w:t> </w:t>
      </w:r>
      <w:r w:rsidRPr="000527F4">
        <w:rPr>
          <w:rFonts w:ascii="Times New Roman" w:hAnsi="Times New Roman" w:cs="Times New Roman"/>
          <w:sz w:val="24"/>
          <w:szCs w:val="24"/>
        </w:rPr>
        <w:t>trakcie wykonywania usługi</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polegającej na dostarczeniu pojemników lub w trakcie ich opróżniania.</w:t>
      </w:r>
    </w:p>
    <w:p w:rsidR="0069029D" w:rsidRPr="000527F4" w:rsidRDefault="0069029D" w:rsidP="007F4CDA">
      <w:pPr>
        <w:keepNext/>
        <w:autoSpaceDE w:val="0"/>
        <w:autoSpaceDN w:val="0"/>
        <w:adjustRightInd w:val="0"/>
        <w:spacing w:before="240" w:after="120" w:line="240" w:lineRule="auto"/>
        <w:ind w:firstLine="709"/>
        <w:jc w:val="both"/>
        <w:rPr>
          <w:rFonts w:ascii="Times New Roman" w:hAnsi="Times New Roman" w:cs="Times New Roman"/>
          <w:b/>
          <w:bCs/>
          <w:sz w:val="24"/>
          <w:szCs w:val="24"/>
        </w:rPr>
      </w:pPr>
      <w:r w:rsidRPr="000527F4">
        <w:rPr>
          <w:rFonts w:ascii="Times New Roman" w:hAnsi="Times New Roman" w:cs="Times New Roman"/>
          <w:b/>
          <w:bCs/>
          <w:sz w:val="24"/>
          <w:szCs w:val="24"/>
        </w:rPr>
        <w:t>Spółdzielnia: nie ma obowiązku budowy wiat</w:t>
      </w:r>
    </w:p>
    <w:p w:rsidR="0069029D" w:rsidRPr="000527F4" w:rsidRDefault="0069029D" w:rsidP="007F4CDA">
      <w:pPr>
        <w:keepNext/>
        <w:keepLines/>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W apelacji spółdzielni podniosła, iż nie ma przepisów nakładających na zarządcę terenu</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obowiązek zabezpieczania cudzego mienia ruchomego, w szczególności pojemników do</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selektywnej zbiórki odpadów komunalnych. Nie ma również norm prawnych nakładających</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obowiązek budowania murów, wiat bądź ogrodzeń wokół śmietników. A także nakazujących</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zabezpieczanie, przypinanie lub mocowanie pojemników śmieci, tym bardziej, że nie są</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własnością spółdzielni. Spółdzielnia uzasadniała, że miała prawo uznać, że dostarczone przez</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spółkę, jako podmiot profesjonalny, pojemniki odpowiadają wszelkim normom dotyczącym</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takich pojemników i są pojemnikami bezpiecznymi.</w:t>
      </w:r>
    </w:p>
    <w:p w:rsidR="0069029D" w:rsidRPr="000527F4" w:rsidRDefault="0069029D" w:rsidP="00C929BF">
      <w:pPr>
        <w:autoSpaceDE w:val="0"/>
        <w:autoSpaceDN w:val="0"/>
        <w:adjustRightInd w:val="0"/>
        <w:spacing w:after="120" w:line="240" w:lineRule="auto"/>
        <w:ind w:firstLine="709"/>
        <w:jc w:val="both"/>
        <w:rPr>
          <w:rFonts w:ascii="Times New Roman" w:hAnsi="Times New Roman" w:cs="Times New Roman"/>
          <w:b/>
          <w:bCs/>
          <w:sz w:val="24"/>
          <w:szCs w:val="24"/>
        </w:rPr>
      </w:pPr>
      <w:r w:rsidRPr="000527F4">
        <w:rPr>
          <w:rFonts w:ascii="Times New Roman" w:hAnsi="Times New Roman" w:cs="Times New Roman"/>
          <w:b/>
          <w:bCs/>
          <w:sz w:val="24"/>
          <w:szCs w:val="24"/>
        </w:rPr>
        <w:t>Spółdzielnia ma minimalizować ryzyko zagrożeń</w:t>
      </w:r>
    </w:p>
    <w:p w:rsidR="0069029D" w:rsidRPr="000527F4" w:rsidRDefault="0069029D" w:rsidP="00C929BF">
      <w:pPr>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Sąd Okręgowy w Szczecinie oddalił apelację utrzymując wyrok w mocy. Uzasadnił, że choć</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żaden przepis nie nakładu obowiązku budowy wiat, to spółdzielnia mieszkaniowa, jako</w:t>
      </w:r>
      <w:r w:rsidR="00B0338A">
        <w:rPr>
          <w:rFonts w:ascii="Times New Roman" w:hAnsi="Times New Roman" w:cs="Times New Roman"/>
          <w:sz w:val="24"/>
          <w:szCs w:val="24"/>
        </w:rPr>
        <w:t xml:space="preserve"> </w:t>
      </w:r>
      <w:r w:rsidRPr="000527F4">
        <w:rPr>
          <w:rFonts w:ascii="Times New Roman" w:hAnsi="Times New Roman" w:cs="Times New Roman"/>
          <w:sz w:val="24"/>
          <w:szCs w:val="24"/>
        </w:rPr>
        <w:t>zarządca nieruchomości odpowiada za zapewnienie bezpieczeństwa w gospodarowaniu i</w:t>
      </w:r>
      <w:r w:rsidR="00C929BF">
        <w:rPr>
          <w:rFonts w:ascii="Times New Roman" w:hAnsi="Times New Roman" w:cs="Times New Roman"/>
          <w:sz w:val="24"/>
          <w:szCs w:val="24"/>
        </w:rPr>
        <w:t> </w:t>
      </w:r>
      <w:r w:rsidRPr="000527F4">
        <w:rPr>
          <w:rFonts w:ascii="Times New Roman" w:hAnsi="Times New Roman" w:cs="Times New Roman"/>
          <w:sz w:val="24"/>
          <w:szCs w:val="24"/>
        </w:rPr>
        <w:t>zarządzaniu własnymi zasobami, w czym z całą pewnością mieści się zabezpieczenie</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pojemników. Taki obowiązek wynika z przepisów ustawy o spółdzielniach mieszkaniowych,</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ustawy o utrzymaniu czystości i porządku w gminach i rozporządzeniem ministra</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infrastruktury w sprawie warunków technicznych, jakim powinny odpowiadać budynki i ich</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usytuowanie z</w:t>
      </w:r>
      <w:r w:rsidR="00E53081">
        <w:rPr>
          <w:rFonts w:ascii="Times New Roman" w:hAnsi="Times New Roman" w:cs="Times New Roman"/>
          <w:sz w:val="24"/>
          <w:szCs w:val="24"/>
        </w:rPr>
        <w:t> </w:t>
      </w:r>
      <w:r w:rsidRPr="000527F4">
        <w:rPr>
          <w:rFonts w:ascii="Times New Roman" w:hAnsi="Times New Roman" w:cs="Times New Roman"/>
          <w:sz w:val="24"/>
          <w:szCs w:val="24"/>
        </w:rPr>
        <w:t>12.04.2002 r.</w:t>
      </w:r>
      <w:r w:rsidR="007F4CDA">
        <w:rPr>
          <w:rFonts w:ascii="Times New Roman" w:hAnsi="Times New Roman" w:cs="Times New Roman"/>
          <w:sz w:val="24"/>
          <w:szCs w:val="24"/>
        </w:rPr>
        <w:t xml:space="preserve"> </w:t>
      </w:r>
      <w:r w:rsidRPr="000527F4">
        <w:rPr>
          <w:rFonts w:ascii="Times New Roman" w:hAnsi="Times New Roman" w:cs="Times New Roman"/>
          <w:sz w:val="24"/>
          <w:szCs w:val="24"/>
        </w:rPr>
        <w:t>Sąd podniósł, że w tym przypadku wydzielanie placu oddzielonego wyłącznie betonowymi</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słupkami w żadnym razie nie stanowiło właściwego zabezpieczenia przed przemieszczaniem</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się pojemników. Były one swobodnie ustawione, niezabezpieczone murkiem, ścianą czy w</w:t>
      </w:r>
      <w:r w:rsidR="00C929BF">
        <w:rPr>
          <w:rFonts w:ascii="Times New Roman" w:hAnsi="Times New Roman" w:cs="Times New Roman"/>
          <w:sz w:val="24"/>
          <w:szCs w:val="24"/>
        </w:rPr>
        <w:t> </w:t>
      </w:r>
      <w:r w:rsidRPr="000527F4">
        <w:rPr>
          <w:rFonts w:ascii="Times New Roman" w:hAnsi="Times New Roman" w:cs="Times New Roman"/>
          <w:sz w:val="24"/>
          <w:szCs w:val="24"/>
        </w:rPr>
        <w:t>inny sposób. To powodowało, że przy wystąpieniu silnego wiatru stanowiły zagrożenie dla</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otoczenia. Obowiązkiem spółdzielni jest natomiast ograniczenie do minimum jakiekolwiek</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zagrożenia mogącego płynąć z zarządu posiadaną nieruchomością. Tylko i wyłącznie</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spółdzielnia uprawniona była i obowiązana do utworzenia zabezpieczeń przeciwdziałających</w:t>
      </w:r>
      <w:r w:rsidR="00C929BF">
        <w:rPr>
          <w:rFonts w:ascii="Times New Roman" w:hAnsi="Times New Roman" w:cs="Times New Roman"/>
          <w:sz w:val="24"/>
          <w:szCs w:val="24"/>
        </w:rPr>
        <w:t xml:space="preserve"> </w:t>
      </w:r>
      <w:r w:rsidRPr="000527F4">
        <w:rPr>
          <w:rFonts w:ascii="Times New Roman" w:hAnsi="Times New Roman" w:cs="Times New Roman"/>
          <w:sz w:val="24"/>
          <w:szCs w:val="24"/>
        </w:rPr>
        <w:t>takim zdarzeniom.</w:t>
      </w:r>
    </w:p>
    <w:p w:rsidR="00285F5D" w:rsidRPr="000527F4" w:rsidRDefault="0069029D" w:rsidP="00C929BF">
      <w:pPr>
        <w:autoSpaceDE w:val="0"/>
        <w:autoSpaceDN w:val="0"/>
        <w:adjustRightInd w:val="0"/>
        <w:spacing w:after="120" w:line="240" w:lineRule="auto"/>
        <w:ind w:firstLine="709"/>
        <w:jc w:val="both"/>
        <w:rPr>
          <w:rFonts w:ascii="Times New Roman" w:hAnsi="Times New Roman" w:cs="Times New Roman"/>
          <w:sz w:val="24"/>
          <w:szCs w:val="24"/>
        </w:rPr>
      </w:pPr>
      <w:r w:rsidRPr="000527F4">
        <w:rPr>
          <w:rFonts w:ascii="Times New Roman" w:hAnsi="Times New Roman" w:cs="Times New Roman"/>
          <w:sz w:val="24"/>
          <w:szCs w:val="24"/>
        </w:rPr>
        <w:t>Spółdzielnia i jej ubezpieczyciel mają więc zapłacić solidarnie na rzecz powódki kwotę 2,152</w:t>
      </w:r>
      <w:r w:rsidR="00C929BF">
        <w:rPr>
          <w:rFonts w:ascii="Times New Roman" w:hAnsi="Times New Roman" w:cs="Times New Roman"/>
          <w:sz w:val="24"/>
          <w:szCs w:val="24"/>
        </w:rPr>
        <w:t> </w:t>
      </w:r>
      <w:r w:rsidRPr="000527F4">
        <w:rPr>
          <w:rFonts w:ascii="Times New Roman" w:hAnsi="Times New Roman" w:cs="Times New Roman"/>
          <w:sz w:val="24"/>
          <w:szCs w:val="24"/>
        </w:rPr>
        <w:t>zł odszkodowania. Wyrok jest prawomocny (sygn. akt II Ca 1013/17)</w:t>
      </w:r>
      <w:r w:rsidR="007F4CDA">
        <w:rPr>
          <w:rFonts w:ascii="Times New Roman" w:hAnsi="Times New Roman" w:cs="Times New Roman"/>
          <w:sz w:val="24"/>
          <w:szCs w:val="24"/>
        </w:rPr>
        <w:t>.</w:t>
      </w:r>
    </w:p>
    <w:sectPr w:rsidR="00285F5D" w:rsidRPr="000527F4" w:rsidSect="00193646">
      <w:headerReference w:type="first" r:id="rId8"/>
      <w:pgSz w:w="11906" w:h="16838"/>
      <w:pgMar w:top="851" w:right="1417" w:bottom="709"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677F" w:rsidRDefault="0065677F" w:rsidP="000527F4">
      <w:pPr>
        <w:spacing w:after="0" w:line="240" w:lineRule="auto"/>
      </w:pPr>
      <w:r>
        <w:separator/>
      </w:r>
    </w:p>
  </w:endnote>
  <w:endnote w:type="continuationSeparator" w:id="0">
    <w:p w:rsidR="0065677F" w:rsidRDefault="0065677F" w:rsidP="000527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TimesNewRoman,Bold">
    <w:altName w:val="MS Gothic"/>
    <w:panose1 w:val="00000000000000000000"/>
    <w:charset w:val="80"/>
    <w:family w:val="auto"/>
    <w:notTrueType/>
    <w:pitch w:val="default"/>
    <w:sig w:usb0="00000005" w:usb1="08070000" w:usb2="00000010" w:usb3="00000000" w:csb0="00020002"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677F" w:rsidRDefault="0065677F" w:rsidP="000527F4">
      <w:pPr>
        <w:spacing w:after="0" w:line="240" w:lineRule="auto"/>
      </w:pPr>
      <w:r>
        <w:separator/>
      </w:r>
    </w:p>
  </w:footnote>
  <w:footnote w:type="continuationSeparator" w:id="0">
    <w:p w:rsidR="0065677F" w:rsidRDefault="0065677F" w:rsidP="000527F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D7EB6" w:rsidRDefault="004D7EB6" w:rsidP="004D7EB6">
    <w:pPr>
      <w:pStyle w:val="Nagwek"/>
      <w:jc w:val="right"/>
    </w:pPr>
    <w:r>
      <w:t xml:space="preserve">Stan na </w:t>
    </w:r>
    <w:r w:rsidR="00902514">
      <w:t>09 września</w:t>
    </w:r>
    <w:r>
      <w:t xml:space="preserve"> 202</w:t>
    </w:r>
    <w:r w:rsidR="00540501">
      <w:t>1</w:t>
    </w:r>
    <w:r>
      <w:t xml:space="preserve"> r.</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F3F7F"/>
    <w:multiLevelType w:val="hybridMultilevel"/>
    <w:tmpl w:val="D912098E"/>
    <w:lvl w:ilvl="0" w:tplc="0415000F">
      <w:start w:val="1"/>
      <w:numFmt w:val="decimal"/>
      <w:lvlText w:val="%1."/>
      <w:lvlJc w:val="left"/>
      <w:pPr>
        <w:ind w:left="720" w:hanging="360"/>
      </w:pPr>
      <w:rPr>
        <w:rFonts w:hint="default"/>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86D5FED"/>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0792AFF"/>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1340DA"/>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E832D79"/>
    <w:multiLevelType w:val="hybridMultilevel"/>
    <w:tmpl w:val="13A62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21946146"/>
    <w:multiLevelType w:val="hybridMultilevel"/>
    <w:tmpl w:val="13A625F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C1A2714"/>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D973EB4"/>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30E04A7E"/>
    <w:multiLevelType w:val="hybridMultilevel"/>
    <w:tmpl w:val="3C145A64"/>
    <w:lvl w:ilvl="0" w:tplc="22F6A380">
      <w:start w:val="1"/>
      <w:numFmt w:val="decimal"/>
      <w:lvlText w:val="%1."/>
      <w:lvlJc w:val="left"/>
      <w:pPr>
        <w:ind w:left="928" w:hanging="360"/>
      </w:pPr>
      <w:rPr>
        <w:rFonts w:hint="default"/>
        <w:color w:val="000000" w:themeColor="text1"/>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9" w15:restartNumberingAfterBreak="0">
    <w:nsid w:val="35E67DBC"/>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81130A7"/>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E7C29E3"/>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4F8D1A9C"/>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4FBD3FBF"/>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589A54FD"/>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59BB171E"/>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63186538"/>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490327B"/>
    <w:multiLevelType w:val="hybridMultilevel"/>
    <w:tmpl w:val="0B122B28"/>
    <w:lvl w:ilvl="0" w:tplc="1F24FA00">
      <w:start w:val="1"/>
      <w:numFmt w:val="decimal"/>
      <w:lvlText w:val="%1."/>
      <w:lvlJc w:val="left"/>
      <w:pPr>
        <w:ind w:left="720" w:hanging="360"/>
      </w:pPr>
      <w:rPr>
        <w:rFonts w:hint="default"/>
        <w:b w:val="0"/>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6CED0D21"/>
    <w:multiLevelType w:val="hybridMultilevel"/>
    <w:tmpl w:val="3C145A64"/>
    <w:lvl w:ilvl="0" w:tplc="22F6A380">
      <w:start w:val="1"/>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7"/>
  </w:num>
  <w:num w:numId="2">
    <w:abstractNumId w:val="4"/>
  </w:num>
  <w:num w:numId="3">
    <w:abstractNumId w:val="5"/>
  </w:num>
  <w:num w:numId="4">
    <w:abstractNumId w:val="7"/>
  </w:num>
  <w:num w:numId="5">
    <w:abstractNumId w:val="0"/>
  </w:num>
  <w:num w:numId="6">
    <w:abstractNumId w:val="2"/>
  </w:num>
  <w:num w:numId="7">
    <w:abstractNumId w:val="10"/>
  </w:num>
  <w:num w:numId="8">
    <w:abstractNumId w:val="12"/>
  </w:num>
  <w:num w:numId="9">
    <w:abstractNumId w:val="6"/>
  </w:num>
  <w:num w:numId="10">
    <w:abstractNumId w:val="3"/>
  </w:num>
  <w:num w:numId="11">
    <w:abstractNumId w:val="15"/>
  </w:num>
  <w:num w:numId="12">
    <w:abstractNumId w:val="18"/>
  </w:num>
  <w:num w:numId="13">
    <w:abstractNumId w:val="13"/>
  </w:num>
  <w:num w:numId="14">
    <w:abstractNumId w:val="11"/>
  </w:num>
  <w:num w:numId="15">
    <w:abstractNumId w:val="14"/>
  </w:num>
  <w:num w:numId="16">
    <w:abstractNumId w:val="1"/>
  </w:num>
  <w:num w:numId="17">
    <w:abstractNumId w:val="9"/>
  </w:num>
  <w:num w:numId="18">
    <w:abstractNumId w:val="8"/>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410C"/>
    <w:rsid w:val="00000FAD"/>
    <w:rsid w:val="00005B4B"/>
    <w:rsid w:val="00007925"/>
    <w:rsid w:val="00023E7B"/>
    <w:rsid w:val="000246FA"/>
    <w:rsid w:val="000360BD"/>
    <w:rsid w:val="000511DB"/>
    <w:rsid w:val="000527F4"/>
    <w:rsid w:val="00065C63"/>
    <w:rsid w:val="000A2239"/>
    <w:rsid w:val="000C28F6"/>
    <w:rsid w:val="000C4F5F"/>
    <w:rsid w:val="000D3A37"/>
    <w:rsid w:val="000E5938"/>
    <w:rsid w:val="000F3180"/>
    <w:rsid w:val="00116272"/>
    <w:rsid w:val="00124E6C"/>
    <w:rsid w:val="001254BF"/>
    <w:rsid w:val="00137499"/>
    <w:rsid w:val="001453CB"/>
    <w:rsid w:val="0014736D"/>
    <w:rsid w:val="00157CFA"/>
    <w:rsid w:val="00166A48"/>
    <w:rsid w:val="00193646"/>
    <w:rsid w:val="0019416C"/>
    <w:rsid w:val="001A4506"/>
    <w:rsid w:val="001A6ED5"/>
    <w:rsid w:val="001B5896"/>
    <w:rsid w:val="001B7BA6"/>
    <w:rsid w:val="001D4C87"/>
    <w:rsid w:val="001D7F13"/>
    <w:rsid w:val="001E7388"/>
    <w:rsid w:val="001F5647"/>
    <w:rsid w:val="001F5FB2"/>
    <w:rsid w:val="001F7163"/>
    <w:rsid w:val="00204F20"/>
    <w:rsid w:val="0020765A"/>
    <w:rsid w:val="0020789F"/>
    <w:rsid w:val="00207F01"/>
    <w:rsid w:val="00220CEE"/>
    <w:rsid w:val="00223D2C"/>
    <w:rsid w:val="00261B9A"/>
    <w:rsid w:val="002636EE"/>
    <w:rsid w:val="00285F5D"/>
    <w:rsid w:val="002A0BBF"/>
    <w:rsid w:val="002B69BF"/>
    <w:rsid w:val="002C0DF7"/>
    <w:rsid w:val="002D5918"/>
    <w:rsid w:val="002D670E"/>
    <w:rsid w:val="002D795D"/>
    <w:rsid w:val="002F55DB"/>
    <w:rsid w:val="003035E4"/>
    <w:rsid w:val="00325126"/>
    <w:rsid w:val="00331F4F"/>
    <w:rsid w:val="00334FDB"/>
    <w:rsid w:val="0035303E"/>
    <w:rsid w:val="00361BDA"/>
    <w:rsid w:val="00361D73"/>
    <w:rsid w:val="0037039B"/>
    <w:rsid w:val="00371DBB"/>
    <w:rsid w:val="00373418"/>
    <w:rsid w:val="00374821"/>
    <w:rsid w:val="003C054B"/>
    <w:rsid w:val="003C0D0E"/>
    <w:rsid w:val="003F15A3"/>
    <w:rsid w:val="003F4A55"/>
    <w:rsid w:val="00413FD0"/>
    <w:rsid w:val="00417E52"/>
    <w:rsid w:val="00446D3E"/>
    <w:rsid w:val="00454B93"/>
    <w:rsid w:val="0045705A"/>
    <w:rsid w:val="00482078"/>
    <w:rsid w:val="004A3784"/>
    <w:rsid w:val="004A37F7"/>
    <w:rsid w:val="004B6864"/>
    <w:rsid w:val="004C033D"/>
    <w:rsid w:val="004D7EB6"/>
    <w:rsid w:val="004E3ED1"/>
    <w:rsid w:val="004F5ED4"/>
    <w:rsid w:val="005125C0"/>
    <w:rsid w:val="00520BDF"/>
    <w:rsid w:val="005259F5"/>
    <w:rsid w:val="00532F2B"/>
    <w:rsid w:val="00535468"/>
    <w:rsid w:val="00540501"/>
    <w:rsid w:val="0055110B"/>
    <w:rsid w:val="0057551E"/>
    <w:rsid w:val="005800FE"/>
    <w:rsid w:val="00582B86"/>
    <w:rsid w:val="00591DB9"/>
    <w:rsid w:val="00592C3C"/>
    <w:rsid w:val="005A3C51"/>
    <w:rsid w:val="005B69B8"/>
    <w:rsid w:val="005C634B"/>
    <w:rsid w:val="005F12A3"/>
    <w:rsid w:val="00611880"/>
    <w:rsid w:val="00613198"/>
    <w:rsid w:val="00614510"/>
    <w:rsid w:val="00615EA2"/>
    <w:rsid w:val="00622CAF"/>
    <w:rsid w:val="00633048"/>
    <w:rsid w:val="006363A7"/>
    <w:rsid w:val="00646B0B"/>
    <w:rsid w:val="0065677F"/>
    <w:rsid w:val="0066739C"/>
    <w:rsid w:val="00682DDE"/>
    <w:rsid w:val="00687DD1"/>
    <w:rsid w:val="0069029D"/>
    <w:rsid w:val="00694A1E"/>
    <w:rsid w:val="006C0982"/>
    <w:rsid w:val="006D221F"/>
    <w:rsid w:val="006D6CAF"/>
    <w:rsid w:val="006E7DFE"/>
    <w:rsid w:val="00717D42"/>
    <w:rsid w:val="00723FD1"/>
    <w:rsid w:val="00727F4C"/>
    <w:rsid w:val="00730BDA"/>
    <w:rsid w:val="007371EC"/>
    <w:rsid w:val="00746BFE"/>
    <w:rsid w:val="0076057B"/>
    <w:rsid w:val="00761D34"/>
    <w:rsid w:val="007875F5"/>
    <w:rsid w:val="007936E7"/>
    <w:rsid w:val="00796994"/>
    <w:rsid w:val="007A46D2"/>
    <w:rsid w:val="007B0A2F"/>
    <w:rsid w:val="007B0BF7"/>
    <w:rsid w:val="007B1591"/>
    <w:rsid w:val="007F04A0"/>
    <w:rsid w:val="007F4CDA"/>
    <w:rsid w:val="00806AD0"/>
    <w:rsid w:val="008148FB"/>
    <w:rsid w:val="008157BB"/>
    <w:rsid w:val="0082138A"/>
    <w:rsid w:val="00823D7F"/>
    <w:rsid w:val="00843C90"/>
    <w:rsid w:val="00861793"/>
    <w:rsid w:val="00873639"/>
    <w:rsid w:val="00892BDB"/>
    <w:rsid w:val="00894973"/>
    <w:rsid w:val="008B142D"/>
    <w:rsid w:val="008C17C8"/>
    <w:rsid w:val="008C2C3A"/>
    <w:rsid w:val="008F366C"/>
    <w:rsid w:val="00902514"/>
    <w:rsid w:val="00910123"/>
    <w:rsid w:val="009175BB"/>
    <w:rsid w:val="009248CB"/>
    <w:rsid w:val="00930E7B"/>
    <w:rsid w:val="009436D1"/>
    <w:rsid w:val="00961A8E"/>
    <w:rsid w:val="009817E0"/>
    <w:rsid w:val="009839C8"/>
    <w:rsid w:val="00990960"/>
    <w:rsid w:val="009A165B"/>
    <w:rsid w:val="009C3107"/>
    <w:rsid w:val="009C73CB"/>
    <w:rsid w:val="009D1289"/>
    <w:rsid w:val="009E2600"/>
    <w:rsid w:val="009E4A01"/>
    <w:rsid w:val="009F1342"/>
    <w:rsid w:val="009F18CE"/>
    <w:rsid w:val="00A14354"/>
    <w:rsid w:val="00A27070"/>
    <w:rsid w:val="00A427B7"/>
    <w:rsid w:val="00A43E30"/>
    <w:rsid w:val="00A44617"/>
    <w:rsid w:val="00A54E66"/>
    <w:rsid w:val="00A57369"/>
    <w:rsid w:val="00A62670"/>
    <w:rsid w:val="00A6374B"/>
    <w:rsid w:val="00A74E1C"/>
    <w:rsid w:val="00A924F3"/>
    <w:rsid w:val="00AA0B09"/>
    <w:rsid w:val="00AA141B"/>
    <w:rsid w:val="00AB751E"/>
    <w:rsid w:val="00AB7A72"/>
    <w:rsid w:val="00AC2D1F"/>
    <w:rsid w:val="00AC42A0"/>
    <w:rsid w:val="00AD079A"/>
    <w:rsid w:val="00AD59E2"/>
    <w:rsid w:val="00AD61ED"/>
    <w:rsid w:val="00B015CE"/>
    <w:rsid w:val="00B0338A"/>
    <w:rsid w:val="00B0400D"/>
    <w:rsid w:val="00B14E70"/>
    <w:rsid w:val="00B24B42"/>
    <w:rsid w:val="00B3095F"/>
    <w:rsid w:val="00B34DCF"/>
    <w:rsid w:val="00B44AA6"/>
    <w:rsid w:val="00B51FCF"/>
    <w:rsid w:val="00B9396B"/>
    <w:rsid w:val="00BA4AA3"/>
    <w:rsid w:val="00BA6EC2"/>
    <w:rsid w:val="00BA76E9"/>
    <w:rsid w:val="00BC13A2"/>
    <w:rsid w:val="00BD0A1D"/>
    <w:rsid w:val="00BF0440"/>
    <w:rsid w:val="00BF7F35"/>
    <w:rsid w:val="00C1738D"/>
    <w:rsid w:val="00C27E2B"/>
    <w:rsid w:val="00C458DE"/>
    <w:rsid w:val="00C5403E"/>
    <w:rsid w:val="00C6410C"/>
    <w:rsid w:val="00C929BF"/>
    <w:rsid w:val="00C96B8C"/>
    <w:rsid w:val="00CA5E33"/>
    <w:rsid w:val="00CC4675"/>
    <w:rsid w:val="00CF3D45"/>
    <w:rsid w:val="00CF60F0"/>
    <w:rsid w:val="00D0705E"/>
    <w:rsid w:val="00D07961"/>
    <w:rsid w:val="00D15A22"/>
    <w:rsid w:val="00D161C0"/>
    <w:rsid w:val="00D17647"/>
    <w:rsid w:val="00D33A71"/>
    <w:rsid w:val="00D457DC"/>
    <w:rsid w:val="00D5016A"/>
    <w:rsid w:val="00D55D46"/>
    <w:rsid w:val="00D56AD9"/>
    <w:rsid w:val="00D6023C"/>
    <w:rsid w:val="00D81E13"/>
    <w:rsid w:val="00D849B4"/>
    <w:rsid w:val="00D946C8"/>
    <w:rsid w:val="00DA4E09"/>
    <w:rsid w:val="00DB2BDB"/>
    <w:rsid w:val="00DB772E"/>
    <w:rsid w:val="00DB7A9B"/>
    <w:rsid w:val="00DE14FD"/>
    <w:rsid w:val="00DF0DE8"/>
    <w:rsid w:val="00DF7E7B"/>
    <w:rsid w:val="00E15201"/>
    <w:rsid w:val="00E31F41"/>
    <w:rsid w:val="00E33099"/>
    <w:rsid w:val="00E3503B"/>
    <w:rsid w:val="00E353BA"/>
    <w:rsid w:val="00E47A8C"/>
    <w:rsid w:val="00E53081"/>
    <w:rsid w:val="00E53D74"/>
    <w:rsid w:val="00E722EB"/>
    <w:rsid w:val="00E7605F"/>
    <w:rsid w:val="00EA73D1"/>
    <w:rsid w:val="00EB049E"/>
    <w:rsid w:val="00EB4770"/>
    <w:rsid w:val="00EC59FE"/>
    <w:rsid w:val="00EE7E68"/>
    <w:rsid w:val="00EF67E8"/>
    <w:rsid w:val="00F03ACC"/>
    <w:rsid w:val="00F04A2D"/>
    <w:rsid w:val="00F42B19"/>
    <w:rsid w:val="00F46C4D"/>
    <w:rsid w:val="00F64870"/>
    <w:rsid w:val="00F70D84"/>
    <w:rsid w:val="00F73A8F"/>
    <w:rsid w:val="00F747FF"/>
    <w:rsid w:val="00F776A4"/>
    <w:rsid w:val="00F87953"/>
    <w:rsid w:val="00FA2DDA"/>
    <w:rsid w:val="00FC5C7D"/>
    <w:rsid w:val="00FD40DB"/>
    <w:rsid w:val="00FD6C6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E42F19"/>
  <w15:docId w15:val="{E8E05806-87A2-4A3A-9321-A673728415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B2BDB"/>
  </w:style>
  <w:style w:type="paragraph" w:styleId="Nagwek1">
    <w:name w:val="heading 1"/>
    <w:basedOn w:val="Normalny"/>
    <w:next w:val="Normalny"/>
    <w:link w:val="Nagwek1Znak"/>
    <w:uiPriority w:val="9"/>
    <w:qFormat/>
    <w:rsid w:val="0020789F"/>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Nagwek2">
    <w:name w:val="heading 2"/>
    <w:basedOn w:val="Normalny"/>
    <w:link w:val="Nagwek2Znak"/>
    <w:uiPriority w:val="9"/>
    <w:qFormat/>
    <w:rsid w:val="00AC2D1F"/>
    <w:pPr>
      <w:spacing w:before="100" w:beforeAutospacing="1" w:after="100" w:afterAutospacing="1" w:line="240" w:lineRule="auto"/>
      <w:outlineLvl w:val="1"/>
    </w:pPr>
    <w:rPr>
      <w:rFonts w:ascii="Times New Roman" w:eastAsia="Times New Roman" w:hAnsi="Times New Roman" w:cs="Times New Roman"/>
      <w:b/>
      <w:bCs/>
      <w:sz w:val="36"/>
      <w:szCs w:val="3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6410C"/>
    <w:pPr>
      <w:ind w:left="720"/>
      <w:contextualSpacing/>
    </w:pPr>
  </w:style>
  <w:style w:type="paragraph" w:styleId="NormalnyWeb">
    <w:name w:val="Normal (Web)"/>
    <w:basedOn w:val="Normalny"/>
    <w:uiPriority w:val="99"/>
    <w:semiHidden/>
    <w:unhideWhenUsed/>
    <w:rsid w:val="00FD6C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zmiana">
    <w:name w:val="zmiana"/>
    <w:basedOn w:val="Domylnaczcionkaakapitu"/>
    <w:rsid w:val="00FD6C68"/>
  </w:style>
  <w:style w:type="paragraph" w:customStyle="1" w:styleId="zmiana1">
    <w:name w:val="zmiana1"/>
    <w:basedOn w:val="Normalny"/>
    <w:rsid w:val="00FD6C68"/>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D6C68"/>
    <w:rPr>
      <w:b/>
      <w:bCs/>
    </w:rPr>
  </w:style>
  <w:style w:type="paragraph" w:styleId="Tekstdymka">
    <w:name w:val="Balloon Text"/>
    <w:basedOn w:val="Normalny"/>
    <w:link w:val="TekstdymkaZnak"/>
    <w:uiPriority w:val="99"/>
    <w:semiHidden/>
    <w:unhideWhenUsed/>
    <w:rsid w:val="00FD6C68"/>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FD6C68"/>
    <w:rPr>
      <w:rFonts w:ascii="Tahoma" w:hAnsi="Tahoma" w:cs="Tahoma"/>
      <w:sz w:val="16"/>
      <w:szCs w:val="16"/>
    </w:rPr>
  </w:style>
  <w:style w:type="paragraph" w:customStyle="1" w:styleId="ReportText">
    <w:name w:val="Report Text"/>
    <w:qFormat/>
    <w:rsid w:val="00285F5D"/>
    <w:pPr>
      <w:spacing w:before="170" w:after="170" w:line="260" w:lineRule="exact"/>
      <w:jc w:val="both"/>
    </w:pPr>
    <w:rPr>
      <w:rFonts w:ascii="Times New Roman" w:eastAsia="Times New Roman" w:hAnsi="Times New Roman" w:cs="Times New Roman"/>
      <w:sz w:val="24"/>
      <w:szCs w:val="20"/>
    </w:rPr>
  </w:style>
  <w:style w:type="paragraph" w:customStyle="1" w:styleId="Default">
    <w:name w:val="Default"/>
    <w:rsid w:val="00285F5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Nagwek">
    <w:name w:val="header"/>
    <w:basedOn w:val="Normalny"/>
    <w:link w:val="NagwekZnak"/>
    <w:uiPriority w:val="99"/>
    <w:unhideWhenUsed/>
    <w:rsid w:val="000527F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527F4"/>
  </w:style>
  <w:style w:type="paragraph" w:styleId="Stopka">
    <w:name w:val="footer"/>
    <w:basedOn w:val="Normalny"/>
    <w:link w:val="StopkaZnak"/>
    <w:uiPriority w:val="99"/>
    <w:unhideWhenUsed/>
    <w:rsid w:val="000527F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0527F4"/>
  </w:style>
  <w:style w:type="character" w:customStyle="1" w:styleId="alb">
    <w:name w:val="a_lb"/>
    <w:basedOn w:val="Domylnaczcionkaakapitu"/>
    <w:rsid w:val="00000FAD"/>
  </w:style>
  <w:style w:type="character" w:styleId="Hipercze">
    <w:name w:val="Hyperlink"/>
    <w:basedOn w:val="Domylnaczcionkaakapitu"/>
    <w:uiPriority w:val="99"/>
    <w:semiHidden/>
    <w:unhideWhenUsed/>
    <w:rsid w:val="00000FAD"/>
    <w:rPr>
      <w:color w:val="0000FF"/>
      <w:u w:val="single"/>
    </w:rPr>
  </w:style>
  <w:style w:type="character" w:customStyle="1" w:styleId="fn-ref">
    <w:name w:val="fn-ref"/>
    <w:basedOn w:val="Domylnaczcionkaakapitu"/>
    <w:rsid w:val="00000FAD"/>
  </w:style>
  <w:style w:type="paragraph" w:customStyle="1" w:styleId="text-justify">
    <w:name w:val="text-justify"/>
    <w:basedOn w:val="Normalny"/>
    <w:rsid w:val="00000FAD"/>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customStyle="1" w:styleId="alb-s">
    <w:name w:val="a_lb-s"/>
    <w:basedOn w:val="Domylnaczcionkaakapitu"/>
    <w:rsid w:val="00261B9A"/>
  </w:style>
  <w:style w:type="character" w:styleId="Uwydatnienie">
    <w:name w:val="Emphasis"/>
    <w:basedOn w:val="Domylnaczcionkaakapitu"/>
    <w:uiPriority w:val="20"/>
    <w:qFormat/>
    <w:rsid w:val="001F5647"/>
    <w:rPr>
      <w:i/>
      <w:iCs/>
    </w:rPr>
  </w:style>
  <w:style w:type="character" w:customStyle="1" w:styleId="text-justify1">
    <w:name w:val="text-justify1"/>
    <w:basedOn w:val="Domylnaczcionkaakapitu"/>
    <w:rsid w:val="00FA2DDA"/>
  </w:style>
  <w:style w:type="character" w:customStyle="1" w:styleId="Nagwek2Znak">
    <w:name w:val="Nagłówek 2 Znak"/>
    <w:basedOn w:val="Domylnaczcionkaakapitu"/>
    <w:link w:val="Nagwek2"/>
    <w:uiPriority w:val="9"/>
    <w:rsid w:val="00AC2D1F"/>
    <w:rPr>
      <w:rFonts w:ascii="Times New Roman" w:eastAsia="Times New Roman" w:hAnsi="Times New Roman" w:cs="Times New Roman"/>
      <w:b/>
      <w:bCs/>
      <w:sz w:val="36"/>
      <w:szCs w:val="36"/>
      <w:lang w:eastAsia="pl-PL"/>
    </w:rPr>
  </w:style>
  <w:style w:type="character" w:customStyle="1" w:styleId="Nagwek1Znak">
    <w:name w:val="Nagłówek 1 Znak"/>
    <w:basedOn w:val="Domylnaczcionkaakapitu"/>
    <w:link w:val="Nagwek1"/>
    <w:uiPriority w:val="9"/>
    <w:rsid w:val="0020789F"/>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8959903">
      <w:bodyDiv w:val="1"/>
      <w:marLeft w:val="0"/>
      <w:marRight w:val="0"/>
      <w:marTop w:val="0"/>
      <w:marBottom w:val="0"/>
      <w:divBdr>
        <w:top w:val="none" w:sz="0" w:space="0" w:color="auto"/>
        <w:left w:val="none" w:sz="0" w:space="0" w:color="auto"/>
        <w:bottom w:val="none" w:sz="0" w:space="0" w:color="auto"/>
        <w:right w:val="none" w:sz="0" w:space="0" w:color="auto"/>
      </w:divBdr>
      <w:divsChild>
        <w:div w:id="241917905">
          <w:marLeft w:val="0"/>
          <w:marRight w:val="0"/>
          <w:marTop w:val="0"/>
          <w:marBottom w:val="0"/>
          <w:divBdr>
            <w:top w:val="none" w:sz="0" w:space="0" w:color="auto"/>
            <w:left w:val="none" w:sz="0" w:space="0" w:color="auto"/>
            <w:bottom w:val="none" w:sz="0" w:space="0" w:color="auto"/>
            <w:right w:val="none" w:sz="0" w:space="0" w:color="auto"/>
          </w:divBdr>
          <w:divsChild>
            <w:div w:id="1458375067">
              <w:marLeft w:val="0"/>
              <w:marRight w:val="0"/>
              <w:marTop w:val="0"/>
              <w:marBottom w:val="0"/>
              <w:divBdr>
                <w:top w:val="none" w:sz="0" w:space="0" w:color="auto"/>
                <w:left w:val="none" w:sz="0" w:space="0" w:color="auto"/>
                <w:bottom w:val="none" w:sz="0" w:space="0" w:color="auto"/>
                <w:right w:val="none" w:sz="0" w:space="0" w:color="auto"/>
              </w:divBdr>
            </w:div>
            <w:div w:id="441461061">
              <w:marLeft w:val="0"/>
              <w:marRight w:val="0"/>
              <w:marTop w:val="0"/>
              <w:marBottom w:val="0"/>
              <w:divBdr>
                <w:top w:val="none" w:sz="0" w:space="0" w:color="auto"/>
                <w:left w:val="none" w:sz="0" w:space="0" w:color="auto"/>
                <w:bottom w:val="none" w:sz="0" w:space="0" w:color="auto"/>
                <w:right w:val="none" w:sz="0" w:space="0" w:color="auto"/>
              </w:divBdr>
            </w:div>
            <w:div w:id="1653364881">
              <w:marLeft w:val="0"/>
              <w:marRight w:val="0"/>
              <w:marTop w:val="0"/>
              <w:marBottom w:val="0"/>
              <w:divBdr>
                <w:top w:val="none" w:sz="0" w:space="0" w:color="auto"/>
                <w:left w:val="none" w:sz="0" w:space="0" w:color="auto"/>
                <w:bottom w:val="none" w:sz="0" w:space="0" w:color="auto"/>
                <w:right w:val="none" w:sz="0" w:space="0" w:color="auto"/>
              </w:divBdr>
            </w:div>
            <w:div w:id="1719938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805619">
      <w:bodyDiv w:val="1"/>
      <w:marLeft w:val="0"/>
      <w:marRight w:val="0"/>
      <w:marTop w:val="0"/>
      <w:marBottom w:val="0"/>
      <w:divBdr>
        <w:top w:val="none" w:sz="0" w:space="0" w:color="auto"/>
        <w:left w:val="none" w:sz="0" w:space="0" w:color="auto"/>
        <w:bottom w:val="none" w:sz="0" w:space="0" w:color="auto"/>
        <w:right w:val="none" w:sz="0" w:space="0" w:color="auto"/>
      </w:divBdr>
      <w:divsChild>
        <w:div w:id="245962771">
          <w:marLeft w:val="0"/>
          <w:marRight w:val="0"/>
          <w:marTop w:val="0"/>
          <w:marBottom w:val="0"/>
          <w:divBdr>
            <w:top w:val="none" w:sz="0" w:space="0" w:color="auto"/>
            <w:left w:val="none" w:sz="0" w:space="0" w:color="auto"/>
            <w:bottom w:val="none" w:sz="0" w:space="0" w:color="auto"/>
            <w:right w:val="none" w:sz="0" w:space="0" w:color="auto"/>
          </w:divBdr>
        </w:div>
        <w:div w:id="730227233">
          <w:marLeft w:val="0"/>
          <w:marRight w:val="0"/>
          <w:marTop w:val="0"/>
          <w:marBottom w:val="0"/>
          <w:divBdr>
            <w:top w:val="none" w:sz="0" w:space="0" w:color="auto"/>
            <w:left w:val="none" w:sz="0" w:space="0" w:color="auto"/>
            <w:bottom w:val="none" w:sz="0" w:space="0" w:color="auto"/>
            <w:right w:val="none" w:sz="0" w:space="0" w:color="auto"/>
          </w:divBdr>
        </w:div>
        <w:div w:id="799493863">
          <w:marLeft w:val="0"/>
          <w:marRight w:val="0"/>
          <w:marTop w:val="0"/>
          <w:marBottom w:val="0"/>
          <w:divBdr>
            <w:top w:val="none" w:sz="0" w:space="0" w:color="auto"/>
            <w:left w:val="none" w:sz="0" w:space="0" w:color="auto"/>
            <w:bottom w:val="none" w:sz="0" w:space="0" w:color="auto"/>
            <w:right w:val="none" w:sz="0" w:space="0" w:color="auto"/>
          </w:divBdr>
        </w:div>
      </w:divsChild>
    </w:div>
    <w:div w:id="288172561">
      <w:bodyDiv w:val="1"/>
      <w:marLeft w:val="0"/>
      <w:marRight w:val="0"/>
      <w:marTop w:val="0"/>
      <w:marBottom w:val="0"/>
      <w:divBdr>
        <w:top w:val="none" w:sz="0" w:space="0" w:color="auto"/>
        <w:left w:val="none" w:sz="0" w:space="0" w:color="auto"/>
        <w:bottom w:val="none" w:sz="0" w:space="0" w:color="auto"/>
        <w:right w:val="none" w:sz="0" w:space="0" w:color="auto"/>
      </w:divBdr>
      <w:divsChild>
        <w:div w:id="677736164">
          <w:marLeft w:val="0"/>
          <w:marRight w:val="0"/>
          <w:marTop w:val="0"/>
          <w:marBottom w:val="0"/>
          <w:divBdr>
            <w:top w:val="none" w:sz="0" w:space="0" w:color="auto"/>
            <w:left w:val="none" w:sz="0" w:space="0" w:color="auto"/>
            <w:bottom w:val="none" w:sz="0" w:space="0" w:color="auto"/>
            <w:right w:val="none" w:sz="0" w:space="0" w:color="auto"/>
          </w:divBdr>
        </w:div>
        <w:div w:id="1471091997">
          <w:marLeft w:val="0"/>
          <w:marRight w:val="0"/>
          <w:marTop w:val="0"/>
          <w:marBottom w:val="0"/>
          <w:divBdr>
            <w:top w:val="none" w:sz="0" w:space="0" w:color="auto"/>
            <w:left w:val="none" w:sz="0" w:space="0" w:color="auto"/>
            <w:bottom w:val="none" w:sz="0" w:space="0" w:color="auto"/>
            <w:right w:val="none" w:sz="0" w:space="0" w:color="auto"/>
          </w:divBdr>
        </w:div>
        <w:div w:id="1956447823">
          <w:marLeft w:val="0"/>
          <w:marRight w:val="0"/>
          <w:marTop w:val="0"/>
          <w:marBottom w:val="0"/>
          <w:divBdr>
            <w:top w:val="none" w:sz="0" w:space="0" w:color="auto"/>
            <w:left w:val="none" w:sz="0" w:space="0" w:color="auto"/>
            <w:bottom w:val="none" w:sz="0" w:space="0" w:color="auto"/>
            <w:right w:val="none" w:sz="0" w:space="0" w:color="auto"/>
          </w:divBdr>
        </w:div>
      </w:divsChild>
    </w:div>
    <w:div w:id="467356680">
      <w:bodyDiv w:val="1"/>
      <w:marLeft w:val="0"/>
      <w:marRight w:val="0"/>
      <w:marTop w:val="0"/>
      <w:marBottom w:val="0"/>
      <w:divBdr>
        <w:top w:val="none" w:sz="0" w:space="0" w:color="auto"/>
        <w:left w:val="none" w:sz="0" w:space="0" w:color="auto"/>
        <w:bottom w:val="none" w:sz="0" w:space="0" w:color="auto"/>
        <w:right w:val="none" w:sz="0" w:space="0" w:color="auto"/>
      </w:divBdr>
      <w:divsChild>
        <w:div w:id="686561089">
          <w:marLeft w:val="0"/>
          <w:marRight w:val="0"/>
          <w:marTop w:val="0"/>
          <w:marBottom w:val="0"/>
          <w:divBdr>
            <w:top w:val="none" w:sz="0" w:space="0" w:color="auto"/>
            <w:left w:val="none" w:sz="0" w:space="0" w:color="auto"/>
            <w:bottom w:val="none" w:sz="0" w:space="0" w:color="auto"/>
            <w:right w:val="none" w:sz="0" w:space="0" w:color="auto"/>
          </w:divBdr>
        </w:div>
        <w:div w:id="1899126004">
          <w:marLeft w:val="0"/>
          <w:marRight w:val="0"/>
          <w:marTop w:val="0"/>
          <w:marBottom w:val="0"/>
          <w:divBdr>
            <w:top w:val="none" w:sz="0" w:space="0" w:color="auto"/>
            <w:left w:val="none" w:sz="0" w:space="0" w:color="auto"/>
            <w:bottom w:val="none" w:sz="0" w:space="0" w:color="auto"/>
            <w:right w:val="none" w:sz="0" w:space="0" w:color="auto"/>
          </w:divBdr>
          <w:divsChild>
            <w:div w:id="715356421">
              <w:marLeft w:val="0"/>
              <w:marRight w:val="0"/>
              <w:marTop w:val="0"/>
              <w:marBottom w:val="0"/>
              <w:divBdr>
                <w:top w:val="none" w:sz="0" w:space="0" w:color="auto"/>
                <w:left w:val="none" w:sz="0" w:space="0" w:color="auto"/>
                <w:bottom w:val="none" w:sz="0" w:space="0" w:color="auto"/>
                <w:right w:val="none" w:sz="0" w:space="0" w:color="auto"/>
              </w:divBdr>
            </w:div>
            <w:div w:id="1683894388">
              <w:marLeft w:val="0"/>
              <w:marRight w:val="0"/>
              <w:marTop w:val="0"/>
              <w:marBottom w:val="0"/>
              <w:divBdr>
                <w:top w:val="none" w:sz="0" w:space="0" w:color="auto"/>
                <w:left w:val="none" w:sz="0" w:space="0" w:color="auto"/>
                <w:bottom w:val="none" w:sz="0" w:space="0" w:color="auto"/>
                <w:right w:val="none" w:sz="0" w:space="0" w:color="auto"/>
              </w:divBdr>
            </w:div>
            <w:div w:id="1602638007">
              <w:marLeft w:val="0"/>
              <w:marRight w:val="0"/>
              <w:marTop w:val="0"/>
              <w:marBottom w:val="0"/>
              <w:divBdr>
                <w:top w:val="none" w:sz="0" w:space="0" w:color="auto"/>
                <w:left w:val="none" w:sz="0" w:space="0" w:color="auto"/>
                <w:bottom w:val="none" w:sz="0" w:space="0" w:color="auto"/>
                <w:right w:val="none" w:sz="0" w:space="0" w:color="auto"/>
              </w:divBdr>
            </w:div>
            <w:div w:id="167257667">
              <w:marLeft w:val="0"/>
              <w:marRight w:val="0"/>
              <w:marTop w:val="0"/>
              <w:marBottom w:val="0"/>
              <w:divBdr>
                <w:top w:val="none" w:sz="0" w:space="0" w:color="auto"/>
                <w:left w:val="none" w:sz="0" w:space="0" w:color="auto"/>
                <w:bottom w:val="none" w:sz="0" w:space="0" w:color="auto"/>
                <w:right w:val="none" w:sz="0" w:space="0" w:color="auto"/>
              </w:divBdr>
            </w:div>
            <w:div w:id="1857765758">
              <w:marLeft w:val="0"/>
              <w:marRight w:val="0"/>
              <w:marTop w:val="0"/>
              <w:marBottom w:val="0"/>
              <w:divBdr>
                <w:top w:val="none" w:sz="0" w:space="0" w:color="auto"/>
                <w:left w:val="none" w:sz="0" w:space="0" w:color="auto"/>
                <w:bottom w:val="none" w:sz="0" w:space="0" w:color="auto"/>
                <w:right w:val="none" w:sz="0" w:space="0" w:color="auto"/>
              </w:divBdr>
            </w:div>
            <w:div w:id="714938107">
              <w:marLeft w:val="0"/>
              <w:marRight w:val="0"/>
              <w:marTop w:val="0"/>
              <w:marBottom w:val="0"/>
              <w:divBdr>
                <w:top w:val="none" w:sz="0" w:space="0" w:color="auto"/>
                <w:left w:val="none" w:sz="0" w:space="0" w:color="auto"/>
                <w:bottom w:val="none" w:sz="0" w:space="0" w:color="auto"/>
                <w:right w:val="none" w:sz="0" w:space="0" w:color="auto"/>
              </w:divBdr>
            </w:div>
            <w:div w:id="42415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31733">
      <w:bodyDiv w:val="1"/>
      <w:marLeft w:val="0"/>
      <w:marRight w:val="0"/>
      <w:marTop w:val="0"/>
      <w:marBottom w:val="0"/>
      <w:divBdr>
        <w:top w:val="none" w:sz="0" w:space="0" w:color="auto"/>
        <w:left w:val="none" w:sz="0" w:space="0" w:color="auto"/>
        <w:bottom w:val="none" w:sz="0" w:space="0" w:color="auto"/>
        <w:right w:val="none" w:sz="0" w:space="0" w:color="auto"/>
      </w:divBdr>
      <w:divsChild>
        <w:div w:id="1936356995">
          <w:marLeft w:val="0"/>
          <w:marRight w:val="0"/>
          <w:marTop w:val="0"/>
          <w:marBottom w:val="0"/>
          <w:divBdr>
            <w:top w:val="none" w:sz="0" w:space="0" w:color="auto"/>
            <w:left w:val="none" w:sz="0" w:space="0" w:color="auto"/>
            <w:bottom w:val="none" w:sz="0" w:space="0" w:color="auto"/>
            <w:right w:val="none" w:sz="0" w:space="0" w:color="auto"/>
          </w:divBdr>
          <w:divsChild>
            <w:div w:id="1759673677">
              <w:marLeft w:val="0"/>
              <w:marRight w:val="0"/>
              <w:marTop w:val="0"/>
              <w:marBottom w:val="0"/>
              <w:divBdr>
                <w:top w:val="none" w:sz="0" w:space="0" w:color="auto"/>
                <w:left w:val="none" w:sz="0" w:space="0" w:color="auto"/>
                <w:bottom w:val="none" w:sz="0" w:space="0" w:color="auto"/>
                <w:right w:val="none" w:sz="0" w:space="0" w:color="auto"/>
              </w:divBdr>
            </w:div>
            <w:div w:id="333462930">
              <w:marLeft w:val="0"/>
              <w:marRight w:val="0"/>
              <w:marTop w:val="0"/>
              <w:marBottom w:val="0"/>
              <w:divBdr>
                <w:top w:val="none" w:sz="0" w:space="0" w:color="auto"/>
                <w:left w:val="none" w:sz="0" w:space="0" w:color="auto"/>
                <w:bottom w:val="none" w:sz="0" w:space="0" w:color="auto"/>
                <w:right w:val="none" w:sz="0" w:space="0" w:color="auto"/>
              </w:divBdr>
            </w:div>
            <w:div w:id="574634847">
              <w:marLeft w:val="0"/>
              <w:marRight w:val="0"/>
              <w:marTop w:val="0"/>
              <w:marBottom w:val="0"/>
              <w:divBdr>
                <w:top w:val="none" w:sz="0" w:space="0" w:color="auto"/>
                <w:left w:val="none" w:sz="0" w:space="0" w:color="auto"/>
                <w:bottom w:val="none" w:sz="0" w:space="0" w:color="auto"/>
                <w:right w:val="none" w:sz="0" w:space="0" w:color="auto"/>
              </w:divBdr>
            </w:div>
            <w:div w:id="129239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73798">
      <w:bodyDiv w:val="1"/>
      <w:marLeft w:val="0"/>
      <w:marRight w:val="0"/>
      <w:marTop w:val="0"/>
      <w:marBottom w:val="0"/>
      <w:divBdr>
        <w:top w:val="none" w:sz="0" w:space="0" w:color="auto"/>
        <w:left w:val="none" w:sz="0" w:space="0" w:color="auto"/>
        <w:bottom w:val="none" w:sz="0" w:space="0" w:color="auto"/>
        <w:right w:val="none" w:sz="0" w:space="0" w:color="auto"/>
      </w:divBdr>
    </w:div>
    <w:div w:id="563833536">
      <w:bodyDiv w:val="1"/>
      <w:marLeft w:val="0"/>
      <w:marRight w:val="0"/>
      <w:marTop w:val="0"/>
      <w:marBottom w:val="0"/>
      <w:divBdr>
        <w:top w:val="none" w:sz="0" w:space="0" w:color="auto"/>
        <w:left w:val="none" w:sz="0" w:space="0" w:color="auto"/>
        <w:bottom w:val="none" w:sz="0" w:space="0" w:color="auto"/>
        <w:right w:val="none" w:sz="0" w:space="0" w:color="auto"/>
      </w:divBdr>
      <w:divsChild>
        <w:div w:id="2107925316">
          <w:marLeft w:val="0"/>
          <w:marRight w:val="0"/>
          <w:marTop w:val="0"/>
          <w:marBottom w:val="0"/>
          <w:divBdr>
            <w:top w:val="none" w:sz="0" w:space="0" w:color="auto"/>
            <w:left w:val="none" w:sz="0" w:space="0" w:color="auto"/>
            <w:bottom w:val="none" w:sz="0" w:space="0" w:color="auto"/>
            <w:right w:val="none" w:sz="0" w:space="0" w:color="auto"/>
          </w:divBdr>
          <w:divsChild>
            <w:div w:id="307174182">
              <w:marLeft w:val="0"/>
              <w:marRight w:val="0"/>
              <w:marTop w:val="0"/>
              <w:marBottom w:val="0"/>
              <w:divBdr>
                <w:top w:val="none" w:sz="0" w:space="0" w:color="auto"/>
                <w:left w:val="none" w:sz="0" w:space="0" w:color="auto"/>
                <w:bottom w:val="none" w:sz="0" w:space="0" w:color="auto"/>
                <w:right w:val="none" w:sz="0" w:space="0" w:color="auto"/>
              </w:divBdr>
            </w:div>
            <w:div w:id="690494715">
              <w:marLeft w:val="0"/>
              <w:marRight w:val="0"/>
              <w:marTop w:val="0"/>
              <w:marBottom w:val="0"/>
              <w:divBdr>
                <w:top w:val="none" w:sz="0" w:space="0" w:color="auto"/>
                <w:left w:val="none" w:sz="0" w:space="0" w:color="auto"/>
                <w:bottom w:val="none" w:sz="0" w:space="0" w:color="auto"/>
                <w:right w:val="none" w:sz="0" w:space="0" w:color="auto"/>
              </w:divBdr>
              <w:divsChild>
                <w:div w:id="105783546">
                  <w:marLeft w:val="0"/>
                  <w:marRight w:val="0"/>
                  <w:marTop w:val="0"/>
                  <w:marBottom w:val="0"/>
                  <w:divBdr>
                    <w:top w:val="none" w:sz="0" w:space="0" w:color="auto"/>
                    <w:left w:val="none" w:sz="0" w:space="0" w:color="auto"/>
                    <w:bottom w:val="none" w:sz="0" w:space="0" w:color="auto"/>
                    <w:right w:val="none" w:sz="0" w:space="0" w:color="auto"/>
                  </w:divBdr>
                </w:div>
              </w:divsChild>
            </w:div>
            <w:div w:id="1922635434">
              <w:marLeft w:val="0"/>
              <w:marRight w:val="0"/>
              <w:marTop w:val="0"/>
              <w:marBottom w:val="0"/>
              <w:divBdr>
                <w:top w:val="none" w:sz="0" w:space="0" w:color="auto"/>
                <w:left w:val="none" w:sz="0" w:space="0" w:color="auto"/>
                <w:bottom w:val="none" w:sz="0" w:space="0" w:color="auto"/>
                <w:right w:val="none" w:sz="0" w:space="0" w:color="auto"/>
              </w:divBdr>
              <w:divsChild>
                <w:div w:id="1241325800">
                  <w:marLeft w:val="0"/>
                  <w:marRight w:val="0"/>
                  <w:marTop w:val="0"/>
                  <w:marBottom w:val="0"/>
                  <w:divBdr>
                    <w:top w:val="none" w:sz="0" w:space="0" w:color="auto"/>
                    <w:left w:val="none" w:sz="0" w:space="0" w:color="auto"/>
                    <w:bottom w:val="none" w:sz="0" w:space="0" w:color="auto"/>
                    <w:right w:val="none" w:sz="0" w:space="0" w:color="auto"/>
                  </w:divBdr>
                </w:div>
              </w:divsChild>
            </w:div>
            <w:div w:id="1960841212">
              <w:marLeft w:val="0"/>
              <w:marRight w:val="0"/>
              <w:marTop w:val="0"/>
              <w:marBottom w:val="0"/>
              <w:divBdr>
                <w:top w:val="none" w:sz="0" w:space="0" w:color="auto"/>
                <w:left w:val="none" w:sz="0" w:space="0" w:color="auto"/>
                <w:bottom w:val="none" w:sz="0" w:space="0" w:color="auto"/>
                <w:right w:val="none" w:sz="0" w:space="0" w:color="auto"/>
              </w:divBdr>
              <w:divsChild>
                <w:div w:id="65540427">
                  <w:marLeft w:val="0"/>
                  <w:marRight w:val="0"/>
                  <w:marTop w:val="0"/>
                  <w:marBottom w:val="0"/>
                  <w:divBdr>
                    <w:top w:val="none" w:sz="0" w:space="0" w:color="auto"/>
                    <w:left w:val="none" w:sz="0" w:space="0" w:color="auto"/>
                    <w:bottom w:val="none" w:sz="0" w:space="0" w:color="auto"/>
                    <w:right w:val="none" w:sz="0" w:space="0" w:color="auto"/>
                  </w:divBdr>
                </w:div>
              </w:divsChild>
            </w:div>
            <w:div w:id="1599293490">
              <w:marLeft w:val="0"/>
              <w:marRight w:val="0"/>
              <w:marTop w:val="0"/>
              <w:marBottom w:val="0"/>
              <w:divBdr>
                <w:top w:val="none" w:sz="0" w:space="0" w:color="auto"/>
                <w:left w:val="none" w:sz="0" w:space="0" w:color="auto"/>
                <w:bottom w:val="none" w:sz="0" w:space="0" w:color="auto"/>
                <w:right w:val="none" w:sz="0" w:space="0" w:color="auto"/>
              </w:divBdr>
              <w:divsChild>
                <w:div w:id="1425371043">
                  <w:marLeft w:val="0"/>
                  <w:marRight w:val="0"/>
                  <w:marTop w:val="0"/>
                  <w:marBottom w:val="0"/>
                  <w:divBdr>
                    <w:top w:val="none" w:sz="0" w:space="0" w:color="auto"/>
                    <w:left w:val="none" w:sz="0" w:space="0" w:color="auto"/>
                    <w:bottom w:val="none" w:sz="0" w:space="0" w:color="auto"/>
                    <w:right w:val="none" w:sz="0" w:space="0" w:color="auto"/>
                  </w:divBdr>
                </w:div>
              </w:divsChild>
            </w:div>
            <w:div w:id="1790011412">
              <w:marLeft w:val="0"/>
              <w:marRight w:val="0"/>
              <w:marTop w:val="0"/>
              <w:marBottom w:val="0"/>
              <w:divBdr>
                <w:top w:val="none" w:sz="0" w:space="0" w:color="auto"/>
                <w:left w:val="none" w:sz="0" w:space="0" w:color="auto"/>
                <w:bottom w:val="none" w:sz="0" w:space="0" w:color="auto"/>
                <w:right w:val="none" w:sz="0" w:space="0" w:color="auto"/>
              </w:divBdr>
              <w:divsChild>
                <w:div w:id="1380396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825332">
          <w:marLeft w:val="0"/>
          <w:marRight w:val="0"/>
          <w:marTop w:val="0"/>
          <w:marBottom w:val="0"/>
          <w:divBdr>
            <w:top w:val="none" w:sz="0" w:space="0" w:color="auto"/>
            <w:left w:val="none" w:sz="0" w:space="0" w:color="auto"/>
            <w:bottom w:val="none" w:sz="0" w:space="0" w:color="auto"/>
            <w:right w:val="none" w:sz="0" w:space="0" w:color="auto"/>
          </w:divBdr>
          <w:divsChild>
            <w:div w:id="1279294927">
              <w:marLeft w:val="0"/>
              <w:marRight w:val="0"/>
              <w:marTop w:val="0"/>
              <w:marBottom w:val="0"/>
              <w:divBdr>
                <w:top w:val="none" w:sz="0" w:space="0" w:color="auto"/>
                <w:left w:val="none" w:sz="0" w:space="0" w:color="auto"/>
                <w:bottom w:val="none" w:sz="0" w:space="0" w:color="auto"/>
                <w:right w:val="none" w:sz="0" w:space="0" w:color="auto"/>
              </w:divBdr>
            </w:div>
            <w:div w:id="1079406799">
              <w:marLeft w:val="0"/>
              <w:marRight w:val="0"/>
              <w:marTop w:val="0"/>
              <w:marBottom w:val="0"/>
              <w:divBdr>
                <w:top w:val="none" w:sz="0" w:space="0" w:color="auto"/>
                <w:left w:val="none" w:sz="0" w:space="0" w:color="auto"/>
                <w:bottom w:val="none" w:sz="0" w:space="0" w:color="auto"/>
                <w:right w:val="none" w:sz="0" w:space="0" w:color="auto"/>
              </w:divBdr>
              <w:divsChild>
                <w:div w:id="528954163">
                  <w:marLeft w:val="0"/>
                  <w:marRight w:val="0"/>
                  <w:marTop w:val="0"/>
                  <w:marBottom w:val="0"/>
                  <w:divBdr>
                    <w:top w:val="none" w:sz="0" w:space="0" w:color="auto"/>
                    <w:left w:val="none" w:sz="0" w:space="0" w:color="auto"/>
                    <w:bottom w:val="none" w:sz="0" w:space="0" w:color="auto"/>
                    <w:right w:val="none" w:sz="0" w:space="0" w:color="auto"/>
                  </w:divBdr>
                </w:div>
              </w:divsChild>
            </w:div>
            <w:div w:id="1527062147">
              <w:marLeft w:val="0"/>
              <w:marRight w:val="0"/>
              <w:marTop w:val="0"/>
              <w:marBottom w:val="0"/>
              <w:divBdr>
                <w:top w:val="none" w:sz="0" w:space="0" w:color="auto"/>
                <w:left w:val="none" w:sz="0" w:space="0" w:color="auto"/>
                <w:bottom w:val="none" w:sz="0" w:space="0" w:color="auto"/>
                <w:right w:val="none" w:sz="0" w:space="0" w:color="auto"/>
              </w:divBdr>
              <w:divsChild>
                <w:div w:id="1575165770">
                  <w:marLeft w:val="0"/>
                  <w:marRight w:val="0"/>
                  <w:marTop w:val="0"/>
                  <w:marBottom w:val="0"/>
                  <w:divBdr>
                    <w:top w:val="none" w:sz="0" w:space="0" w:color="auto"/>
                    <w:left w:val="none" w:sz="0" w:space="0" w:color="auto"/>
                    <w:bottom w:val="none" w:sz="0" w:space="0" w:color="auto"/>
                    <w:right w:val="none" w:sz="0" w:space="0" w:color="auto"/>
                  </w:divBdr>
                </w:div>
              </w:divsChild>
            </w:div>
            <w:div w:id="1712997038">
              <w:marLeft w:val="0"/>
              <w:marRight w:val="0"/>
              <w:marTop w:val="0"/>
              <w:marBottom w:val="0"/>
              <w:divBdr>
                <w:top w:val="none" w:sz="0" w:space="0" w:color="auto"/>
                <w:left w:val="none" w:sz="0" w:space="0" w:color="auto"/>
                <w:bottom w:val="none" w:sz="0" w:space="0" w:color="auto"/>
                <w:right w:val="none" w:sz="0" w:space="0" w:color="auto"/>
              </w:divBdr>
              <w:divsChild>
                <w:div w:id="338117069">
                  <w:marLeft w:val="0"/>
                  <w:marRight w:val="0"/>
                  <w:marTop w:val="0"/>
                  <w:marBottom w:val="0"/>
                  <w:divBdr>
                    <w:top w:val="none" w:sz="0" w:space="0" w:color="auto"/>
                    <w:left w:val="none" w:sz="0" w:space="0" w:color="auto"/>
                    <w:bottom w:val="none" w:sz="0" w:space="0" w:color="auto"/>
                    <w:right w:val="none" w:sz="0" w:space="0" w:color="auto"/>
                  </w:divBdr>
                </w:div>
              </w:divsChild>
            </w:div>
            <w:div w:id="1065104701">
              <w:marLeft w:val="0"/>
              <w:marRight w:val="0"/>
              <w:marTop w:val="0"/>
              <w:marBottom w:val="0"/>
              <w:divBdr>
                <w:top w:val="none" w:sz="0" w:space="0" w:color="auto"/>
                <w:left w:val="none" w:sz="0" w:space="0" w:color="auto"/>
                <w:bottom w:val="none" w:sz="0" w:space="0" w:color="auto"/>
                <w:right w:val="none" w:sz="0" w:space="0" w:color="auto"/>
              </w:divBdr>
              <w:divsChild>
                <w:div w:id="576061665">
                  <w:marLeft w:val="0"/>
                  <w:marRight w:val="0"/>
                  <w:marTop w:val="0"/>
                  <w:marBottom w:val="0"/>
                  <w:divBdr>
                    <w:top w:val="none" w:sz="0" w:space="0" w:color="auto"/>
                    <w:left w:val="none" w:sz="0" w:space="0" w:color="auto"/>
                    <w:bottom w:val="none" w:sz="0" w:space="0" w:color="auto"/>
                    <w:right w:val="none" w:sz="0" w:space="0" w:color="auto"/>
                  </w:divBdr>
                </w:div>
              </w:divsChild>
            </w:div>
            <w:div w:id="606079249">
              <w:marLeft w:val="0"/>
              <w:marRight w:val="0"/>
              <w:marTop w:val="0"/>
              <w:marBottom w:val="0"/>
              <w:divBdr>
                <w:top w:val="none" w:sz="0" w:space="0" w:color="auto"/>
                <w:left w:val="none" w:sz="0" w:space="0" w:color="auto"/>
                <w:bottom w:val="none" w:sz="0" w:space="0" w:color="auto"/>
                <w:right w:val="none" w:sz="0" w:space="0" w:color="auto"/>
              </w:divBdr>
              <w:divsChild>
                <w:div w:id="49039689">
                  <w:marLeft w:val="0"/>
                  <w:marRight w:val="0"/>
                  <w:marTop w:val="0"/>
                  <w:marBottom w:val="0"/>
                  <w:divBdr>
                    <w:top w:val="none" w:sz="0" w:space="0" w:color="auto"/>
                    <w:left w:val="none" w:sz="0" w:space="0" w:color="auto"/>
                    <w:bottom w:val="none" w:sz="0" w:space="0" w:color="auto"/>
                    <w:right w:val="none" w:sz="0" w:space="0" w:color="auto"/>
                  </w:divBdr>
                </w:div>
              </w:divsChild>
            </w:div>
            <w:div w:id="1829445413">
              <w:marLeft w:val="0"/>
              <w:marRight w:val="0"/>
              <w:marTop w:val="0"/>
              <w:marBottom w:val="0"/>
              <w:divBdr>
                <w:top w:val="none" w:sz="0" w:space="0" w:color="auto"/>
                <w:left w:val="none" w:sz="0" w:space="0" w:color="auto"/>
                <w:bottom w:val="none" w:sz="0" w:space="0" w:color="auto"/>
                <w:right w:val="none" w:sz="0" w:space="0" w:color="auto"/>
              </w:divBdr>
              <w:divsChild>
                <w:div w:id="1315526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3617722">
          <w:marLeft w:val="0"/>
          <w:marRight w:val="0"/>
          <w:marTop w:val="0"/>
          <w:marBottom w:val="0"/>
          <w:divBdr>
            <w:top w:val="none" w:sz="0" w:space="0" w:color="auto"/>
            <w:left w:val="none" w:sz="0" w:space="0" w:color="auto"/>
            <w:bottom w:val="none" w:sz="0" w:space="0" w:color="auto"/>
            <w:right w:val="none" w:sz="0" w:space="0" w:color="auto"/>
          </w:divBdr>
          <w:divsChild>
            <w:div w:id="424814068">
              <w:marLeft w:val="0"/>
              <w:marRight w:val="0"/>
              <w:marTop w:val="0"/>
              <w:marBottom w:val="0"/>
              <w:divBdr>
                <w:top w:val="none" w:sz="0" w:space="0" w:color="auto"/>
                <w:left w:val="none" w:sz="0" w:space="0" w:color="auto"/>
                <w:bottom w:val="none" w:sz="0" w:space="0" w:color="auto"/>
                <w:right w:val="none" w:sz="0" w:space="0" w:color="auto"/>
              </w:divBdr>
            </w:div>
            <w:div w:id="1344162128">
              <w:marLeft w:val="0"/>
              <w:marRight w:val="0"/>
              <w:marTop w:val="0"/>
              <w:marBottom w:val="0"/>
              <w:divBdr>
                <w:top w:val="none" w:sz="0" w:space="0" w:color="auto"/>
                <w:left w:val="none" w:sz="0" w:space="0" w:color="auto"/>
                <w:bottom w:val="none" w:sz="0" w:space="0" w:color="auto"/>
                <w:right w:val="none" w:sz="0" w:space="0" w:color="auto"/>
              </w:divBdr>
              <w:divsChild>
                <w:div w:id="203642144">
                  <w:marLeft w:val="0"/>
                  <w:marRight w:val="0"/>
                  <w:marTop w:val="0"/>
                  <w:marBottom w:val="0"/>
                  <w:divBdr>
                    <w:top w:val="none" w:sz="0" w:space="0" w:color="auto"/>
                    <w:left w:val="none" w:sz="0" w:space="0" w:color="auto"/>
                    <w:bottom w:val="none" w:sz="0" w:space="0" w:color="auto"/>
                    <w:right w:val="none" w:sz="0" w:space="0" w:color="auto"/>
                  </w:divBdr>
                </w:div>
              </w:divsChild>
            </w:div>
            <w:div w:id="1388262759">
              <w:marLeft w:val="0"/>
              <w:marRight w:val="0"/>
              <w:marTop w:val="0"/>
              <w:marBottom w:val="0"/>
              <w:divBdr>
                <w:top w:val="none" w:sz="0" w:space="0" w:color="auto"/>
                <w:left w:val="none" w:sz="0" w:space="0" w:color="auto"/>
                <w:bottom w:val="none" w:sz="0" w:space="0" w:color="auto"/>
                <w:right w:val="none" w:sz="0" w:space="0" w:color="auto"/>
              </w:divBdr>
              <w:divsChild>
                <w:div w:id="69816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169960">
      <w:bodyDiv w:val="1"/>
      <w:marLeft w:val="0"/>
      <w:marRight w:val="0"/>
      <w:marTop w:val="0"/>
      <w:marBottom w:val="0"/>
      <w:divBdr>
        <w:top w:val="none" w:sz="0" w:space="0" w:color="auto"/>
        <w:left w:val="none" w:sz="0" w:space="0" w:color="auto"/>
        <w:bottom w:val="none" w:sz="0" w:space="0" w:color="auto"/>
        <w:right w:val="none" w:sz="0" w:space="0" w:color="auto"/>
      </w:divBdr>
      <w:divsChild>
        <w:div w:id="67196421">
          <w:marLeft w:val="0"/>
          <w:marRight w:val="0"/>
          <w:marTop w:val="0"/>
          <w:marBottom w:val="0"/>
          <w:divBdr>
            <w:top w:val="none" w:sz="0" w:space="0" w:color="auto"/>
            <w:left w:val="none" w:sz="0" w:space="0" w:color="auto"/>
            <w:bottom w:val="none" w:sz="0" w:space="0" w:color="auto"/>
            <w:right w:val="none" w:sz="0" w:space="0" w:color="auto"/>
          </w:divBdr>
          <w:divsChild>
            <w:div w:id="1437364820">
              <w:marLeft w:val="0"/>
              <w:marRight w:val="0"/>
              <w:marTop w:val="0"/>
              <w:marBottom w:val="0"/>
              <w:divBdr>
                <w:top w:val="none" w:sz="0" w:space="0" w:color="auto"/>
                <w:left w:val="none" w:sz="0" w:space="0" w:color="auto"/>
                <w:bottom w:val="none" w:sz="0" w:space="0" w:color="auto"/>
                <w:right w:val="none" w:sz="0" w:space="0" w:color="auto"/>
              </w:divBdr>
            </w:div>
            <w:div w:id="520360097">
              <w:marLeft w:val="0"/>
              <w:marRight w:val="0"/>
              <w:marTop w:val="0"/>
              <w:marBottom w:val="0"/>
              <w:divBdr>
                <w:top w:val="none" w:sz="0" w:space="0" w:color="auto"/>
                <w:left w:val="none" w:sz="0" w:space="0" w:color="auto"/>
                <w:bottom w:val="none" w:sz="0" w:space="0" w:color="auto"/>
                <w:right w:val="none" w:sz="0" w:space="0" w:color="auto"/>
              </w:divBdr>
            </w:div>
          </w:divsChild>
        </w:div>
        <w:div w:id="122238903">
          <w:marLeft w:val="0"/>
          <w:marRight w:val="0"/>
          <w:marTop w:val="0"/>
          <w:marBottom w:val="0"/>
          <w:divBdr>
            <w:top w:val="none" w:sz="0" w:space="0" w:color="auto"/>
            <w:left w:val="none" w:sz="0" w:space="0" w:color="auto"/>
            <w:bottom w:val="none" w:sz="0" w:space="0" w:color="auto"/>
            <w:right w:val="none" w:sz="0" w:space="0" w:color="auto"/>
          </w:divBdr>
          <w:divsChild>
            <w:div w:id="234360880">
              <w:marLeft w:val="0"/>
              <w:marRight w:val="0"/>
              <w:marTop w:val="0"/>
              <w:marBottom w:val="0"/>
              <w:divBdr>
                <w:top w:val="none" w:sz="0" w:space="0" w:color="auto"/>
                <w:left w:val="none" w:sz="0" w:space="0" w:color="auto"/>
                <w:bottom w:val="none" w:sz="0" w:space="0" w:color="auto"/>
                <w:right w:val="none" w:sz="0" w:space="0" w:color="auto"/>
              </w:divBdr>
            </w:div>
            <w:div w:id="2112508684">
              <w:marLeft w:val="0"/>
              <w:marRight w:val="0"/>
              <w:marTop w:val="0"/>
              <w:marBottom w:val="0"/>
              <w:divBdr>
                <w:top w:val="none" w:sz="0" w:space="0" w:color="auto"/>
                <w:left w:val="none" w:sz="0" w:space="0" w:color="auto"/>
                <w:bottom w:val="none" w:sz="0" w:space="0" w:color="auto"/>
                <w:right w:val="none" w:sz="0" w:space="0" w:color="auto"/>
              </w:divBdr>
            </w:div>
          </w:divsChild>
        </w:div>
        <w:div w:id="822352517">
          <w:marLeft w:val="0"/>
          <w:marRight w:val="0"/>
          <w:marTop w:val="0"/>
          <w:marBottom w:val="0"/>
          <w:divBdr>
            <w:top w:val="none" w:sz="0" w:space="0" w:color="auto"/>
            <w:left w:val="none" w:sz="0" w:space="0" w:color="auto"/>
            <w:bottom w:val="none" w:sz="0" w:space="0" w:color="auto"/>
            <w:right w:val="none" w:sz="0" w:space="0" w:color="auto"/>
          </w:divBdr>
          <w:divsChild>
            <w:div w:id="1924216501">
              <w:marLeft w:val="0"/>
              <w:marRight w:val="0"/>
              <w:marTop w:val="0"/>
              <w:marBottom w:val="0"/>
              <w:divBdr>
                <w:top w:val="none" w:sz="0" w:space="0" w:color="auto"/>
                <w:left w:val="none" w:sz="0" w:space="0" w:color="auto"/>
                <w:bottom w:val="none" w:sz="0" w:space="0" w:color="auto"/>
                <w:right w:val="none" w:sz="0" w:space="0" w:color="auto"/>
              </w:divBdr>
            </w:div>
            <w:div w:id="1215238554">
              <w:marLeft w:val="0"/>
              <w:marRight w:val="0"/>
              <w:marTop w:val="0"/>
              <w:marBottom w:val="0"/>
              <w:divBdr>
                <w:top w:val="none" w:sz="0" w:space="0" w:color="auto"/>
                <w:left w:val="none" w:sz="0" w:space="0" w:color="auto"/>
                <w:bottom w:val="none" w:sz="0" w:space="0" w:color="auto"/>
                <w:right w:val="none" w:sz="0" w:space="0" w:color="auto"/>
              </w:divBdr>
            </w:div>
            <w:div w:id="1395010101">
              <w:marLeft w:val="0"/>
              <w:marRight w:val="0"/>
              <w:marTop w:val="0"/>
              <w:marBottom w:val="0"/>
              <w:divBdr>
                <w:top w:val="none" w:sz="0" w:space="0" w:color="auto"/>
                <w:left w:val="none" w:sz="0" w:space="0" w:color="auto"/>
                <w:bottom w:val="none" w:sz="0" w:space="0" w:color="auto"/>
                <w:right w:val="none" w:sz="0" w:space="0" w:color="auto"/>
              </w:divBdr>
            </w:div>
            <w:div w:id="1183014406">
              <w:marLeft w:val="0"/>
              <w:marRight w:val="0"/>
              <w:marTop w:val="0"/>
              <w:marBottom w:val="0"/>
              <w:divBdr>
                <w:top w:val="none" w:sz="0" w:space="0" w:color="auto"/>
                <w:left w:val="none" w:sz="0" w:space="0" w:color="auto"/>
                <w:bottom w:val="none" w:sz="0" w:space="0" w:color="auto"/>
                <w:right w:val="none" w:sz="0" w:space="0" w:color="auto"/>
              </w:divBdr>
            </w:div>
            <w:div w:id="1083994021">
              <w:marLeft w:val="0"/>
              <w:marRight w:val="0"/>
              <w:marTop w:val="0"/>
              <w:marBottom w:val="0"/>
              <w:divBdr>
                <w:top w:val="none" w:sz="0" w:space="0" w:color="auto"/>
                <w:left w:val="none" w:sz="0" w:space="0" w:color="auto"/>
                <w:bottom w:val="none" w:sz="0" w:space="0" w:color="auto"/>
                <w:right w:val="none" w:sz="0" w:space="0" w:color="auto"/>
              </w:divBdr>
            </w:div>
          </w:divsChild>
        </w:div>
        <w:div w:id="1554080691">
          <w:marLeft w:val="0"/>
          <w:marRight w:val="0"/>
          <w:marTop w:val="0"/>
          <w:marBottom w:val="0"/>
          <w:divBdr>
            <w:top w:val="none" w:sz="0" w:space="0" w:color="auto"/>
            <w:left w:val="none" w:sz="0" w:space="0" w:color="auto"/>
            <w:bottom w:val="none" w:sz="0" w:space="0" w:color="auto"/>
            <w:right w:val="none" w:sz="0" w:space="0" w:color="auto"/>
          </w:divBdr>
          <w:divsChild>
            <w:div w:id="2030136793">
              <w:marLeft w:val="0"/>
              <w:marRight w:val="0"/>
              <w:marTop w:val="0"/>
              <w:marBottom w:val="0"/>
              <w:divBdr>
                <w:top w:val="none" w:sz="0" w:space="0" w:color="auto"/>
                <w:left w:val="none" w:sz="0" w:space="0" w:color="auto"/>
                <w:bottom w:val="none" w:sz="0" w:space="0" w:color="auto"/>
                <w:right w:val="none" w:sz="0" w:space="0" w:color="auto"/>
              </w:divBdr>
            </w:div>
            <w:div w:id="935672532">
              <w:marLeft w:val="0"/>
              <w:marRight w:val="0"/>
              <w:marTop w:val="0"/>
              <w:marBottom w:val="0"/>
              <w:divBdr>
                <w:top w:val="none" w:sz="0" w:space="0" w:color="auto"/>
                <w:left w:val="none" w:sz="0" w:space="0" w:color="auto"/>
                <w:bottom w:val="none" w:sz="0" w:space="0" w:color="auto"/>
                <w:right w:val="none" w:sz="0" w:space="0" w:color="auto"/>
              </w:divBdr>
            </w:div>
            <w:div w:id="2821546">
              <w:marLeft w:val="0"/>
              <w:marRight w:val="0"/>
              <w:marTop w:val="0"/>
              <w:marBottom w:val="0"/>
              <w:divBdr>
                <w:top w:val="none" w:sz="0" w:space="0" w:color="auto"/>
                <w:left w:val="none" w:sz="0" w:space="0" w:color="auto"/>
                <w:bottom w:val="none" w:sz="0" w:space="0" w:color="auto"/>
                <w:right w:val="none" w:sz="0" w:space="0" w:color="auto"/>
              </w:divBdr>
            </w:div>
            <w:div w:id="1369799927">
              <w:marLeft w:val="0"/>
              <w:marRight w:val="0"/>
              <w:marTop w:val="0"/>
              <w:marBottom w:val="0"/>
              <w:divBdr>
                <w:top w:val="none" w:sz="0" w:space="0" w:color="auto"/>
                <w:left w:val="none" w:sz="0" w:space="0" w:color="auto"/>
                <w:bottom w:val="none" w:sz="0" w:space="0" w:color="auto"/>
                <w:right w:val="none" w:sz="0" w:space="0" w:color="auto"/>
              </w:divBdr>
            </w:div>
            <w:div w:id="855070994">
              <w:marLeft w:val="0"/>
              <w:marRight w:val="0"/>
              <w:marTop w:val="0"/>
              <w:marBottom w:val="0"/>
              <w:divBdr>
                <w:top w:val="none" w:sz="0" w:space="0" w:color="auto"/>
                <w:left w:val="none" w:sz="0" w:space="0" w:color="auto"/>
                <w:bottom w:val="none" w:sz="0" w:space="0" w:color="auto"/>
                <w:right w:val="none" w:sz="0" w:space="0" w:color="auto"/>
              </w:divBdr>
            </w:div>
            <w:div w:id="1011494921">
              <w:marLeft w:val="0"/>
              <w:marRight w:val="0"/>
              <w:marTop w:val="0"/>
              <w:marBottom w:val="0"/>
              <w:divBdr>
                <w:top w:val="none" w:sz="0" w:space="0" w:color="auto"/>
                <w:left w:val="none" w:sz="0" w:space="0" w:color="auto"/>
                <w:bottom w:val="none" w:sz="0" w:space="0" w:color="auto"/>
                <w:right w:val="none" w:sz="0" w:space="0" w:color="auto"/>
              </w:divBdr>
            </w:div>
            <w:div w:id="1625500591">
              <w:marLeft w:val="0"/>
              <w:marRight w:val="0"/>
              <w:marTop w:val="0"/>
              <w:marBottom w:val="0"/>
              <w:divBdr>
                <w:top w:val="none" w:sz="0" w:space="0" w:color="auto"/>
                <w:left w:val="none" w:sz="0" w:space="0" w:color="auto"/>
                <w:bottom w:val="none" w:sz="0" w:space="0" w:color="auto"/>
                <w:right w:val="none" w:sz="0" w:space="0" w:color="auto"/>
              </w:divBdr>
            </w:div>
          </w:divsChild>
        </w:div>
        <w:div w:id="1375619051">
          <w:marLeft w:val="0"/>
          <w:marRight w:val="0"/>
          <w:marTop w:val="0"/>
          <w:marBottom w:val="0"/>
          <w:divBdr>
            <w:top w:val="none" w:sz="0" w:space="0" w:color="auto"/>
            <w:left w:val="none" w:sz="0" w:space="0" w:color="auto"/>
            <w:bottom w:val="none" w:sz="0" w:space="0" w:color="auto"/>
            <w:right w:val="none" w:sz="0" w:space="0" w:color="auto"/>
          </w:divBdr>
          <w:divsChild>
            <w:div w:id="1834493116">
              <w:marLeft w:val="0"/>
              <w:marRight w:val="0"/>
              <w:marTop w:val="0"/>
              <w:marBottom w:val="0"/>
              <w:divBdr>
                <w:top w:val="none" w:sz="0" w:space="0" w:color="auto"/>
                <w:left w:val="none" w:sz="0" w:space="0" w:color="auto"/>
                <w:bottom w:val="none" w:sz="0" w:space="0" w:color="auto"/>
                <w:right w:val="none" w:sz="0" w:space="0" w:color="auto"/>
              </w:divBdr>
            </w:div>
            <w:div w:id="1288121843">
              <w:marLeft w:val="0"/>
              <w:marRight w:val="0"/>
              <w:marTop w:val="0"/>
              <w:marBottom w:val="0"/>
              <w:divBdr>
                <w:top w:val="none" w:sz="0" w:space="0" w:color="auto"/>
                <w:left w:val="none" w:sz="0" w:space="0" w:color="auto"/>
                <w:bottom w:val="none" w:sz="0" w:space="0" w:color="auto"/>
                <w:right w:val="none" w:sz="0" w:space="0" w:color="auto"/>
              </w:divBdr>
            </w:div>
          </w:divsChild>
        </w:div>
        <w:div w:id="1296527059">
          <w:marLeft w:val="0"/>
          <w:marRight w:val="0"/>
          <w:marTop w:val="0"/>
          <w:marBottom w:val="0"/>
          <w:divBdr>
            <w:top w:val="none" w:sz="0" w:space="0" w:color="auto"/>
            <w:left w:val="none" w:sz="0" w:space="0" w:color="auto"/>
            <w:bottom w:val="none" w:sz="0" w:space="0" w:color="auto"/>
            <w:right w:val="none" w:sz="0" w:space="0" w:color="auto"/>
          </w:divBdr>
          <w:divsChild>
            <w:div w:id="277880230">
              <w:marLeft w:val="0"/>
              <w:marRight w:val="0"/>
              <w:marTop w:val="0"/>
              <w:marBottom w:val="0"/>
              <w:divBdr>
                <w:top w:val="none" w:sz="0" w:space="0" w:color="auto"/>
                <w:left w:val="none" w:sz="0" w:space="0" w:color="auto"/>
                <w:bottom w:val="none" w:sz="0" w:space="0" w:color="auto"/>
                <w:right w:val="none" w:sz="0" w:space="0" w:color="auto"/>
              </w:divBdr>
            </w:div>
            <w:div w:id="1883864745">
              <w:marLeft w:val="0"/>
              <w:marRight w:val="0"/>
              <w:marTop w:val="0"/>
              <w:marBottom w:val="0"/>
              <w:divBdr>
                <w:top w:val="none" w:sz="0" w:space="0" w:color="auto"/>
                <w:left w:val="none" w:sz="0" w:space="0" w:color="auto"/>
                <w:bottom w:val="none" w:sz="0" w:space="0" w:color="auto"/>
                <w:right w:val="none" w:sz="0" w:space="0" w:color="auto"/>
              </w:divBdr>
            </w:div>
            <w:div w:id="1367871051">
              <w:marLeft w:val="0"/>
              <w:marRight w:val="0"/>
              <w:marTop w:val="0"/>
              <w:marBottom w:val="0"/>
              <w:divBdr>
                <w:top w:val="none" w:sz="0" w:space="0" w:color="auto"/>
                <w:left w:val="none" w:sz="0" w:space="0" w:color="auto"/>
                <w:bottom w:val="none" w:sz="0" w:space="0" w:color="auto"/>
                <w:right w:val="none" w:sz="0" w:space="0" w:color="auto"/>
              </w:divBdr>
            </w:div>
            <w:div w:id="1654019597">
              <w:marLeft w:val="0"/>
              <w:marRight w:val="0"/>
              <w:marTop w:val="0"/>
              <w:marBottom w:val="0"/>
              <w:divBdr>
                <w:top w:val="none" w:sz="0" w:space="0" w:color="auto"/>
                <w:left w:val="none" w:sz="0" w:space="0" w:color="auto"/>
                <w:bottom w:val="none" w:sz="0" w:space="0" w:color="auto"/>
                <w:right w:val="none" w:sz="0" w:space="0" w:color="auto"/>
              </w:divBdr>
            </w:div>
          </w:divsChild>
        </w:div>
        <w:div w:id="804199023">
          <w:marLeft w:val="0"/>
          <w:marRight w:val="0"/>
          <w:marTop w:val="0"/>
          <w:marBottom w:val="0"/>
          <w:divBdr>
            <w:top w:val="none" w:sz="0" w:space="0" w:color="auto"/>
            <w:left w:val="none" w:sz="0" w:space="0" w:color="auto"/>
            <w:bottom w:val="none" w:sz="0" w:space="0" w:color="auto"/>
            <w:right w:val="none" w:sz="0" w:space="0" w:color="auto"/>
          </w:divBdr>
        </w:div>
      </w:divsChild>
    </w:div>
    <w:div w:id="771824860">
      <w:bodyDiv w:val="1"/>
      <w:marLeft w:val="0"/>
      <w:marRight w:val="0"/>
      <w:marTop w:val="0"/>
      <w:marBottom w:val="0"/>
      <w:divBdr>
        <w:top w:val="none" w:sz="0" w:space="0" w:color="auto"/>
        <w:left w:val="none" w:sz="0" w:space="0" w:color="auto"/>
        <w:bottom w:val="none" w:sz="0" w:space="0" w:color="auto"/>
        <w:right w:val="none" w:sz="0" w:space="0" w:color="auto"/>
      </w:divBdr>
    </w:div>
    <w:div w:id="775977892">
      <w:bodyDiv w:val="1"/>
      <w:marLeft w:val="0"/>
      <w:marRight w:val="0"/>
      <w:marTop w:val="0"/>
      <w:marBottom w:val="0"/>
      <w:divBdr>
        <w:top w:val="none" w:sz="0" w:space="0" w:color="auto"/>
        <w:left w:val="none" w:sz="0" w:space="0" w:color="auto"/>
        <w:bottom w:val="none" w:sz="0" w:space="0" w:color="auto"/>
        <w:right w:val="none" w:sz="0" w:space="0" w:color="auto"/>
      </w:divBdr>
    </w:div>
    <w:div w:id="795757202">
      <w:bodyDiv w:val="1"/>
      <w:marLeft w:val="0"/>
      <w:marRight w:val="0"/>
      <w:marTop w:val="0"/>
      <w:marBottom w:val="0"/>
      <w:divBdr>
        <w:top w:val="none" w:sz="0" w:space="0" w:color="auto"/>
        <w:left w:val="none" w:sz="0" w:space="0" w:color="auto"/>
        <w:bottom w:val="none" w:sz="0" w:space="0" w:color="auto"/>
        <w:right w:val="none" w:sz="0" w:space="0" w:color="auto"/>
      </w:divBdr>
      <w:divsChild>
        <w:div w:id="72314639">
          <w:marLeft w:val="0"/>
          <w:marRight w:val="0"/>
          <w:marTop w:val="0"/>
          <w:marBottom w:val="0"/>
          <w:divBdr>
            <w:top w:val="none" w:sz="0" w:space="0" w:color="auto"/>
            <w:left w:val="none" w:sz="0" w:space="0" w:color="auto"/>
            <w:bottom w:val="none" w:sz="0" w:space="0" w:color="auto"/>
            <w:right w:val="none" w:sz="0" w:space="0" w:color="auto"/>
          </w:divBdr>
        </w:div>
        <w:div w:id="1089548100">
          <w:marLeft w:val="0"/>
          <w:marRight w:val="0"/>
          <w:marTop w:val="0"/>
          <w:marBottom w:val="0"/>
          <w:divBdr>
            <w:top w:val="none" w:sz="0" w:space="0" w:color="auto"/>
            <w:left w:val="none" w:sz="0" w:space="0" w:color="auto"/>
            <w:bottom w:val="none" w:sz="0" w:space="0" w:color="auto"/>
            <w:right w:val="none" w:sz="0" w:space="0" w:color="auto"/>
          </w:divBdr>
          <w:divsChild>
            <w:div w:id="781802506">
              <w:marLeft w:val="0"/>
              <w:marRight w:val="0"/>
              <w:marTop w:val="0"/>
              <w:marBottom w:val="0"/>
              <w:divBdr>
                <w:top w:val="none" w:sz="0" w:space="0" w:color="auto"/>
                <w:left w:val="none" w:sz="0" w:space="0" w:color="auto"/>
                <w:bottom w:val="none" w:sz="0" w:space="0" w:color="auto"/>
                <w:right w:val="none" w:sz="0" w:space="0" w:color="auto"/>
              </w:divBdr>
            </w:div>
            <w:div w:id="462698936">
              <w:marLeft w:val="0"/>
              <w:marRight w:val="0"/>
              <w:marTop w:val="0"/>
              <w:marBottom w:val="0"/>
              <w:divBdr>
                <w:top w:val="none" w:sz="0" w:space="0" w:color="auto"/>
                <w:left w:val="none" w:sz="0" w:space="0" w:color="auto"/>
                <w:bottom w:val="none" w:sz="0" w:space="0" w:color="auto"/>
                <w:right w:val="none" w:sz="0" w:space="0" w:color="auto"/>
              </w:divBdr>
              <w:divsChild>
                <w:div w:id="215170494">
                  <w:marLeft w:val="0"/>
                  <w:marRight w:val="0"/>
                  <w:marTop w:val="0"/>
                  <w:marBottom w:val="0"/>
                  <w:divBdr>
                    <w:top w:val="none" w:sz="0" w:space="0" w:color="auto"/>
                    <w:left w:val="none" w:sz="0" w:space="0" w:color="auto"/>
                    <w:bottom w:val="none" w:sz="0" w:space="0" w:color="auto"/>
                    <w:right w:val="none" w:sz="0" w:space="0" w:color="auto"/>
                  </w:divBdr>
                </w:div>
                <w:div w:id="1135215457">
                  <w:marLeft w:val="0"/>
                  <w:marRight w:val="0"/>
                  <w:marTop w:val="0"/>
                  <w:marBottom w:val="0"/>
                  <w:divBdr>
                    <w:top w:val="none" w:sz="0" w:space="0" w:color="auto"/>
                    <w:left w:val="none" w:sz="0" w:space="0" w:color="auto"/>
                    <w:bottom w:val="none" w:sz="0" w:space="0" w:color="auto"/>
                    <w:right w:val="none" w:sz="0" w:space="0" w:color="auto"/>
                  </w:divBdr>
                </w:div>
              </w:divsChild>
            </w:div>
            <w:div w:id="1557815576">
              <w:marLeft w:val="0"/>
              <w:marRight w:val="0"/>
              <w:marTop w:val="0"/>
              <w:marBottom w:val="0"/>
              <w:divBdr>
                <w:top w:val="none" w:sz="0" w:space="0" w:color="auto"/>
                <w:left w:val="none" w:sz="0" w:space="0" w:color="auto"/>
                <w:bottom w:val="none" w:sz="0" w:space="0" w:color="auto"/>
                <w:right w:val="none" w:sz="0" w:space="0" w:color="auto"/>
              </w:divBdr>
            </w:div>
            <w:div w:id="62921270">
              <w:marLeft w:val="0"/>
              <w:marRight w:val="0"/>
              <w:marTop w:val="0"/>
              <w:marBottom w:val="0"/>
              <w:divBdr>
                <w:top w:val="none" w:sz="0" w:space="0" w:color="auto"/>
                <w:left w:val="none" w:sz="0" w:space="0" w:color="auto"/>
                <w:bottom w:val="none" w:sz="0" w:space="0" w:color="auto"/>
                <w:right w:val="none" w:sz="0" w:space="0" w:color="auto"/>
              </w:divBdr>
            </w:div>
            <w:div w:id="665671361">
              <w:marLeft w:val="0"/>
              <w:marRight w:val="0"/>
              <w:marTop w:val="0"/>
              <w:marBottom w:val="0"/>
              <w:divBdr>
                <w:top w:val="none" w:sz="0" w:space="0" w:color="auto"/>
                <w:left w:val="none" w:sz="0" w:space="0" w:color="auto"/>
                <w:bottom w:val="none" w:sz="0" w:space="0" w:color="auto"/>
                <w:right w:val="none" w:sz="0" w:space="0" w:color="auto"/>
              </w:divBdr>
            </w:div>
            <w:div w:id="1390886840">
              <w:marLeft w:val="0"/>
              <w:marRight w:val="0"/>
              <w:marTop w:val="0"/>
              <w:marBottom w:val="0"/>
              <w:divBdr>
                <w:top w:val="none" w:sz="0" w:space="0" w:color="auto"/>
                <w:left w:val="none" w:sz="0" w:space="0" w:color="auto"/>
                <w:bottom w:val="none" w:sz="0" w:space="0" w:color="auto"/>
                <w:right w:val="none" w:sz="0" w:space="0" w:color="auto"/>
              </w:divBdr>
            </w:div>
            <w:div w:id="76948949">
              <w:marLeft w:val="0"/>
              <w:marRight w:val="0"/>
              <w:marTop w:val="0"/>
              <w:marBottom w:val="0"/>
              <w:divBdr>
                <w:top w:val="none" w:sz="0" w:space="0" w:color="auto"/>
                <w:left w:val="none" w:sz="0" w:space="0" w:color="auto"/>
                <w:bottom w:val="none" w:sz="0" w:space="0" w:color="auto"/>
                <w:right w:val="none" w:sz="0" w:space="0" w:color="auto"/>
              </w:divBdr>
            </w:div>
            <w:div w:id="2117094563">
              <w:marLeft w:val="0"/>
              <w:marRight w:val="0"/>
              <w:marTop w:val="0"/>
              <w:marBottom w:val="0"/>
              <w:divBdr>
                <w:top w:val="none" w:sz="0" w:space="0" w:color="auto"/>
                <w:left w:val="none" w:sz="0" w:space="0" w:color="auto"/>
                <w:bottom w:val="none" w:sz="0" w:space="0" w:color="auto"/>
                <w:right w:val="none" w:sz="0" w:space="0" w:color="auto"/>
              </w:divBdr>
              <w:divsChild>
                <w:div w:id="1891916384">
                  <w:marLeft w:val="0"/>
                  <w:marRight w:val="0"/>
                  <w:marTop w:val="0"/>
                  <w:marBottom w:val="0"/>
                  <w:divBdr>
                    <w:top w:val="none" w:sz="0" w:space="0" w:color="auto"/>
                    <w:left w:val="none" w:sz="0" w:space="0" w:color="auto"/>
                    <w:bottom w:val="none" w:sz="0" w:space="0" w:color="auto"/>
                    <w:right w:val="none" w:sz="0" w:space="0" w:color="auto"/>
                  </w:divBdr>
                </w:div>
                <w:div w:id="1203590577">
                  <w:marLeft w:val="0"/>
                  <w:marRight w:val="0"/>
                  <w:marTop w:val="0"/>
                  <w:marBottom w:val="0"/>
                  <w:divBdr>
                    <w:top w:val="none" w:sz="0" w:space="0" w:color="auto"/>
                    <w:left w:val="none" w:sz="0" w:space="0" w:color="auto"/>
                    <w:bottom w:val="none" w:sz="0" w:space="0" w:color="auto"/>
                    <w:right w:val="none" w:sz="0" w:space="0" w:color="auto"/>
                  </w:divBdr>
                </w:div>
              </w:divsChild>
            </w:div>
            <w:div w:id="549004160">
              <w:marLeft w:val="0"/>
              <w:marRight w:val="0"/>
              <w:marTop w:val="0"/>
              <w:marBottom w:val="0"/>
              <w:divBdr>
                <w:top w:val="none" w:sz="0" w:space="0" w:color="auto"/>
                <w:left w:val="none" w:sz="0" w:space="0" w:color="auto"/>
                <w:bottom w:val="none" w:sz="0" w:space="0" w:color="auto"/>
                <w:right w:val="none" w:sz="0" w:space="0" w:color="auto"/>
              </w:divBdr>
            </w:div>
            <w:div w:id="121850643">
              <w:marLeft w:val="0"/>
              <w:marRight w:val="0"/>
              <w:marTop w:val="0"/>
              <w:marBottom w:val="0"/>
              <w:divBdr>
                <w:top w:val="none" w:sz="0" w:space="0" w:color="auto"/>
                <w:left w:val="none" w:sz="0" w:space="0" w:color="auto"/>
                <w:bottom w:val="none" w:sz="0" w:space="0" w:color="auto"/>
                <w:right w:val="none" w:sz="0" w:space="0" w:color="auto"/>
              </w:divBdr>
              <w:divsChild>
                <w:div w:id="1812480636">
                  <w:marLeft w:val="0"/>
                  <w:marRight w:val="0"/>
                  <w:marTop w:val="0"/>
                  <w:marBottom w:val="0"/>
                  <w:divBdr>
                    <w:top w:val="none" w:sz="0" w:space="0" w:color="auto"/>
                    <w:left w:val="none" w:sz="0" w:space="0" w:color="auto"/>
                    <w:bottom w:val="none" w:sz="0" w:space="0" w:color="auto"/>
                    <w:right w:val="none" w:sz="0" w:space="0" w:color="auto"/>
                  </w:divBdr>
                </w:div>
                <w:div w:id="688946952">
                  <w:marLeft w:val="0"/>
                  <w:marRight w:val="0"/>
                  <w:marTop w:val="0"/>
                  <w:marBottom w:val="0"/>
                  <w:divBdr>
                    <w:top w:val="none" w:sz="0" w:space="0" w:color="auto"/>
                    <w:left w:val="none" w:sz="0" w:space="0" w:color="auto"/>
                    <w:bottom w:val="none" w:sz="0" w:space="0" w:color="auto"/>
                    <w:right w:val="none" w:sz="0" w:space="0" w:color="auto"/>
                  </w:divBdr>
                </w:div>
                <w:div w:id="307049670">
                  <w:marLeft w:val="0"/>
                  <w:marRight w:val="0"/>
                  <w:marTop w:val="0"/>
                  <w:marBottom w:val="0"/>
                  <w:divBdr>
                    <w:top w:val="none" w:sz="0" w:space="0" w:color="auto"/>
                    <w:left w:val="none" w:sz="0" w:space="0" w:color="auto"/>
                    <w:bottom w:val="none" w:sz="0" w:space="0" w:color="auto"/>
                    <w:right w:val="none" w:sz="0" w:space="0" w:color="auto"/>
                  </w:divBdr>
                </w:div>
                <w:div w:id="726495594">
                  <w:marLeft w:val="0"/>
                  <w:marRight w:val="0"/>
                  <w:marTop w:val="0"/>
                  <w:marBottom w:val="0"/>
                  <w:divBdr>
                    <w:top w:val="none" w:sz="0" w:space="0" w:color="auto"/>
                    <w:left w:val="none" w:sz="0" w:space="0" w:color="auto"/>
                    <w:bottom w:val="none" w:sz="0" w:space="0" w:color="auto"/>
                    <w:right w:val="none" w:sz="0" w:space="0" w:color="auto"/>
                  </w:divBdr>
                </w:div>
              </w:divsChild>
            </w:div>
            <w:div w:id="871377396">
              <w:marLeft w:val="0"/>
              <w:marRight w:val="0"/>
              <w:marTop w:val="0"/>
              <w:marBottom w:val="0"/>
              <w:divBdr>
                <w:top w:val="none" w:sz="0" w:space="0" w:color="auto"/>
                <w:left w:val="none" w:sz="0" w:space="0" w:color="auto"/>
                <w:bottom w:val="none" w:sz="0" w:space="0" w:color="auto"/>
                <w:right w:val="none" w:sz="0" w:space="0" w:color="auto"/>
              </w:divBdr>
              <w:divsChild>
                <w:div w:id="711929409">
                  <w:marLeft w:val="0"/>
                  <w:marRight w:val="0"/>
                  <w:marTop w:val="0"/>
                  <w:marBottom w:val="0"/>
                  <w:divBdr>
                    <w:top w:val="none" w:sz="0" w:space="0" w:color="auto"/>
                    <w:left w:val="none" w:sz="0" w:space="0" w:color="auto"/>
                    <w:bottom w:val="none" w:sz="0" w:space="0" w:color="auto"/>
                    <w:right w:val="none" w:sz="0" w:space="0" w:color="auto"/>
                  </w:divBdr>
                </w:div>
                <w:div w:id="261836324">
                  <w:marLeft w:val="0"/>
                  <w:marRight w:val="0"/>
                  <w:marTop w:val="0"/>
                  <w:marBottom w:val="0"/>
                  <w:divBdr>
                    <w:top w:val="none" w:sz="0" w:space="0" w:color="auto"/>
                    <w:left w:val="none" w:sz="0" w:space="0" w:color="auto"/>
                    <w:bottom w:val="none" w:sz="0" w:space="0" w:color="auto"/>
                    <w:right w:val="none" w:sz="0" w:space="0" w:color="auto"/>
                  </w:divBdr>
                </w:div>
                <w:div w:id="1614097661">
                  <w:marLeft w:val="0"/>
                  <w:marRight w:val="0"/>
                  <w:marTop w:val="0"/>
                  <w:marBottom w:val="0"/>
                  <w:divBdr>
                    <w:top w:val="none" w:sz="0" w:space="0" w:color="auto"/>
                    <w:left w:val="none" w:sz="0" w:space="0" w:color="auto"/>
                    <w:bottom w:val="none" w:sz="0" w:space="0" w:color="auto"/>
                    <w:right w:val="none" w:sz="0" w:space="0" w:color="auto"/>
                  </w:divBdr>
                </w:div>
                <w:div w:id="183322423">
                  <w:marLeft w:val="0"/>
                  <w:marRight w:val="0"/>
                  <w:marTop w:val="0"/>
                  <w:marBottom w:val="0"/>
                  <w:divBdr>
                    <w:top w:val="none" w:sz="0" w:space="0" w:color="auto"/>
                    <w:left w:val="none" w:sz="0" w:space="0" w:color="auto"/>
                    <w:bottom w:val="none" w:sz="0" w:space="0" w:color="auto"/>
                    <w:right w:val="none" w:sz="0" w:space="0" w:color="auto"/>
                  </w:divBdr>
                </w:div>
                <w:div w:id="411977491">
                  <w:marLeft w:val="0"/>
                  <w:marRight w:val="0"/>
                  <w:marTop w:val="0"/>
                  <w:marBottom w:val="0"/>
                  <w:divBdr>
                    <w:top w:val="none" w:sz="0" w:space="0" w:color="auto"/>
                    <w:left w:val="none" w:sz="0" w:space="0" w:color="auto"/>
                    <w:bottom w:val="none" w:sz="0" w:space="0" w:color="auto"/>
                    <w:right w:val="none" w:sz="0" w:space="0" w:color="auto"/>
                  </w:divBdr>
                </w:div>
              </w:divsChild>
            </w:div>
            <w:div w:id="640503568">
              <w:marLeft w:val="0"/>
              <w:marRight w:val="0"/>
              <w:marTop w:val="0"/>
              <w:marBottom w:val="0"/>
              <w:divBdr>
                <w:top w:val="none" w:sz="0" w:space="0" w:color="auto"/>
                <w:left w:val="none" w:sz="0" w:space="0" w:color="auto"/>
                <w:bottom w:val="none" w:sz="0" w:space="0" w:color="auto"/>
                <w:right w:val="none" w:sz="0" w:space="0" w:color="auto"/>
              </w:divBdr>
              <w:divsChild>
                <w:div w:id="307444677">
                  <w:marLeft w:val="0"/>
                  <w:marRight w:val="0"/>
                  <w:marTop w:val="0"/>
                  <w:marBottom w:val="0"/>
                  <w:divBdr>
                    <w:top w:val="none" w:sz="0" w:space="0" w:color="auto"/>
                    <w:left w:val="none" w:sz="0" w:space="0" w:color="auto"/>
                    <w:bottom w:val="none" w:sz="0" w:space="0" w:color="auto"/>
                    <w:right w:val="none" w:sz="0" w:space="0" w:color="auto"/>
                  </w:divBdr>
                </w:div>
                <w:div w:id="285623103">
                  <w:marLeft w:val="0"/>
                  <w:marRight w:val="0"/>
                  <w:marTop w:val="0"/>
                  <w:marBottom w:val="0"/>
                  <w:divBdr>
                    <w:top w:val="none" w:sz="0" w:space="0" w:color="auto"/>
                    <w:left w:val="none" w:sz="0" w:space="0" w:color="auto"/>
                    <w:bottom w:val="none" w:sz="0" w:space="0" w:color="auto"/>
                    <w:right w:val="none" w:sz="0" w:space="0" w:color="auto"/>
                  </w:divBdr>
                </w:div>
                <w:div w:id="1456556491">
                  <w:marLeft w:val="0"/>
                  <w:marRight w:val="0"/>
                  <w:marTop w:val="0"/>
                  <w:marBottom w:val="0"/>
                  <w:divBdr>
                    <w:top w:val="none" w:sz="0" w:space="0" w:color="auto"/>
                    <w:left w:val="none" w:sz="0" w:space="0" w:color="auto"/>
                    <w:bottom w:val="none" w:sz="0" w:space="0" w:color="auto"/>
                    <w:right w:val="none" w:sz="0" w:space="0" w:color="auto"/>
                  </w:divBdr>
                </w:div>
                <w:div w:id="207035121">
                  <w:marLeft w:val="0"/>
                  <w:marRight w:val="0"/>
                  <w:marTop w:val="0"/>
                  <w:marBottom w:val="0"/>
                  <w:divBdr>
                    <w:top w:val="none" w:sz="0" w:space="0" w:color="auto"/>
                    <w:left w:val="none" w:sz="0" w:space="0" w:color="auto"/>
                    <w:bottom w:val="none" w:sz="0" w:space="0" w:color="auto"/>
                    <w:right w:val="none" w:sz="0" w:space="0" w:color="auto"/>
                  </w:divBdr>
                  <w:divsChild>
                    <w:div w:id="271859961">
                      <w:marLeft w:val="0"/>
                      <w:marRight w:val="0"/>
                      <w:marTop w:val="0"/>
                      <w:marBottom w:val="0"/>
                      <w:divBdr>
                        <w:top w:val="none" w:sz="0" w:space="0" w:color="auto"/>
                        <w:left w:val="none" w:sz="0" w:space="0" w:color="auto"/>
                        <w:bottom w:val="none" w:sz="0" w:space="0" w:color="auto"/>
                        <w:right w:val="none" w:sz="0" w:space="0" w:color="auto"/>
                      </w:divBdr>
                    </w:div>
                    <w:div w:id="774180281">
                      <w:marLeft w:val="0"/>
                      <w:marRight w:val="0"/>
                      <w:marTop w:val="0"/>
                      <w:marBottom w:val="0"/>
                      <w:divBdr>
                        <w:top w:val="none" w:sz="0" w:space="0" w:color="auto"/>
                        <w:left w:val="none" w:sz="0" w:space="0" w:color="auto"/>
                        <w:bottom w:val="none" w:sz="0" w:space="0" w:color="auto"/>
                        <w:right w:val="none" w:sz="0" w:space="0" w:color="auto"/>
                      </w:divBdr>
                    </w:div>
                  </w:divsChild>
                </w:div>
                <w:div w:id="337736605">
                  <w:marLeft w:val="0"/>
                  <w:marRight w:val="0"/>
                  <w:marTop w:val="0"/>
                  <w:marBottom w:val="0"/>
                  <w:divBdr>
                    <w:top w:val="none" w:sz="0" w:space="0" w:color="auto"/>
                    <w:left w:val="none" w:sz="0" w:space="0" w:color="auto"/>
                    <w:bottom w:val="none" w:sz="0" w:space="0" w:color="auto"/>
                    <w:right w:val="none" w:sz="0" w:space="0" w:color="auto"/>
                  </w:divBdr>
                </w:div>
                <w:div w:id="151874388">
                  <w:marLeft w:val="0"/>
                  <w:marRight w:val="0"/>
                  <w:marTop w:val="0"/>
                  <w:marBottom w:val="0"/>
                  <w:divBdr>
                    <w:top w:val="none" w:sz="0" w:space="0" w:color="auto"/>
                    <w:left w:val="none" w:sz="0" w:space="0" w:color="auto"/>
                    <w:bottom w:val="none" w:sz="0" w:space="0" w:color="auto"/>
                    <w:right w:val="none" w:sz="0" w:space="0" w:color="auto"/>
                  </w:divBdr>
                </w:div>
              </w:divsChild>
            </w:div>
            <w:div w:id="1029602771">
              <w:marLeft w:val="0"/>
              <w:marRight w:val="0"/>
              <w:marTop w:val="0"/>
              <w:marBottom w:val="0"/>
              <w:divBdr>
                <w:top w:val="none" w:sz="0" w:space="0" w:color="auto"/>
                <w:left w:val="none" w:sz="0" w:space="0" w:color="auto"/>
                <w:bottom w:val="none" w:sz="0" w:space="0" w:color="auto"/>
                <w:right w:val="none" w:sz="0" w:space="0" w:color="auto"/>
              </w:divBdr>
            </w:div>
          </w:divsChild>
        </w:div>
        <w:div w:id="1653212245">
          <w:marLeft w:val="0"/>
          <w:marRight w:val="0"/>
          <w:marTop w:val="0"/>
          <w:marBottom w:val="0"/>
          <w:divBdr>
            <w:top w:val="none" w:sz="0" w:space="0" w:color="auto"/>
            <w:left w:val="none" w:sz="0" w:space="0" w:color="auto"/>
            <w:bottom w:val="none" w:sz="0" w:space="0" w:color="auto"/>
            <w:right w:val="none" w:sz="0" w:space="0" w:color="auto"/>
          </w:divBdr>
        </w:div>
      </w:divsChild>
    </w:div>
    <w:div w:id="814182998">
      <w:bodyDiv w:val="1"/>
      <w:marLeft w:val="0"/>
      <w:marRight w:val="0"/>
      <w:marTop w:val="0"/>
      <w:marBottom w:val="0"/>
      <w:divBdr>
        <w:top w:val="none" w:sz="0" w:space="0" w:color="auto"/>
        <w:left w:val="none" w:sz="0" w:space="0" w:color="auto"/>
        <w:bottom w:val="none" w:sz="0" w:space="0" w:color="auto"/>
        <w:right w:val="none" w:sz="0" w:space="0" w:color="auto"/>
      </w:divBdr>
    </w:div>
    <w:div w:id="845248997">
      <w:bodyDiv w:val="1"/>
      <w:marLeft w:val="0"/>
      <w:marRight w:val="0"/>
      <w:marTop w:val="0"/>
      <w:marBottom w:val="0"/>
      <w:divBdr>
        <w:top w:val="none" w:sz="0" w:space="0" w:color="auto"/>
        <w:left w:val="none" w:sz="0" w:space="0" w:color="auto"/>
        <w:bottom w:val="none" w:sz="0" w:space="0" w:color="auto"/>
        <w:right w:val="none" w:sz="0" w:space="0" w:color="auto"/>
      </w:divBdr>
      <w:divsChild>
        <w:div w:id="1858813303">
          <w:marLeft w:val="0"/>
          <w:marRight w:val="0"/>
          <w:marTop w:val="0"/>
          <w:marBottom w:val="0"/>
          <w:divBdr>
            <w:top w:val="none" w:sz="0" w:space="0" w:color="auto"/>
            <w:left w:val="none" w:sz="0" w:space="0" w:color="auto"/>
            <w:bottom w:val="none" w:sz="0" w:space="0" w:color="auto"/>
            <w:right w:val="none" w:sz="0" w:space="0" w:color="auto"/>
          </w:divBdr>
          <w:divsChild>
            <w:div w:id="248390044">
              <w:marLeft w:val="0"/>
              <w:marRight w:val="0"/>
              <w:marTop w:val="0"/>
              <w:marBottom w:val="0"/>
              <w:divBdr>
                <w:top w:val="none" w:sz="0" w:space="0" w:color="auto"/>
                <w:left w:val="none" w:sz="0" w:space="0" w:color="auto"/>
                <w:bottom w:val="none" w:sz="0" w:space="0" w:color="auto"/>
                <w:right w:val="none" w:sz="0" w:space="0" w:color="auto"/>
              </w:divBdr>
            </w:div>
            <w:div w:id="1933195833">
              <w:marLeft w:val="0"/>
              <w:marRight w:val="0"/>
              <w:marTop w:val="0"/>
              <w:marBottom w:val="0"/>
              <w:divBdr>
                <w:top w:val="none" w:sz="0" w:space="0" w:color="auto"/>
                <w:left w:val="none" w:sz="0" w:space="0" w:color="auto"/>
                <w:bottom w:val="none" w:sz="0" w:space="0" w:color="auto"/>
                <w:right w:val="none" w:sz="0" w:space="0" w:color="auto"/>
              </w:divBdr>
            </w:div>
            <w:div w:id="905845628">
              <w:marLeft w:val="0"/>
              <w:marRight w:val="0"/>
              <w:marTop w:val="0"/>
              <w:marBottom w:val="0"/>
              <w:divBdr>
                <w:top w:val="none" w:sz="0" w:space="0" w:color="auto"/>
                <w:left w:val="none" w:sz="0" w:space="0" w:color="auto"/>
                <w:bottom w:val="none" w:sz="0" w:space="0" w:color="auto"/>
                <w:right w:val="none" w:sz="0" w:space="0" w:color="auto"/>
              </w:divBdr>
            </w:div>
            <w:div w:id="2062096957">
              <w:marLeft w:val="0"/>
              <w:marRight w:val="0"/>
              <w:marTop w:val="0"/>
              <w:marBottom w:val="0"/>
              <w:divBdr>
                <w:top w:val="none" w:sz="0" w:space="0" w:color="auto"/>
                <w:left w:val="none" w:sz="0" w:space="0" w:color="auto"/>
                <w:bottom w:val="none" w:sz="0" w:space="0" w:color="auto"/>
                <w:right w:val="none" w:sz="0" w:space="0" w:color="auto"/>
              </w:divBdr>
            </w:div>
            <w:div w:id="752243502">
              <w:marLeft w:val="0"/>
              <w:marRight w:val="0"/>
              <w:marTop w:val="0"/>
              <w:marBottom w:val="0"/>
              <w:divBdr>
                <w:top w:val="none" w:sz="0" w:space="0" w:color="auto"/>
                <w:left w:val="none" w:sz="0" w:space="0" w:color="auto"/>
                <w:bottom w:val="none" w:sz="0" w:space="0" w:color="auto"/>
                <w:right w:val="none" w:sz="0" w:space="0" w:color="auto"/>
              </w:divBdr>
            </w:div>
            <w:div w:id="856650036">
              <w:marLeft w:val="0"/>
              <w:marRight w:val="0"/>
              <w:marTop w:val="0"/>
              <w:marBottom w:val="0"/>
              <w:divBdr>
                <w:top w:val="none" w:sz="0" w:space="0" w:color="auto"/>
                <w:left w:val="none" w:sz="0" w:space="0" w:color="auto"/>
                <w:bottom w:val="none" w:sz="0" w:space="0" w:color="auto"/>
                <w:right w:val="none" w:sz="0" w:space="0" w:color="auto"/>
              </w:divBdr>
            </w:div>
            <w:div w:id="246233662">
              <w:marLeft w:val="0"/>
              <w:marRight w:val="0"/>
              <w:marTop w:val="0"/>
              <w:marBottom w:val="0"/>
              <w:divBdr>
                <w:top w:val="none" w:sz="0" w:space="0" w:color="auto"/>
                <w:left w:val="none" w:sz="0" w:space="0" w:color="auto"/>
                <w:bottom w:val="none" w:sz="0" w:space="0" w:color="auto"/>
                <w:right w:val="none" w:sz="0" w:space="0" w:color="auto"/>
              </w:divBdr>
            </w:div>
          </w:divsChild>
        </w:div>
        <w:div w:id="337848078">
          <w:marLeft w:val="0"/>
          <w:marRight w:val="0"/>
          <w:marTop w:val="0"/>
          <w:marBottom w:val="0"/>
          <w:divBdr>
            <w:top w:val="none" w:sz="0" w:space="0" w:color="auto"/>
            <w:left w:val="none" w:sz="0" w:space="0" w:color="auto"/>
            <w:bottom w:val="none" w:sz="0" w:space="0" w:color="auto"/>
            <w:right w:val="none" w:sz="0" w:space="0" w:color="auto"/>
          </w:divBdr>
        </w:div>
        <w:div w:id="1648051048">
          <w:marLeft w:val="0"/>
          <w:marRight w:val="0"/>
          <w:marTop w:val="0"/>
          <w:marBottom w:val="0"/>
          <w:divBdr>
            <w:top w:val="none" w:sz="0" w:space="0" w:color="auto"/>
            <w:left w:val="none" w:sz="0" w:space="0" w:color="auto"/>
            <w:bottom w:val="none" w:sz="0" w:space="0" w:color="auto"/>
            <w:right w:val="none" w:sz="0" w:space="0" w:color="auto"/>
          </w:divBdr>
        </w:div>
        <w:div w:id="2055889364">
          <w:marLeft w:val="0"/>
          <w:marRight w:val="0"/>
          <w:marTop w:val="0"/>
          <w:marBottom w:val="0"/>
          <w:divBdr>
            <w:top w:val="none" w:sz="0" w:space="0" w:color="auto"/>
            <w:left w:val="none" w:sz="0" w:space="0" w:color="auto"/>
            <w:bottom w:val="none" w:sz="0" w:space="0" w:color="auto"/>
            <w:right w:val="none" w:sz="0" w:space="0" w:color="auto"/>
          </w:divBdr>
        </w:div>
        <w:div w:id="1158882689">
          <w:marLeft w:val="0"/>
          <w:marRight w:val="0"/>
          <w:marTop w:val="0"/>
          <w:marBottom w:val="0"/>
          <w:divBdr>
            <w:top w:val="none" w:sz="0" w:space="0" w:color="auto"/>
            <w:left w:val="none" w:sz="0" w:space="0" w:color="auto"/>
            <w:bottom w:val="none" w:sz="0" w:space="0" w:color="auto"/>
            <w:right w:val="none" w:sz="0" w:space="0" w:color="auto"/>
          </w:divBdr>
          <w:divsChild>
            <w:div w:id="646319744">
              <w:marLeft w:val="0"/>
              <w:marRight w:val="0"/>
              <w:marTop w:val="0"/>
              <w:marBottom w:val="0"/>
              <w:divBdr>
                <w:top w:val="none" w:sz="0" w:space="0" w:color="auto"/>
                <w:left w:val="none" w:sz="0" w:space="0" w:color="auto"/>
                <w:bottom w:val="none" w:sz="0" w:space="0" w:color="auto"/>
                <w:right w:val="none" w:sz="0" w:space="0" w:color="auto"/>
              </w:divBdr>
            </w:div>
            <w:div w:id="1103496634">
              <w:marLeft w:val="0"/>
              <w:marRight w:val="0"/>
              <w:marTop w:val="0"/>
              <w:marBottom w:val="0"/>
              <w:divBdr>
                <w:top w:val="none" w:sz="0" w:space="0" w:color="auto"/>
                <w:left w:val="none" w:sz="0" w:space="0" w:color="auto"/>
                <w:bottom w:val="none" w:sz="0" w:space="0" w:color="auto"/>
                <w:right w:val="none" w:sz="0" w:space="0" w:color="auto"/>
              </w:divBdr>
            </w:div>
            <w:div w:id="693963004">
              <w:marLeft w:val="0"/>
              <w:marRight w:val="0"/>
              <w:marTop w:val="0"/>
              <w:marBottom w:val="0"/>
              <w:divBdr>
                <w:top w:val="none" w:sz="0" w:space="0" w:color="auto"/>
                <w:left w:val="none" w:sz="0" w:space="0" w:color="auto"/>
                <w:bottom w:val="none" w:sz="0" w:space="0" w:color="auto"/>
                <w:right w:val="none" w:sz="0" w:space="0" w:color="auto"/>
              </w:divBdr>
            </w:div>
          </w:divsChild>
        </w:div>
        <w:div w:id="1327637141">
          <w:marLeft w:val="0"/>
          <w:marRight w:val="0"/>
          <w:marTop w:val="0"/>
          <w:marBottom w:val="0"/>
          <w:divBdr>
            <w:top w:val="none" w:sz="0" w:space="0" w:color="auto"/>
            <w:left w:val="none" w:sz="0" w:space="0" w:color="auto"/>
            <w:bottom w:val="none" w:sz="0" w:space="0" w:color="auto"/>
            <w:right w:val="none" w:sz="0" w:space="0" w:color="auto"/>
          </w:divBdr>
        </w:div>
        <w:div w:id="993490273">
          <w:marLeft w:val="0"/>
          <w:marRight w:val="0"/>
          <w:marTop w:val="0"/>
          <w:marBottom w:val="0"/>
          <w:divBdr>
            <w:top w:val="none" w:sz="0" w:space="0" w:color="auto"/>
            <w:left w:val="none" w:sz="0" w:space="0" w:color="auto"/>
            <w:bottom w:val="none" w:sz="0" w:space="0" w:color="auto"/>
            <w:right w:val="none" w:sz="0" w:space="0" w:color="auto"/>
          </w:divBdr>
        </w:div>
        <w:div w:id="1112045150">
          <w:marLeft w:val="0"/>
          <w:marRight w:val="0"/>
          <w:marTop w:val="0"/>
          <w:marBottom w:val="0"/>
          <w:divBdr>
            <w:top w:val="none" w:sz="0" w:space="0" w:color="auto"/>
            <w:left w:val="none" w:sz="0" w:space="0" w:color="auto"/>
            <w:bottom w:val="none" w:sz="0" w:space="0" w:color="auto"/>
            <w:right w:val="none" w:sz="0" w:space="0" w:color="auto"/>
          </w:divBdr>
        </w:div>
        <w:div w:id="727266222">
          <w:marLeft w:val="0"/>
          <w:marRight w:val="0"/>
          <w:marTop w:val="0"/>
          <w:marBottom w:val="0"/>
          <w:divBdr>
            <w:top w:val="none" w:sz="0" w:space="0" w:color="auto"/>
            <w:left w:val="none" w:sz="0" w:space="0" w:color="auto"/>
            <w:bottom w:val="none" w:sz="0" w:space="0" w:color="auto"/>
            <w:right w:val="none" w:sz="0" w:space="0" w:color="auto"/>
          </w:divBdr>
        </w:div>
        <w:div w:id="976030211">
          <w:marLeft w:val="0"/>
          <w:marRight w:val="0"/>
          <w:marTop w:val="0"/>
          <w:marBottom w:val="0"/>
          <w:divBdr>
            <w:top w:val="none" w:sz="0" w:space="0" w:color="auto"/>
            <w:left w:val="none" w:sz="0" w:space="0" w:color="auto"/>
            <w:bottom w:val="none" w:sz="0" w:space="0" w:color="auto"/>
            <w:right w:val="none" w:sz="0" w:space="0" w:color="auto"/>
          </w:divBdr>
        </w:div>
      </w:divsChild>
    </w:div>
    <w:div w:id="847865472">
      <w:bodyDiv w:val="1"/>
      <w:marLeft w:val="0"/>
      <w:marRight w:val="0"/>
      <w:marTop w:val="0"/>
      <w:marBottom w:val="0"/>
      <w:divBdr>
        <w:top w:val="none" w:sz="0" w:space="0" w:color="auto"/>
        <w:left w:val="none" w:sz="0" w:space="0" w:color="auto"/>
        <w:bottom w:val="none" w:sz="0" w:space="0" w:color="auto"/>
        <w:right w:val="none" w:sz="0" w:space="0" w:color="auto"/>
      </w:divBdr>
      <w:divsChild>
        <w:div w:id="1501121241">
          <w:marLeft w:val="0"/>
          <w:marRight w:val="0"/>
          <w:marTop w:val="0"/>
          <w:marBottom w:val="0"/>
          <w:divBdr>
            <w:top w:val="none" w:sz="0" w:space="0" w:color="auto"/>
            <w:left w:val="none" w:sz="0" w:space="0" w:color="auto"/>
            <w:bottom w:val="none" w:sz="0" w:space="0" w:color="auto"/>
            <w:right w:val="none" w:sz="0" w:space="0" w:color="auto"/>
          </w:divBdr>
          <w:divsChild>
            <w:div w:id="1791976376">
              <w:marLeft w:val="0"/>
              <w:marRight w:val="0"/>
              <w:marTop w:val="0"/>
              <w:marBottom w:val="0"/>
              <w:divBdr>
                <w:top w:val="none" w:sz="0" w:space="0" w:color="auto"/>
                <w:left w:val="none" w:sz="0" w:space="0" w:color="auto"/>
                <w:bottom w:val="none" w:sz="0" w:space="0" w:color="auto"/>
                <w:right w:val="none" w:sz="0" w:space="0" w:color="auto"/>
              </w:divBdr>
            </w:div>
            <w:div w:id="218056313">
              <w:marLeft w:val="0"/>
              <w:marRight w:val="0"/>
              <w:marTop w:val="0"/>
              <w:marBottom w:val="0"/>
              <w:divBdr>
                <w:top w:val="none" w:sz="0" w:space="0" w:color="auto"/>
                <w:left w:val="none" w:sz="0" w:space="0" w:color="auto"/>
                <w:bottom w:val="none" w:sz="0" w:space="0" w:color="auto"/>
                <w:right w:val="none" w:sz="0" w:space="0" w:color="auto"/>
              </w:divBdr>
              <w:divsChild>
                <w:div w:id="1057313097">
                  <w:marLeft w:val="0"/>
                  <w:marRight w:val="0"/>
                  <w:marTop w:val="0"/>
                  <w:marBottom w:val="0"/>
                  <w:divBdr>
                    <w:top w:val="none" w:sz="0" w:space="0" w:color="auto"/>
                    <w:left w:val="none" w:sz="0" w:space="0" w:color="auto"/>
                    <w:bottom w:val="none" w:sz="0" w:space="0" w:color="auto"/>
                    <w:right w:val="none" w:sz="0" w:space="0" w:color="auto"/>
                  </w:divBdr>
                </w:div>
              </w:divsChild>
            </w:div>
            <w:div w:id="1390617171">
              <w:marLeft w:val="0"/>
              <w:marRight w:val="0"/>
              <w:marTop w:val="0"/>
              <w:marBottom w:val="0"/>
              <w:divBdr>
                <w:top w:val="none" w:sz="0" w:space="0" w:color="auto"/>
                <w:left w:val="none" w:sz="0" w:space="0" w:color="auto"/>
                <w:bottom w:val="none" w:sz="0" w:space="0" w:color="auto"/>
                <w:right w:val="none" w:sz="0" w:space="0" w:color="auto"/>
              </w:divBdr>
              <w:divsChild>
                <w:div w:id="894127231">
                  <w:marLeft w:val="0"/>
                  <w:marRight w:val="0"/>
                  <w:marTop w:val="0"/>
                  <w:marBottom w:val="0"/>
                  <w:divBdr>
                    <w:top w:val="none" w:sz="0" w:space="0" w:color="auto"/>
                    <w:left w:val="none" w:sz="0" w:space="0" w:color="auto"/>
                    <w:bottom w:val="none" w:sz="0" w:space="0" w:color="auto"/>
                    <w:right w:val="none" w:sz="0" w:space="0" w:color="auto"/>
                  </w:divBdr>
                </w:div>
              </w:divsChild>
            </w:div>
            <w:div w:id="2136867539">
              <w:marLeft w:val="0"/>
              <w:marRight w:val="0"/>
              <w:marTop w:val="0"/>
              <w:marBottom w:val="0"/>
              <w:divBdr>
                <w:top w:val="none" w:sz="0" w:space="0" w:color="auto"/>
                <w:left w:val="none" w:sz="0" w:space="0" w:color="auto"/>
                <w:bottom w:val="none" w:sz="0" w:space="0" w:color="auto"/>
                <w:right w:val="none" w:sz="0" w:space="0" w:color="auto"/>
              </w:divBdr>
              <w:divsChild>
                <w:div w:id="1287732622">
                  <w:marLeft w:val="0"/>
                  <w:marRight w:val="0"/>
                  <w:marTop w:val="0"/>
                  <w:marBottom w:val="0"/>
                  <w:divBdr>
                    <w:top w:val="none" w:sz="0" w:space="0" w:color="auto"/>
                    <w:left w:val="none" w:sz="0" w:space="0" w:color="auto"/>
                    <w:bottom w:val="none" w:sz="0" w:space="0" w:color="auto"/>
                    <w:right w:val="none" w:sz="0" w:space="0" w:color="auto"/>
                  </w:divBdr>
                </w:div>
              </w:divsChild>
            </w:div>
            <w:div w:id="829251032">
              <w:marLeft w:val="0"/>
              <w:marRight w:val="0"/>
              <w:marTop w:val="0"/>
              <w:marBottom w:val="0"/>
              <w:divBdr>
                <w:top w:val="none" w:sz="0" w:space="0" w:color="auto"/>
                <w:left w:val="none" w:sz="0" w:space="0" w:color="auto"/>
                <w:bottom w:val="none" w:sz="0" w:space="0" w:color="auto"/>
                <w:right w:val="none" w:sz="0" w:space="0" w:color="auto"/>
              </w:divBdr>
              <w:divsChild>
                <w:div w:id="1855218880">
                  <w:marLeft w:val="0"/>
                  <w:marRight w:val="0"/>
                  <w:marTop w:val="0"/>
                  <w:marBottom w:val="0"/>
                  <w:divBdr>
                    <w:top w:val="none" w:sz="0" w:space="0" w:color="auto"/>
                    <w:left w:val="none" w:sz="0" w:space="0" w:color="auto"/>
                    <w:bottom w:val="none" w:sz="0" w:space="0" w:color="auto"/>
                    <w:right w:val="none" w:sz="0" w:space="0" w:color="auto"/>
                  </w:divBdr>
                </w:div>
              </w:divsChild>
            </w:div>
            <w:div w:id="1913536672">
              <w:marLeft w:val="0"/>
              <w:marRight w:val="0"/>
              <w:marTop w:val="0"/>
              <w:marBottom w:val="0"/>
              <w:divBdr>
                <w:top w:val="none" w:sz="0" w:space="0" w:color="auto"/>
                <w:left w:val="none" w:sz="0" w:space="0" w:color="auto"/>
                <w:bottom w:val="none" w:sz="0" w:space="0" w:color="auto"/>
                <w:right w:val="none" w:sz="0" w:space="0" w:color="auto"/>
              </w:divBdr>
              <w:divsChild>
                <w:div w:id="1228149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589354">
          <w:marLeft w:val="0"/>
          <w:marRight w:val="0"/>
          <w:marTop w:val="0"/>
          <w:marBottom w:val="0"/>
          <w:divBdr>
            <w:top w:val="none" w:sz="0" w:space="0" w:color="auto"/>
            <w:left w:val="none" w:sz="0" w:space="0" w:color="auto"/>
            <w:bottom w:val="none" w:sz="0" w:space="0" w:color="auto"/>
            <w:right w:val="none" w:sz="0" w:space="0" w:color="auto"/>
          </w:divBdr>
          <w:divsChild>
            <w:div w:id="328096829">
              <w:marLeft w:val="0"/>
              <w:marRight w:val="0"/>
              <w:marTop w:val="0"/>
              <w:marBottom w:val="0"/>
              <w:divBdr>
                <w:top w:val="none" w:sz="0" w:space="0" w:color="auto"/>
                <w:left w:val="none" w:sz="0" w:space="0" w:color="auto"/>
                <w:bottom w:val="none" w:sz="0" w:space="0" w:color="auto"/>
                <w:right w:val="none" w:sz="0" w:space="0" w:color="auto"/>
              </w:divBdr>
            </w:div>
            <w:div w:id="1409184924">
              <w:marLeft w:val="0"/>
              <w:marRight w:val="0"/>
              <w:marTop w:val="0"/>
              <w:marBottom w:val="0"/>
              <w:divBdr>
                <w:top w:val="none" w:sz="0" w:space="0" w:color="auto"/>
                <w:left w:val="none" w:sz="0" w:space="0" w:color="auto"/>
                <w:bottom w:val="none" w:sz="0" w:space="0" w:color="auto"/>
                <w:right w:val="none" w:sz="0" w:space="0" w:color="auto"/>
              </w:divBdr>
              <w:divsChild>
                <w:div w:id="804197720">
                  <w:marLeft w:val="0"/>
                  <w:marRight w:val="0"/>
                  <w:marTop w:val="0"/>
                  <w:marBottom w:val="0"/>
                  <w:divBdr>
                    <w:top w:val="none" w:sz="0" w:space="0" w:color="auto"/>
                    <w:left w:val="none" w:sz="0" w:space="0" w:color="auto"/>
                    <w:bottom w:val="none" w:sz="0" w:space="0" w:color="auto"/>
                    <w:right w:val="none" w:sz="0" w:space="0" w:color="auto"/>
                  </w:divBdr>
                </w:div>
              </w:divsChild>
            </w:div>
            <w:div w:id="690257066">
              <w:marLeft w:val="0"/>
              <w:marRight w:val="0"/>
              <w:marTop w:val="0"/>
              <w:marBottom w:val="0"/>
              <w:divBdr>
                <w:top w:val="none" w:sz="0" w:space="0" w:color="auto"/>
                <w:left w:val="none" w:sz="0" w:space="0" w:color="auto"/>
                <w:bottom w:val="none" w:sz="0" w:space="0" w:color="auto"/>
                <w:right w:val="none" w:sz="0" w:space="0" w:color="auto"/>
              </w:divBdr>
              <w:divsChild>
                <w:div w:id="479152855">
                  <w:marLeft w:val="0"/>
                  <w:marRight w:val="0"/>
                  <w:marTop w:val="0"/>
                  <w:marBottom w:val="0"/>
                  <w:divBdr>
                    <w:top w:val="none" w:sz="0" w:space="0" w:color="auto"/>
                    <w:left w:val="none" w:sz="0" w:space="0" w:color="auto"/>
                    <w:bottom w:val="none" w:sz="0" w:space="0" w:color="auto"/>
                    <w:right w:val="none" w:sz="0" w:space="0" w:color="auto"/>
                  </w:divBdr>
                </w:div>
              </w:divsChild>
            </w:div>
            <w:div w:id="82000373">
              <w:marLeft w:val="0"/>
              <w:marRight w:val="0"/>
              <w:marTop w:val="0"/>
              <w:marBottom w:val="0"/>
              <w:divBdr>
                <w:top w:val="none" w:sz="0" w:space="0" w:color="auto"/>
                <w:left w:val="none" w:sz="0" w:space="0" w:color="auto"/>
                <w:bottom w:val="none" w:sz="0" w:space="0" w:color="auto"/>
                <w:right w:val="none" w:sz="0" w:space="0" w:color="auto"/>
              </w:divBdr>
              <w:divsChild>
                <w:div w:id="1091319275">
                  <w:marLeft w:val="0"/>
                  <w:marRight w:val="0"/>
                  <w:marTop w:val="0"/>
                  <w:marBottom w:val="0"/>
                  <w:divBdr>
                    <w:top w:val="none" w:sz="0" w:space="0" w:color="auto"/>
                    <w:left w:val="none" w:sz="0" w:space="0" w:color="auto"/>
                    <w:bottom w:val="none" w:sz="0" w:space="0" w:color="auto"/>
                    <w:right w:val="none" w:sz="0" w:space="0" w:color="auto"/>
                  </w:divBdr>
                </w:div>
              </w:divsChild>
            </w:div>
            <w:div w:id="1632206769">
              <w:marLeft w:val="0"/>
              <w:marRight w:val="0"/>
              <w:marTop w:val="0"/>
              <w:marBottom w:val="0"/>
              <w:divBdr>
                <w:top w:val="none" w:sz="0" w:space="0" w:color="auto"/>
                <w:left w:val="none" w:sz="0" w:space="0" w:color="auto"/>
                <w:bottom w:val="none" w:sz="0" w:space="0" w:color="auto"/>
                <w:right w:val="none" w:sz="0" w:space="0" w:color="auto"/>
              </w:divBdr>
              <w:divsChild>
                <w:div w:id="77757034">
                  <w:marLeft w:val="0"/>
                  <w:marRight w:val="0"/>
                  <w:marTop w:val="0"/>
                  <w:marBottom w:val="0"/>
                  <w:divBdr>
                    <w:top w:val="none" w:sz="0" w:space="0" w:color="auto"/>
                    <w:left w:val="none" w:sz="0" w:space="0" w:color="auto"/>
                    <w:bottom w:val="none" w:sz="0" w:space="0" w:color="auto"/>
                    <w:right w:val="none" w:sz="0" w:space="0" w:color="auto"/>
                  </w:divBdr>
                </w:div>
              </w:divsChild>
            </w:div>
            <w:div w:id="232468969">
              <w:marLeft w:val="0"/>
              <w:marRight w:val="0"/>
              <w:marTop w:val="0"/>
              <w:marBottom w:val="0"/>
              <w:divBdr>
                <w:top w:val="none" w:sz="0" w:space="0" w:color="auto"/>
                <w:left w:val="none" w:sz="0" w:space="0" w:color="auto"/>
                <w:bottom w:val="none" w:sz="0" w:space="0" w:color="auto"/>
                <w:right w:val="none" w:sz="0" w:space="0" w:color="auto"/>
              </w:divBdr>
              <w:divsChild>
                <w:div w:id="1591886246">
                  <w:marLeft w:val="0"/>
                  <w:marRight w:val="0"/>
                  <w:marTop w:val="0"/>
                  <w:marBottom w:val="0"/>
                  <w:divBdr>
                    <w:top w:val="none" w:sz="0" w:space="0" w:color="auto"/>
                    <w:left w:val="none" w:sz="0" w:space="0" w:color="auto"/>
                    <w:bottom w:val="none" w:sz="0" w:space="0" w:color="auto"/>
                    <w:right w:val="none" w:sz="0" w:space="0" w:color="auto"/>
                  </w:divBdr>
                </w:div>
              </w:divsChild>
            </w:div>
            <w:div w:id="1134982851">
              <w:marLeft w:val="0"/>
              <w:marRight w:val="0"/>
              <w:marTop w:val="0"/>
              <w:marBottom w:val="0"/>
              <w:divBdr>
                <w:top w:val="none" w:sz="0" w:space="0" w:color="auto"/>
                <w:left w:val="none" w:sz="0" w:space="0" w:color="auto"/>
                <w:bottom w:val="none" w:sz="0" w:space="0" w:color="auto"/>
                <w:right w:val="none" w:sz="0" w:space="0" w:color="auto"/>
              </w:divBdr>
              <w:divsChild>
                <w:div w:id="1168447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3806770">
          <w:marLeft w:val="0"/>
          <w:marRight w:val="0"/>
          <w:marTop w:val="0"/>
          <w:marBottom w:val="0"/>
          <w:divBdr>
            <w:top w:val="none" w:sz="0" w:space="0" w:color="auto"/>
            <w:left w:val="none" w:sz="0" w:space="0" w:color="auto"/>
            <w:bottom w:val="none" w:sz="0" w:space="0" w:color="auto"/>
            <w:right w:val="none" w:sz="0" w:space="0" w:color="auto"/>
          </w:divBdr>
          <w:divsChild>
            <w:div w:id="2074083498">
              <w:marLeft w:val="0"/>
              <w:marRight w:val="0"/>
              <w:marTop w:val="0"/>
              <w:marBottom w:val="0"/>
              <w:divBdr>
                <w:top w:val="none" w:sz="0" w:space="0" w:color="auto"/>
                <w:left w:val="none" w:sz="0" w:space="0" w:color="auto"/>
                <w:bottom w:val="none" w:sz="0" w:space="0" w:color="auto"/>
                <w:right w:val="none" w:sz="0" w:space="0" w:color="auto"/>
              </w:divBdr>
            </w:div>
            <w:div w:id="1418793315">
              <w:marLeft w:val="0"/>
              <w:marRight w:val="0"/>
              <w:marTop w:val="0"/>
              <w:marBottom w:val="0"/>
              <w:divBdr>
                <w:top w:val="none" w:sz="0" w:space="0" w:color="auto"/>
                <w:left w:val="none" w:sz="0" w:space="0" w:color="auto"/>
                <w:bottom w:val="none" w:sz="0" w:space="0" w:color="auto"/>
                <w:right w:val="none" w:sz="0" w:space="0" w:color="auto"/>
              </w:divBdr>
              <w:divsChild>
                <w:div w:id="1944993425">
                  <w:marLeft w:val="0"/>
                  <w:marRight w:val="0"/>
                  <w:marTop w:val="0"/>
                  <w:marBottom w:val="0"/>
                  <w:divBdr>
                    <w:top w:val="none" w:sz="0" w:space="0" w:color="auto"/>
                    <w:left w:val="none" w:sz="0" w:space="0" w:color="auto"/>
                    <w:bottom w:val="none" w:sz="0" w:space="0" w:color="auto"/>
                    <w:right w:val="none" w:sz="0" w:space="0" w:color="auto"/>
                  </w:divBdr>
                </w:div>
              </w:divsChild>
            </w:div>
            <w:div w:id="1125779337">
              <w:marLeft w:val="0"/>
              <w:marRight w:val="0"/>
              <w:marTop w:val="0"/>
              <w:marBottom w:val="0"/>
              <w:divBdr>
                <w:top w:val="none" w:sz="0" w:space="0" w:color="auto"/>
                <w:left w:val="none" w:sz="0" w:space="0" w:color="auto"/>
                <w:bottom w:val="none" w:sz="0" w:space="0" w:color="auto"/>
                <w:right w:val="none" w:sz="0" w:space="0" w:color="auto"/>
              </w:divBdr>
              <w:divsChild>
                <w:div w:id="573124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7162889">
      <w:bodyDiv w:val="1"/>
      <w:marLeft w:val="0"/>
      <w:marRight w:val="0"/>
      <w:marTop w:val="0"/>
      <w:marBottom w:val="0"/>
      <w:divBdr>
        <w:top w:val="none" w:sz="0" w:space="0" w:color="auto"/>
        <w:left w:val="none" w:sz="0" w:space="0" w:color="auto"/>
        <w:bottom w:val="none" w:sz="0" w:space="0" w:color="auto"/>
        <w:right w:val="none" w:sz="0" w:space="0" w:color="auto"/>
      </w:divBdr>
    </w:div>
    <w:div w:id="860436306">
      <w:bodyDiv w:val="1"/>
      <w:marLeft w:val="0"/>
      <w:marRight w:val="0"/>
      <w:marTop w:val="0"/>
      <w:marBottom w:val="0"/>
      <w:divBdr>
        <w:top w:val="none" w:sz="0" w:space="0" w:color="auto"/>
        <w:left w:val="none" w:sz="0" w:space="0" w:color="auto"/>
        <w:bottom w:val="none" w:sz="0" w:space="0" w:color="auto"/>
        <w:right w:val="none" w:sz="0" w:space="0" w:color="auto"/>
      </w:divBdr>
      <w:divsChild>
        <w:div w:id="213545070">
          <w:marLeft w:val="0"/>
          <w:marRight w:val="0"/>
          <w:marTop w:val="0"/>
          <w:marBottom w:val="0"/>
          <w:divBdr>
            <w:top w:val="none" w:sz="0" w:space="0" w:color="auto"/>
            <w:left w:val="none" w:sz="0" w:space="0" w:color="auto"/>
            <w:bottom w:val="none" w:sz="0" w:space="0" w:color="auto"/>
            <w:right w:val="none" w:sz="0" w:space="0" w:color="auto"/>
          </w:divBdr>
        </w:div>
        <w:div w:id="1596010924">
          <w:marLeft w:val="0"/>
          <w:marRight w:val="0"/>
          <w:marTop w:val="0"/>
          <w:marBottom w:val="0"/>
          <w:divBdr>
            <w:top w:val="none" w:sz="0" w:space="0" w:color="auto"/>
            <w:left w:val="none" w:sz="0" w:space="0" w:color="auto"/>
            <w:bottom w:val="none" w:sz="0" w:space="0" w:color="auto"/>
            <w:right w:val="none" w:sz="0" w:space="0" w:color="auto"/>
          </w:divBdr>
        </w:div>
        <w:div w:id="414085342">
          <w:marLeft w:val="0"/>
          <w:marRight w:val="0"/>
          <w:marTop w:val="0"/>
          <w:marBottom w:val="0"/>
          <w:divBdr>
            <w:top w:val="none" w:sz="0" w:space="0" w:color="auto"/>
            <w:left w:val="none" w:sz="0" w:space="0" w:color="auto"/>
            <w:bottom w:val="none" w:sz="0" w:space="0" w:color="auto"/>
            <w:right w:val="none" w:sz="0" w:space="0" w:color="auto"/>
          </w:divBdr>
        </w:div>
        <w:div w:id="395008805">
          <w:marLeft w:val="0"/>
          <w:marRight w:val="0"/>
          <w:marTop w:val="0"/>
          <w:marBottom w:val="0"/>
          <w:divBdr>
            <w:top w:val="none" w:sz="0" w:space="0" w:color="auto"/>
            <w:left w:val="none" w:sz="0" w:space="0" w:color="auto"/>
            <w:bottom w:val="none" w:sz="0" w:space="0" w:color="auto"/>
            <w:right w:val="none" w:sz="0" w:space="0" w:color="auto"/>
          </w:divBdr>
        </w:div>
      </w:divsChild>
    </w:div>
    <w:div w:id="959142787">
      <w:bodyDiv w:val="1"/>
      <w:marLeft w:val="0"/>
      <w:marRight w:val="0"/>
      <w:marTop w:val="0"/>
      <w:marBottom w:val="0"/>
      <w:divBdr>
        <w:top w:val="none" w:sz="0" w:space="0" w:color="auto"/>
        <w:left w:val="none" w:sz="0" w:space="0" w:color="auto"/>
        <w:bottom w:val="none" w:sz="0" w:space="0" w:color="auto"/>
        <w:right w:val="none" w:sz="0" w:space="0" w:color="auto"/>
      </w:divBdr>
      <w:divsChild>
        <w:div w:id="1282104527">
          <w:marLeft w:val="0"/>
          <w:marRight w:val="0"/>
          <w:marTop w:val="0"/>
          <w:marBottom w:val="0"/>
          <w:divBdr>
            <w:top w:val="none" w:sz="0" w:space="0" w:color="auto"/>
            <w:left w:val="none" w:sz="0" w:space="0" w:color="auto"/>
            <w:bottom w:val="none" w:sz="0" w:space="0" w:color="auto"/>
            <w:right w:val="none" w:sz="0" w:space="0" w:color="auto"/>
          </w:divBdr>
        </w:div>
        <w:div w:id="931888809">
          <w:marLeft w:val="0"/>
          <w:marRight w:val="0"/>
          <w:marTop w:val="0"/>
          <w:marBottom w:val="0"/>
          <w:divBdr>
            <w:top w:val="none" w:sz="0" w:space="0" w:color="auto"/>
            <w:left w:val="none" w:sz="0" w:space="0" w:color="auto"/>
            <w:bottom w:val="none" w:sz="0" w:space="0" w:color="auto"/>
            <w:right w:val="none" w:sz="0" w:space="0" w:color="auto"/>
          </w:divBdr>
          <w:divsChild>
            <w:div w:id="172888679">
              <w:marLeft w:val="0"/>
              <w:marRight w:val="0"/>
              <w:marTop w:val="0"/>
              <w:marBottom w:val="0"/>
              <w:divBdr>
                <w:top w:val="none" w:sz="0" w:space="0" w:color="auto"/>
                <w:left w:val="none" w:sz="0" w:space="0" w:color="auto"/>
                <w:bottom w:val="none" w:sz="0" w:space="0" w:color="auto"/>
                <w:right w:val="none" w:sz="0" w:space="0" w:color="auto"/>
              </w:divBdr>
            </w:div>
            <w:div w:id="694041378">
              <w:marLeft w:val="0"/>
              <w:marRight w:val="0"/>
              <w:marTop w:val="0"/>
              <w:marBottom w:val="0"/>
              <w:divBdr>
                <w:top w:val="none" w:sz="0" w:space="0" w:color="auto"/>
                <w:left w:val="none" w:sz="0" w:space="0" w:color="auto"/>
                <w:bottom w:val="none" w:sz="0" w:space="0" w:color="auto"/>
                <w:right w:val="none" w:sz="0" w:space="0" w:color="auto"/>
              </w:divBdr>
              <w:divsChild>
                <w:div w:id="419448862">
                  <w:marLeft w:val="0"/>
                  <w:marRight w:val="0"/>
                  <w:marTop w:val="0"/>
                  <w:marBottom w:val="0"/>
                  <w:divBdr>
                    <w:top w:val="none" w:sz="0" w:space="0" w:color="auto"/>
                    <w:left w:val="none" w:sz="0" w:space="0" w:color="auto"/>
                    <w:bottom w:val="none" w:sz="0" w:space="0" w:color="auto"/>
                    <w:right w:val="none" w:sz="0" w:space="0" w:color="auto"/>
                  </w:divBdr>
                </w:div>
                <w:div w:id="945886878">
                  <w:marLeft w:val="0"/>
                  <w:marRight w:val="0"/>
                  <w:marTop w:val="0"/>
                  <w:marBottom w:val="0"/>
                  <w:divBdr>
                    <w:top w:val="none" w:sz="0" w:space="0" w:color="auto"/>
                    <w:left w:val="none" w:sz="0" w:space="0" w:color="auto"/>
                    <w:bottom w:val="none" w:sz="0" w:space="0" w:color="auto"/>
                    <w:right w:val="none" w:sz="0" w:space="0" w:color="auto"/>
                  </w:divBdr>
                </w:div>
              </w:divsChild>
            </w:div>
            <w:div w:id="487939945">
              <w:marLeft w:val="0"/>
              <w:marRight w:val="0"/>
              <w:marTop w:val="0"/>
              <w:marBottom w:val="0"/>
              <w:divBdr>
                <w:top w:val="none" w:sz="0" w:space="0" w:color="auto"/>
                <w:left w:val="none" w:sz="0" w:space="0" w:color="auto"/>
                <w:bottom w:val="none" w:sz="0" w:space="0" w:color="auto"/>
                <w:right w:val="none" w:sz="0" w:space="0" w:color="auto"/>
              </w:divBdr>
            </w:div>
            <w:div w:id="1555508866">
              <w:marLeft w:val="0"/>
              <w:marRight w:val="0"/>
              <w:marTop w:val="0"/>
              <w:marBottom w:val="0"/>
              <w:divBdr>
                <w:top w:val="none" w:sz="0" w:space="0" w:color="auto"/>
                <w:left w:val="none" w:sz="0" w:space="0" w:color="auto"/>
                <w:bottom w:val="none" w:sz="0" w:space="0" w:color="auto"/>
                <w:right w:val="none" w:sz="0" w:space="0" w:color="auto"/>
              </w:divBdr>
            </w:div>
            <w:div w:id="1323119257">
              <w:marLeft w:val="0"/>
              <w:marRight w:val="0"/>
              <w:marTop w:val="0"/>
              <w:marBottom w:val="0"/>
              <w:divBdr>
                <w:top w:val="none" w:sz="0" w:space="0" w:color="auto"/>
                <w:left w:val="none" w:sz="0" w:space="0" w:color="auto"/>
                <w:bottom w:val="none" w:sz="0" w:space="0" w:color="auto"/>
                <w:right w:val="none" w:sz="0" w:space="0" w:color="auto"/>
              </w:divBdr>
            </w:div>
            <w:div w:id="555050904">
              <w:marLeft w:val="0"/>
              <w:marRight w:val="0"/>
              <w:marTop w:val="0"/>
              <w:marBottom w:val="0"/>
              <w:divBdr>
                <w:top w:val="none" w:sz="0" w:space="0" w:color="auto"/>
                <w:left w:val="none" w:sz="0" w:space="0" w:color="auto"/>
                <w:bottom w:val="none" w:sz="0" w:space="0" w:color="auto"/>
                <w:right w:val="none" w:sz="0" w:space="0" w:color="auto"/>
              </w:divBdr>
            </w:div>
            <w:div w:id="1617516217">
              <w:marLeft w:val="0"/>
              <w:marRight w:val="0"/>
              <w:marTop w:val="0"/>
              <w:marBottom w:val="0"/>
              <w:divBdr>
                <w:top w:val="none" w:sz="0" w:space="0" w:color="auto"/>
                <w:left w:val="none" w:sz="0" w:space="0" w:color="auto"/>
                <w:bottom w:val="none" w:sz="0" w:space="0" w:color="auto"/>
                <w:right w:val="none" w:sz="0" w:space="0" w:color="auto"/>
              </w:divBdr>
            </w:div>
            <w:div w:id="1657683477">
              <w:marLeft w:val="0"/>
              <w:marRight w:val="0"/>
              <w:marTop w:val="0"/>
              <w:marBottom w:val="0"/>
              <w:divBdr>
                <w:top w:val="none" w:sz="0" w:space="0" w:color="auto"/>
                <w:left w:val="none" w:sz="0" w:space="0" w:color="auto"/>
                <w:bottom w:val="none" w:sz="0" w:space="0" w:color="auto"/>
                <w:right w:val="none" w:sz="0" w:space="0" w:color="auto"/>
              </w:divBdr>
              <w:divsChild>
                <w:div w:id="590939808">
                  <w:marLeft w:val="0"/>
                  <w:marRight w:val="0"/>
                  <w:marTop w:val="0"/>
                  <w:marBottom w:val="0"/>
                  <w:divBdr>
                    <w:top w:val="none" w:sz="0" w:space="0" w:color="auto"/>
                    <w:left w:val="none" w:sz="0" w:space="0" w:color="auto"/>
                    <w:bottom w:val="none" w:sz="0" w:space="0" w:color="auto"/>
                    <w:right w:val="none" w:sz="0" w:space="0" w:color="auto"/>
                  </w:divBdr>
                </w:div>
                <w:div w:id="552079384">
                  <w:marLeft w:val="0"/>
                  <w:marRight w:val="0"/>
                  <w:marTop w:val="0"/>
                  <w:marBottom w:val="0"/>
                  <w:divBdr>
                    <w:top w:val="none" w:sz="0" w:space="0" w:color="auto"/>
                    <w:left w:val="none" w:sz="0" w:space="0" w:color="auto"/>
                    <w:bottom w:val="none" w:sz="0" w:space="0" w:color="auto"/>
                    <w:right w:val="none" w:sz="0" w:space="0" w:color="auto"/>
                  </w:divBdr>
                </w:div>
              </w:divsChild>
            </w:div>
            <w:div w:id="1355614259">
              <w:marLeft w:val="0"/>
              <w:marRight w:val="0"/>
              <w:marTop w:val="0"/>
              <w:marBottom w:val="0"/>
              <w:divBdr>
                <w:top w:val="none" w:sz="0" w:space="0" w:color="auto"/>
                <w:left w:val="none" w:sz="0" w:space="0" w:color="auto"/>
                <w:bottom w:val="none" w:sz="0" w:space="0" w:color="auto"/>
                <w:right w:val="none" w:sz="0" w:space="0" w:color="auto"/>
              </w:divBdr>
            </w:div>
            <w:div w:id="2142727114">
              <w:marLeft w:val="0"/>
              <w:marRight w:val="0"/>
              <w:marTop w:val="0"/>
              <w:marBottom w:val="0"/>
              <w:divBdr>
                <w:top w:val="none" w:sz="0" w:space="0" w:color="auto"/>
                <w:left w:val="none" w:sz="0" w:space="0" w:color="auto"/>
                <w:bottom w:val="none" w:sz="0" w:space="0" w:color="auto"/>
                <w:right w:val="none" w:sz="0" w:space="0" w:color="auto"/>
              </w:divBdr>
              <w:divsChild>
                <w:div w:id="364064169">
                  <w:marLeft w:val="0"/>
                  <w:marRight w:val="0"/>
                  <w:marTop w:val="0"/>
                  <w:marBottom w:val="0"/>
                  <w:divBdr>
                    <w:top w:val="none" w:sz="0" w:space="0" w:color="auto"/>
                    <w:left w:val="none" w:sz="0" w:space="0" w:color="auto"/>
                    <w:bottom w:val="none" w:sz="0" w:space="0" w:color="auto"/>
                    <w:right w:val="none" w:sz="0" w:space="0" w:color="auto"/>
                  </w:divBdr>
                </w:div>
                <w:div w:id="872039886">
                  <w:marLeft w:val="0"/>
                  <w:marRight w:val="0"/>
                  <w:marTop w:val="0"/>
                  <w:marBottom w:val="0"/>
                  <w:divBdr>
                    <w:top w:val="none" w:sz="0" w:space="0" w:color="auto"/>
                    <w:left w:val="none" w:sz="0" w:space="0" w:color="auto"/>
                    <w:bottom w:val="none" w:sz="0" w:space="0" w:color="auto"/>
                    <w:right w:val="none" w:sz="0" w:space="0" w:color="auto"/>
                  </w:divBdr>
                </w:div>
                <w:div w:id="232160522">
                  <w:marLeft w:val="0"/>
                  <w:marRight w:val="0"/>
                  <w:marTop w:val="0"/>
                  <w:marBottom w:val="0"/>
                  <w:divBdr>
                    <w:top w:val="none" w:sz="0" w:space="0" w:color="auto"/>
                    <w:left w:val="none" w:sz="0" w:space="0" w:color="auto"/>
                    <w:bottom w:val="none" w:sz="0" w:space="0" w:color="auto"/>
                    <w:right w:val="none" w:sz="0" w:space="0" w:color="auto"/>
                  </w:divBdr>
                </w:div>
                <w:div w:id="264849096">
                  <w:marLeft w:val="0"/>
                  <w:marRight w:val="0"/>
                  <w:marTop w:val="0"/>
                  <w:marBottom w:val="0"/>
                  <w:divBdr>
                    <w:top w:val="none" w:sz="0" w:space="0" w:color="auto"/>
                    <w:left w:val="none" w:sz="0" w:space="0" w:color="auto"/>
                    <w:bottom w:val="none" w:sz="0" w:space="0" w:color="auto"/>
                    <w:right w:val="none" w:sz="0" w:space="0" w:color="auto"/>
                  </w:divBdr>
                </w:div>
              </w:divsChild>
            </w:div>
            <w:div w:id="776487275">
              <w:marLeft w:val="0"/>
              <w:marRight w:val="0"/>
              <w:marTop w:val="0"/>
              <w:marBottom w:val="0"/>
              <w:divBdr>
                <w:top w:val="none" w:sz="0" w:space="0" w:color="auto"/>
                <w:left w:val="none" w:sz="0" w:space="0" w:color="auto"/>
                <w:bottom w:val="none" w:sz="0" w:space="0" w:color="auto"/>
                <w:right w:val="none" w:sz="0" w:space="0" w:color="auto"/>
              </w:divBdr>
              <w:divsChild>
                <w:div w:id="1102458721">
                  <w:marLeft w:val="0"/>
                  <w:marRight w:val="0"/>
                  <w:marTop w:val="0"/>
                  <w:marBottom w:val="0"/>
                  <w:divBdr>
                    <w:top w:val="none" w:sz="0" w:space="0" w:color="auto"/>
                    <w:left w:val="none" w:sz="0" w:space="0" w:color="auto"/>
                    <w:bottom w:val="none" w:sz="0" w:space="0" w:color="auto"/>
                    <w:right w:val="none" w:sz="0" w:space="0" w:color="auto"/>
                  </w:divBdr>
                </w:div>
                <w:div w:id="859243712">
                  <w:marLeft w:val="0"/>
                  <w:marRight w:val="0"/>
                  <w:marTop w:val="0"/>
                  <w:marBottom w:val="0"/>
                  <w:divBdr>
                    <w:top w:val="none" w:sz="0" w:space="0" w:color="auto"/>
                    <w:left w:val="none" w:sz="0" w:space="0" w:color="auto"/>
                    <w:bottom w:val="none" w:sz="0" w:space="0" w:color="auto"/>
                    <w:right w:val="none" w:sz="0" w:space="0" w:color="auto"/>
                  </w:divBdr>
                </w:div>
                <w:div w:id="810710858">
                  <w:marLeft w:val="0"/>
                  <w:marRight w:val="0"/>
                  <w:marTop w:val="0"/>
                  <w:marBottom w:val="0"/>
                  <w:divBdr>
                    <w:top w:val="none" w:sz="0" w:space="0" w:color="auto"/>
                    <w:left w:val="none" w:sz="0" w:space="0" w:color="auto"/>
                    <w:bottom w:val="none" w:sz="0" w:space="0" w:color="auto"/>
                    <w:right w:val="none" w:sz="0" w:space="0" w:color="auto"/>
                  </w:divBdr>
                </w:div>
                <w:div w:id="168061376">
                  <w:marLeft w:val="0"/>
                  <w:marRight w:val="0"/>
                  <w:marTop w:val="0"/>
                  <w:marBottom w:val="0"/>
                  <w:divBdr>
                    <w:top w:val="none" w:sz="0" w:space="0" w:color="auto"/>
                    <w:left w:val="none" w:sz="0" w:space="0" w:color="auto"/>
                    <w:bottom w:val="none" w:sz="0" w:space="0" w:color="auto"/>
                    <w:right w:val="none" w:sz="0" w:space="0" w:color="auto"/>
                  </w:divBdr>
                </w:div>
                <w:div w:id="153188298">
                  <w:marLeft w:val="0"/>
                  <w:marRight w:val="0"/>
                  <w:marTop w:val="0"/>
                  <w:marBottom w:val="0"/>
                  <w:divBdr>
                    <w:top w:val="none" w:sz="0" w:space="0" w:color="auto"/>
                    <w:left w:val="none" w:sz="0" w:space="0" w:color="auto"/>
                    <w:bottom w:val="none" w:sz="0" w:space="0" w:color="auto"/>
                    <w:right w:val="none" w:sz="0" w:space="0" w:color="auto"/>
                  </w:divBdr>
                </w:div>
              </w:divsChild>
            </w:div>
            <w:div w:id="1747142639">
              <w:marLeft w:val="0"/>
              <w:marRight w:val="0"/>
              <w:marTop w:val="0"/>
              <w:marBottom w:val="0"/>
              <w:divBdr>
                <w:top w:val="none" w:sz="0" w:space="0" w:color="auto"/>
                <w:left w:val="none" w:sz="0" w:space="0" w:color="auto"/>
                <w:bottom w:val="none" w:sz="0" w:space="0" w:color="auto"/>
                <w:right w:val="none" w:sz="0" w:space="0" w:color="auto"/>
              </w:divBdr>
              <w:divsChild>
                <w:div w:id="987055740">
                  <w:marLeft w:val="0"/>
                  <w:marRight w:val="0"/>
                  <w:marTop w:val="0"/>
                  <w:marBottom w:val="0"/>
                  <w:divBdr>
                    <w:top w:val="none" w:sz="0" w:space="0" w:color="auto"/>
                    <w:left w:val="none" w:sz="0" w:space="0" w:color="auto"/>
                    <w:bottom w:val="none" w:sz="0" w:space="0" w:color="auto"/>
                    <w:right w:val="none" w:sz="0" w:space="0" w:color="auto"/>
                  </w:divBdr>
                </w:div>
                <w:div w:id="500124526">
                  <w:marLeft w:val="0"/>
                  <w:marRight w:val="0"/>
                  <w:marTop w:val="0"/>
                  <w:marBottom w:val="0"/>
                  <w:divBdr>
                    <w:top w:val="none" w:sz="0" w:space="0" w:color="auto"/>
                    <w:left w:val="none" w:sz="0" w:space="0" w:color="auto"/>
                    <w:bottom w:val="none" w:sz="0" w:space="0" w:color="auto"/>
                    <w:right w:val="none" w:sz="0" w:space="0" w:color="auto"/>
                  </w:divBdr>
                </w:div>
                <w:div w:id="1554776443">
                  <w:marLeft w:val="0"/>
                  <w:marRight w:val="0"/>
                  <w:marTop w:val="0"/>
                  <w:marBottom w:val="0"/>
                  <w:divBdr>
                    <w:top w:val="none" w:sz="0" w:space="0" w:color="auto"/>
                    <w:left w:val="none" w:sz="0" w:space="0" w:color="auto"/>
                    <w:bottom w:val="none" w:sz="0" w:space="0" w:color="auto"/>
                    <w:right w:val="none" w:sz="0" w:space="0" w:color="auto"/>
                  </w:divBdr>
                </w:div>
                <w:div w:id="520625401">
                  <w:marLeft w:val="0"/>
                  <w:marRight w:val="0"/>
                  <w:marTop w:val="0"/>
                  <w:marBottom w:val="0"/>
                  <w:divBdr>
                    <w:top w:val="none" w:sz="0" w:space="0" w:color="auto"/>
                    <w:left w:val="none" w:sz="0" w:space="0" w:color="auto"/>
                    <w:bottom w:val="none" w:sz="0" w:space="0" w:color="auto"/>
                    <w:right w:val="none" w:sz="0" w:space="0" w:color="auto"/>
                  </w:divBdr>
                  <w:divsChild>
                    <w:div w:id="1452479099">
                      <w:marLeft w:val="0"/>
                      <w:marRight w:val="0"/>
                      <w:marTop w:val="0"/>
                      <w:marBottom w:val="0"/>
                      <w:divBdr>
                        <w:top w:val="none" w:sz="0" w:space="0" w:color="auto"/>
                        <w:left w:val="none" w:sz="0" w:space="0" w:color="auto"/>
                        <w:bottom w:val="none" w:sz="0" w:space="0" w:color="auto"/>
                        <w:right w:val="none" w:sz="0" w:space="0" w:color="auto"/>
                      </w:divBdr>
                    </w:div>
                    <w:div w:id="125006009">
                      <w:marLeft w:val="0"/>
                      <w:marRight w:val="0"/>
                      <w:marTop w:val="0"/>
                      <w:marBottom w:val="0"/>
                      <w:divBdr>
                        <w:top w:val="none" w:sz="0" w:space="0" w:color="auto"/>
                        <w:left w:val="none" w:sz="0" w:space="0" w:color="auto"/>
                        <w:bottom w:val="none" w:sz="0" w:space="0" w:color="auto"/>
                        <w:right w:val="none" w:sz="0" w:space="0" w:color="auto"/>
                      </w:divBdr>
                    </w:div>
                  </w:divsChild>
                </w:div>
                <w:div w:id="2123956568">
                  <w:marLeft w:val="0"/>
                  <w:marRight w:val="0"/>
                  <w:marTop w:val="0"/>
                  <w:marBottom w:val="0"/>
                  <w:divBdr>
                    <w:top w:val="none" w:sz="0" w:space="0" w:color="auto"/>
                    <w:left w:val="none" w:sz="0" w:space="0" w:color="auto"/>
                    <w:bottom w:val="none" w:sz="0" w:space="0" w:color="auto"/>
                    <w:right w:val="none" w:sz="0" w:space="0" w:color="auto"/>
                  </w:divBdr>
                </w:div>
                <w:div w:id="271473620">
                  <w:marLeft w:val="0"/>
                  <w:marRight w:val="0"/>
                  <w:marTop w:val="0"/>
                  <w:marBottom w:val="0"/>
                  <w:divBdr>
                    <w:top w:val="none" w:sz="0" w:space="0" w:color="auto"/>
                    <w:left w:val="none" w:sz="0" w:space="0" w:color="auto"/>
                    <w:bottom w:val="none" w:sz="0" w:space="0" w:color="auto"/>
                    <w:right w:val="none" w:sz="0" w:space="0" w:color="auto"/>
                  </w:divBdr>
                </w:div>
              </w:divsChild>
            </w:div>
            <w:div w:id="839543613">
              <w:marLeft w:val="0"/>
              <w:marRight w:val="0"/>
              <w:marTop w:val="0"/>
              <w:marBottom w:val="0"/>
              <w:divBdr>
                <w:top w:val="none" w:sz="0" w:space="0" w:color="auto"/>
                <w:left w:val="none" w:sz="0" w:space="0" w:color="auto"/>
                <w:bottom w:val="none" w:sz="0" w:space="0" w:color="auto"/>
                <w:right w:val="none" w:sz="0" w:space="0" w:color="auto"/>
              </w:divBdr>
            </w:div>
          </w:divsChild>
        </w:div>
        <w:div w:id="1123500398">
          <w:marLeft w:val="0"/>
          <w:marRight w:val="0"/>
          <w:marTop w:val="0"/>
          <w:marBottom w:val="0"/>
          <w:divBdr>
            <w:top w:val="none" w:sz="0" w:space="0" w:color="auto"/>
            <w:left w:val="none" w:sz="0" w:space="0" w:color="auto"/>
            <w:bottom w:val="none" w:sz="0" w:space="0" w:color="auto"/>
            <w:right w:val="none" w:sz="0" w:space="0" w:color="auto"/>
          </w:divBdr>
        </w:div>
      </w:divsChild>
    </w:div>
    <w:div w:id="1217744932">
      <w:bodyDiv w:val="1"/>
      <w:marLeft w:val="0"/>
      <w:marRight w:val="0"/>
      <w:marTop w:val="0"/>
      <w:marBottom w:val="0"/>
      <w:divBdr>
        <w:top w:val="none" w:sz="0" w:space="0" w:color="auto"/>
        <w:left w:val="none" w:sz="0" w:space="0" w:color="auto"/>
        <w:bottom w:val="none" w:sz="0" w:space="0" w:color="auto"/>
        <w:right w:val="none" w:sz="0" w:space="0" w:color="auto"/>
      </w:divBdr>
      <w:divsChild>
        <w:div w:id="685711691">
          <w:marLeft w:val="0"/>
          <w:marRight w:val="0"/>
          <w:marTop w:val="0"/>
          <w:marBottom w:val="0"/>
          <w:divBdr>
            <w:top w:val="none" w:sz="0" w:space="0" w:color="auto"/>
            <w:left w:val="none" w:sz="0" w:space="0" w:color="auto"/>
            <w:bottom w:val="none" w:sz="0" w:space="0" w:color="auto"/>
            <w:right w:val="none" w:sz="0" w:space="0" w:color="auto"/>
          </w:divBdr>
          <w:divsChild>
            <w:div w:id="450320773">
              <w:marLeft w:val="0"/>
              <w:marRight w:val="0"/>
              <w:marTop w:val="0"/>
              <w:marBottom w:val="0"/>
              <w:divBdr>
                <w:top w:val="none" w:sz="0" w:space="0" w:color="auto"/>
                <w:left w:val="none" w:sz="0" w:space="0" w:color="auto"/>
                <w:bottom w:val="none" w:sz="0" w:space="0" w:color="auto"/>
                <w:right w:val="none" w:sz="0" w:space="0" w:color="auto"/>
              </w:divBdr>
            </w:div>
            <w:div w:id="1888493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036514">
      <w:bodyDiv w:val="1"/>
      <w:marLeft w:val="0"/>
      <w:marRight w:val="0"/>
      <w:marTop w:val="0"/>
      <w:marBottom w:val="0"/>
      <w:divBdr>
        <w:top w:val="none" w:sz="0" w:space="0" w:color="auto"/>
        <w:left w:val="none" w:sz="0" w:space="0" w:color="auto"/>
        <w:bottom w:val="none" w:sz="0" w:space="0" w:color="auto"/>
        <w:right w:val="none" w:sz="0" w:space="0" w:color="auto"/>
      </w:divBdr>
      <w:divsChild>
        <w:div w:id="815682140">
          <w:marLeft w:val="0"/>
          <w:marRight w:val="0"/>
          <w:marTop w:val="0"/>
          <w:marBottom w:val="0"/>
          <w:divBdr>
            <w:top w:val="none" w:sz="0" w:space="0" w:color="auto"/>
            <w:left w:val="none" w:sz="0" w:space="0" w:color="auto"/>
            <w:bottom w:val="none" w:sz="0" w:space="0" w:color="auto"/>
            <w:right w:val="none" w:sz="0" w:space="0" w:color="auto"/>
          </w:divBdr>
          <w:divsChild>
            <w:div w:id="1050349013">
              <w:marLeft w:val="0"/>
              <w:marRight w:val="0"/>
              <w:marTop w:val="0"/>
              <w:marBottom w:val="0"/>
              <w:divBdr>
                <w:top w:val="none" w:sz="0" w:space="0" w:color="auto"/>
                <w:left w:val="none" w:sz="0" w:space="0" w:color="auto"/>
                <w:bottom w:val="none" w:sz="0" w:space="0" w:color="auto"/>
                <w:right w:val="none" w:sz="0" w:space="0" w:color="auto"/>
              </w:divBdr>
            </w:div>
            <w:div w:id="893388268">
              <w:marLeft w:val="0"/>
              <w:marRight w:val="0"/>
              <w:marTop w:val="0"/>
              <w:marBottom w:val="0"/>
              <w:divBdr>
                <w:top w:val="none" w:sz="0" w:space="0" w:color="auto"/>
                <w:left w:val="none" w:sz="0" w:space="0" w:color="auto"/>
                <w:bottom w:val="none" w:sz="0" w:space="0" w:color="auto"/>
                <w:right w:val="none" w:sz="0" w:space="0" w:color="auto"/>
              </w:divBdr>
            </w:div>
          </w:divsChild>
        </w:div>
        <w:div w:id="1679498095">
          <w:marLeft w:val="0"/>
          <w:marRight w:val="0"/>
          <w:marTop w:val="0"/>
          <w:marBottom w:val="0"/>
          <w:divBdr>
            <w:top w:val="none" w:sz="0" w:space="0" w:color="auto"/>
            <w:left w:val="none" w:sz="0" w:space="0" w:color="auto"/>
            <w:bottom w:val="none" w:sz="0" w:space="0" w:color="auto"/>
            <w:right w:val="none" w:sz="0" w:space="0" w:color="auto"/>
          </w:divBdr>
          <w:divsChild>
            <w:div w:id="1043480810">
              <w:marLeft w:val="0"/>
              <w:marRight w:val="0"/>
              <w:marTop w:val="0"/>
              <w:marBottom w:val="0"/>
              <w:divBdr>
                <w:top w:val="none" w:sz="0" w:space="0" w:color="auto"/>
                <w:left w:val="none" w:sz="0" w:space="0" w:color="auto"/>
                <w:bottom w:val="none" w:sz="0" w:space="0" w:color="auto"/>
                <w:right w:val="none" w:sz="0" w:space="0" w:color="auto"/>
              </w:divBdr>
            </w:div>
            <w:div w:id="1871144029">
              <w:marLeft w:val="0"/>
              <w:marRight w:val="0"/>
              <w:marTop w:val="0"/>
              <w:marBottom w:val="0"/>
              <w:divBdr>
                <w:top w:val="none" w:sz="0" w:space="0" w:color="auto"/>
                <w:left w:val="none" w:sz="0" w:space="0" w:color="auto"/>
                <w:bottom w:val="none" w:sz="0" w:space="0" w:color="auto"/>
                <w:right w:val="none" w:sz="0" w:space="0" w:color="auto"/>
              </w:divBdr>
            </w:div>
          </w:divsChild>
        </w:div>
        <w:div w:id="671568450">
          <w:marLeft w:val="0"/>
          <w:marRight w:val="0"/>
          <w:marTop w:val="0"/>
          <w:marBottom w:val="0"/>
          <w:divBdr>
            <w:top w:val="none" w:sz="0" w:space="0" w:color="auto"/>
            <w:left w:val="none" w:sz="0" w:space="0" w:color="auto"/>
            <w:bottom w:val="none" w:sz="0" w:space="0" w:color="auto"/>
            <w:right w:val="none" w:sz="0" w:space="0" w:color="auto"/>
          </w:divBdr>
          <w:divsChild>
            <w:div w:id="1891526357">
              <w:marLeft w:val="0"/>
              <w:marRight w:val="0"/>
              <w:marTop w:val="0"/>
              <w:marBottom w:val="0"/>
              <w:divBdr>
                <w:top w:val="none" w:sz="0" w:space="0" w:color="auto"/>
                <w:left w:val="none" w:sz="0" w:space="0" w:color="auto"/>
                <w:bottom w:val="none" w:sz="0" w:space="0" w:color="auto"/>
                <w:right w:val="none" w:sz="0" w:space="0" w:color="auto"/>
              </w:divBdr>
            </w:div>
            <w:div w:id="336272390">
              <w:marLeft w:val="0"/>
              <w:marRight w:val="0"/>
              <w:marTop w:val="0"/>
              <w:marBottom w:val="0"/>
              <w:divBdr>
                <w:top w:val="none" w:sz="0" w:space="0" w:color="auto"/>
                <w:left w:val="none" w:sz="0" w:space="0" w:color="auto"/>
                <w:bottom w:val="none" w:sz="0" w:space="0" w:color="auto"/>
                <w:right w:val="none" w:sz="0" w:space="0" w:color="auto"/>
              </w:divBdr>
            </w:div>
            <w:div w:id="406614663">
              <w:marLeft w:val="0"/>
              <w:marRight w:val="0"/>
              <w:marTop w:val="0"/>
              <w:marBottom w:val="0"/>
              <w:divBdr>
                <w:top w:val="none" w:sz="0" w:space="0" w:color="auto"/>
                <w:left w:val="none" w:sz="0" w:space="0" w:color="auto"/>
                <w:bottom w:val="none" w:sz="0" w:space="0" w:color="auto"/>
                <w:right w:val="none" w:sz="0" w:space="0" w:color="auto"/>
              </w:divBdr>
            </w:div>
            <w:div w:id="1121848518">
              <w:marLeft w:val="0"/>
              <w:marRight w:val="0"/>
              <w:marTop w:val="0"/>
              <w:marBottom w:val="0"/>
              <w:divBdr>
                <w:top w:val="none" w:sz="0" w:space="0" w:color="auto"/>
                <w:left w:val="none" w:sz="0" w:space="0" w:color="auto"/>
                <w:bottom w:val="none" w:sz="0" w:space="0" w:color="auto"/>
                <w:right w:val="none" w:sz="0" w:space="0" w:color="auto"/>
              </w:divBdr>
            </w:div>
            <w:div w:id="174150396">
              <w:marLeft w:val="0"/>
              <w:marRight w:val="0"/>
              <w:marTop w:val="0"/>
              <w:marBottom w:val="0"/>
              <w:divBdr>
                <w:top w:val="none" w:sz="0" w:space="0" w:color="auto"/>
                <w:left w:val="none" w:sz="0" w:space="0" w:color="auto"/>
                <w:bottom w:val="none" w:sz="0" w:space="0" w:color="auto"/>
                <w:right w:val="none" w:sz="0" w:space="0" w:color="auto"/>
              </w:divBdr>
            </w:div>
          </w:divsChild>
        </w:div>
        <w:div w:id="497842143">
          <w:marLeft w:val="0"/>
          <w:marRight w:val="0"/>
          <w:marTop w:val="0"/>
          <w:marBottom w:val="0"/>
          <w:divBdr>
            <w:top w:val="none" w:sz="0" w:space="0" w:color="auto"/>
            <w:left w:val="none" w:sz="0" w:space="0" w:color="auto"/>
            <w:bottom w:val="none" w:sz="0" w:space="0" w:color="auto"/>
            <w:right w:val="none" w:sz="0" w:space="0" w:color="auto"/>
          </w:divBdr>
          <w:divsChild>
            <w:div w:id="1497763836">
              <w:marLeft w:val="0"/>
              <w:marRight w:val="0"/>
              <w:marTop w:val="0"/>
              <w:marBottom w:val="0"/>
              <w:divBdr>
                <w:top w:val="none" w:sz="0" w:space="0" w:color="auto"/>
                <w:left w:val="none" w:sz="0" w:space="0" w:color="auto"/>
                <w:bottom w:val="none" w:sz="0" w:space="0" w:color="auto"/>
                <w:right w:val="none" w:sz="0" w:space="0" w:color="auto"/>
              </w:divBdr>
            </w:div>
            <w:div w:id="1221526371">
              <w:marLeft w:val="0"/>
              <w:marRight w:val="0"/>
              <w:marTop w:val="0"/>
              <w:marBottom w:val="0"/>
              <w:divBdr>
                <w:top w:val="none" w:sz="0" w:space="0" w:color="auto"/>
                <w:left w:val="none" w:sz="0" w:space="0" w:color="auto"/>
                <w:bottom w:val="none" w:sz="0" w:space="0" w:color="auto"/>
                <w:right w:val="none" w:sz="0" w:space="0" w:color="auto"/>
              </w:divBdr>
            </w:div>
            <w:div w:id="1842231114">
              <w:marLeft w:val="0"/>
              <w:marRight w:val="0"/>
              <w:marTop w:val="0"/>
              <w:marBottom w:val="0"/>
              <w:divBdr>
                <w:top w:val="none" w:sz="0" w:space="0" w:color="auto"/>
                <w:left w:val="none" w:sz="0" w:space="0" w:color="auto"/>
                <w:bottom w:val="none" w:sz="0" w:space="0" w:color="auto"/>
                <w:right w:val="none" w:sz="0" w:space="0" w:color="auto"/>
              </w:divBdr>
            </w:div>
            <w:div w:id="772284734">
              <w:marLeft w:val="0"/>
              <w:marRight w:val="0"/>
              <w:marTop w:val="0"/>
              <w:marBottom w:val="0"/>
              <w:divBdr>
                <w:top w:val="none" w:sz="0" w:space="0" w:color="auto"/>
                <w:left w:val="none" w:sz="0" w:space="0" w:color="auto"/>
                <w:bottom w:val="none" w:sz="0" w:space="0" w:color="auto"/>
                <w:right w:val="none" w:sz="0" w:space="0" w:color="auto"/>
              </w:divBdr>
            </w:div>
            <w:div w:id="1358122658">
              <w:marLeft w:val="0"/>
              <w:marRight w:val="0"/>
              <w:marTop w:val="0"/>
              <w:marBottom w:val="0"/>
              <w:divBdr>
                <w:top w:val="none" w:sz="0" w:space="0" w:color="auto"/>
                <w:left w:val="none" w:sz="0" w:space="0" w:color="auto"/>
                <w:bottom w:val="none" w:sz="0" w:space="0" w:color="auto"/>
                <w:right w:val="none" w:sz="0" w:space="0" w:color="auto"/>
              </w:divBdr>
            </w:div>
            <w:div w:id="761291966">
              <w:marLeft w:val="0"/>
              <w:marRight w:val="0"/>
              <w:marTop w:val="0"/>
              <w:marBottom w:val="0"/>
              <w:divBdr>
                <w:top w:val="none" w:sz="0" w:space="0" w:color="auto"/>
                <w:left w:val="none" w:sz="0" w:space="0" w:color="auto"/>
                <w:bottom w:val="none" w:sz="0" w:space="0" w:color="auto"/>
                <w:right w:val="none" w:sz="0" w:space="0" w:color="auto"/>
              </w:divBdr>
            </w:div>
            <w:div w:id="1938175270">
              <w:marLeft w:val="0"/>
              <w:marRight w:val="0"/>
              <w:marTop w:val="0"/>
              <w:marBottom w:val="0"/>
              <w:divBdr>
                <w:top w:val="none" w:sz="0" w:space="0" w:color="auto"/>
                <w:left w:val="none" w:sz="0" w:space="0" w:color="auto"/>
                <w:bottom w:val="none" w:sz="0" w:space="0" w:color="auto"/>
                <w:right w:val="none" w:sz="0" w:space="0" w:color="auto"/>
              </w:divBdr>
            </w:div>
          </w:divsChild>
        </w:div>
        <w:div w:id="1021664286">
          <w:marLeft w:val="0"/>
          <w:marRight w:val="0"/>
          <w:marTop w:val="0"/>
          <w:marBottom w:val="0"/>
          <w:divBdr>
            <w:top w:val="none" w:sz="0" w:space="0" w:color="auto"/>
            <w:left w:val="none" w:sz="0" w:space="0" w:color="auto"/>
            <w:bottom w:val="none" w:sz="0" w:space="0" w:color="auto"/>
            <w:right w:val="none" w:sz="0" w:space="0" w:color="auto"/>
          </w:divBdr>
          <w:divsChild>
            <w:div w:id="1386175316">
              <w:marLeft w:val="0"/>
              <w:marRight w:val="0"/>
              <w:marTop w:val="0"/>
              <w:marBottom w:val="0"/>
              <w:divBdr>
                <w:top w:val="none" w:sz="0" w:space="0" w:color="auto"/>
                <w:left w:val="none" w:sz="0" w:space="0" w:color="auto"/>
                <w:bottom w:val="none" w:sz="0" w:space="0" w:color="auto"/>
                <w:right w:val="none" w:sz="0" w:space="0" w:color="auto"/>
              </w:divBdr>
            </w:div>
            <w:div w:id="1380087294">
              <w:marLeft w:val="0"/>
              <w:marRight w:val="0"/>
              <w:marTop w:val="0"/>
              <w:marBottom w:val="0"/>
              <w:divBdr>
                <w:top w:val="none" w:sz="0" w:space="0" w:color="auto"/>
                <w:left w:val="none" w:sz="0" w:space="0" w:color="auto"/>
                <w:bottom w:val="none" w:sz="0" w:space="0" w:color="auto"/>
                <w:right w:val="none" w:sz="0" w:space="0" w:color="auto"/>
              </w:divBdr>
            </w:div>
          </w:divsChild>
        </w:div>
        <w:div w:id="33777349">
          <w:marLeft w:val="0"/>
          <w:marRight w:val="0"/>
          <w:marTop w:val="0"/>
          <w:marBottom w:val="0"/>
          <w:divBdr>
            <w:top w:val="none" w:sz="0" w:space="0" w:color="auto"/>
            <w:left w:val="none" w:sz="0" w:space="0" w:color="auto"/>
            <w:bottom w:val="none" w:sz="0" w:space="0" w:color="auto"/>
            <w:right w:val="none" w:sz="0" w:space="0" w:color="auto"/>
          </w:divBdr>
          <w:divsChild>
            <w:div w:id="69084940">
              <w:marLeft w:val="0"/>
              <w:marRight w:val="0"/>
              <w:marTop w:val="0"/>
              <w:marBottom w:val="0"/>
              <w:divBdr>
                <w:top w:val="none" w:sz="0" w:space="0" w:color="auto"/>
                <w:left w:val="none" w:sz="0" w:space="0" w:color="auto"/>
                <w:bottom w:val="none" w:sz="0" w:space="0" w:color="auto"/>
                <w:right w:val="none" w:sz="0" w:space="0" w:color="auto"/>
              </w:divBdr>
            </w:div>
            <w:div w:id="373510210">
              <w:marLeft w:val="0"/>
              <w:marRight w:val="0"/>
              <w:marTop w:val="0"/>
              <w:marBottom w:val="0"/>
              <w:divBdr>
                <w:top w:val="none" w:sz="0" w:space="0" w:color="auto"/>
                <w:left w:val="none" w:sz="0" w:space="0" w:color="auto"/>
                <w:bottom w:val="none" w:sz="0" w:space="0" w:color="auto"/>
                <w:right w:val="none" w:sz="0" w:space="0" w:color="auto"/>
              </w:divBdr>
            </w:div>
            <w:div w:id="19089470">
              <w:marLeft w:val="0"/>
              <w:marRight w:val="0"/>
              <w:marTop w:val="0"/>
              <w:marBottom w:val="0"/>
              <w:divBdr>
                <w:top w:val="none" w:sz="0" w:space="0" w:color="auto"/>
                <w:left w:val="none" w:sz="0" w:space="0" w:color="auto"/>
                <w:bottom w:val="none" w:sz="0" w:space="0" w:color="auto"/>
                <w:right w:val="none" w:sz="0" w:space="0" w:color="auto"/>
              </w:divBdr>
            </w:div>
            <w:div w:id="286208464">
              <w:marLeft w:val="0"/>
              <w:marRight w:val="0"/>
              <w:marTop w:val="0"/>
              <w:marBottom w:val="0"/>
              <w:divBdr>
                <w:top w:val="none" w:sz="0" w:space="0" w:color="auto"/>
                <w:left w:val="none" w:sz="0" w:space="0" w:color="auto"/>
                <w:bottom w:val="none" w:sz="0" w:space="0" w:color="auto"/>
                <w:right w:val="none" w:sz="0" w:space="0" w:color="auto"/>
              </w:divBdr>
            </w:div>
          </w:divsChild>
        </w:div>
        <w:div w:id="826943663">
          <w:marLeft w:val="0"/>
          <w:marRight w:val="0"/>
          <w:marTop w:val="0"/>
          <w:marBottom w:val="0"/>
          <w:divBdr>
            <w:top w:val="none" w:sz="0" w:space="0" w:color="auto"/>
            <w:left w:val="none" w:sz="0" w:space="0" w:color="auto"/>
            <w:bottom w:val="none" w:sz="0" w:space="0" w:color="auto"/>
            <w:right w:val="none" w:sz="0" w:space="0" w:color="auto"/>
          </w:divBdr>
        </w:div>
      </w:divsChild>
    </w:div>
    <w:div w:id="1307856535">
      <w:bodyDiv w:val="1"/>
      <w:marLeft w:val="0"/>
      <w:marRight w:val="0"/>
      <w:marTop w:val="0"/>
      <w:marBottom w:val="0"/>
      <w:divBdr>
        <w:top w:val="none" w:sz="0" w:space="0" w:color="auto"/>
        <w:left w:val="none" w:sz="0" w:space="0" w:color="auto"/>
        <w:bottom w:val="none" w:sz="0" w:space="0" w:color="auto"/>
        <w:right w:val="none" w:sz="0" w:space="0" w:color="auto"/>
      </w:divBdr>
    </w:div>
    <w:div w:id="1362051292">
      <w:bodyDiv w:val="1"/>
      <w:marLeft w:val="0"/>
      <w:marRight w:val="0"/>
      <w:marTop w:val="0"/>
      <w:marBottom w:val="0"/>
      <w:divBdr>
        <w:top w:val="none" w:sz="0" w:space="0" w:color="auto"/>
        <w:left w:val="none" w:sz="0" w:space="0" w:color="auto"/>
        <w:bottom w:val="none" w:sz="0" w:space="0" w:color="auto"/>
        <w:right w:val="none" w:sz="0" w:space="0" w:color="auto"/>
      </w:divBdr>
    </w:div>
    <w:div w:id="1380780177">
      <w:bodyDiv w:val="1"/>
      <w:marLeft w:val="0"/>
      <w:marRight w:val="0"/>
      <w:marTop w:val="0"/>
      <w:marBottom w:val="0"/>
      <w:divBdr>
        <w:top w:val="none" w:sz="0" w:space="0" w:color="auto"/>
        <w:left w:val="none" w:sz="0" w:space="0" w:color="auto"/>
        <w:bottom w:val="none" w:sz="0" w:space="0" w:color="auto"/>
        <w:right w:val="none" w:sz="0" w:space="0" w:color="auto"/>
      </w:divBdr>
    </w:div>
    <w:div w:id="1396859422">
      <w:bodyDiv w:val="1"/>
      <w:marLeft w:val="0"/>
      <w:marRight w:val="0"/>
      <w:marTop w:val="0"/>
      <w:marBottom w:val="0"/>
      <w:divBdr>
        <w:top w:val="none" w:sz="0" w:space="0" w:color="auto"/>
        <w:left w:val="none" w:sz="0" w:space="0" w:color="auto"/>
        <w:bottom w:val="none" w:sz="0" w:space="0" w:color="auto"/>
        <w:right w:val="none" w:sz="0" w:space="0" w:color="auto"/>
      </w:divBdr>
      <w:divsChild>
        <w:div w:id="995719539">
          <w:marLeft w:val="0"/>
          <w:marRight w:val="0"/>
          <w:marTop w:val="0"/>
          <w:marBottom w:val="0"/>
          <w:divBdr>
            <w:top w:val="none" w:sz="0" w:space="0" w:color="auto"/>
            <w:left w:val="none" w:sz="0" w:space="0" w:color="auto"/>
            <w:bottom w:val="none" w:sz="0" w:space="0" w:color="auto"/>
            <w:right w:val="none" w:sz="0" w:space="0" w:color="auto"/>
          </w:divBdr>
          <w:divsChild>
            <w:div w:id="1967272620">
              <w:marLeft w:val="0"/>
              <w:marRight w:val="0"/>
              <w:marTop w:val="0"/>
              <w:marBottom w:val="0"/>
              <w:divBdr>
                <w:top w:val="none" w:sz="0" w:space="0" w:color="auto"/>
                <w:left w:val="none" w:sz="0" w:space="0" w:color="auto"/>
                <w:bottom w:val="none" w:sz="0" w:space="0" w:color="auto"/>
                <w:right w:val="none" w:sz="0" w:space="0" w:color="auto"/>
              </w:divBdr>
            </w:div>
            <w:div w:id="16660262">
              <w:marLeft w:val="0"/>
              <w:marRight w:val="0"/>
              <w:marTop w:val="0"/>
              <w:marBottom w:val="0"/>
              <w:divBdr>
                <w:top w:val="none" w:sz="0" w:space="0" w:color="auto"/>
                <w:left w:val="none" w:sz="0" w:space="0" w:color="auto"/>
                <w:bottom w:val="none" w:sz="0" w:space="0" w:color="auto"/>
                <w:right w:val="none" w:sz="0" w:space="0" w:color="auto"/>
              </w:divBdr>
            </w:div>
            <w:div w:id="1071778928">
              <w:marLeft w:val="0"/>
              <w:marRight w:val="0"/>
              <w:marTop w:val="0"/>
              <w:marBottom w:val="0"/>
              <w:divBdr>
                <w:top w:val="none" w:sz="0" w:space="0" w:color="auto"/>
                <w:left w:val="none" w:sz="0" w:space="0" w:color="auto"/>
                <w:bottom w:val="none" w:sz="0" w:space="0" w:color="auto"/>
                <w:right w:val="none" w:sz="0" w:space="0" w:color="auto"/>
              </w:divBdr>
            </w:div>
            <w:div w:id="58137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5610883">
      <w:bodyDiv w:val="1"/>
      <w:marLeft w:val="0"/>
      <w:marRight w:val="0"/>
      <w:marTop w:val="0"/>
      <w:marBottom w:val="0"/>
      <w:divBdr>
        <w:top w:val="none" w:sz="0" w:space="0" w:color="auto"/>
        <w:left w:val="none" w:sz="0" w:space="0" w:color="auto"/>
        <w:bottom w:val="none" w:sz="0" w:space="0" w:color="auto"/>
        <w:right w:val="none" w:sz="0" w:space="0" w:color="auto"/>
      </w:divBdr>
      <w:divsChild>
        <w:div w:id="2139373590">
          <w:marLeft w:val="0"/>
          <w:marRight w:val="0"/>
          <w:marTop w:val="0"/>
          <w:marBottom w:val="0"/>
          <w:divBdr>
            <w:top w:val="none" w:sz="0" w:space="0" w:color="auto"/>
            <w:left w:val="none" w:sz="0" w:space="0" w:color="auto"/>
            <w:bottom w:val="none" w:sz="0" w:space="0" w:color="auto"/>
            <w:right w:val="none" w:sz="0" w:space="0" w:color="auto"/>
          </w:divBdr>
          <w:divsChild>
            <w:div w:id="1201088118">
              <w:marLeft w:val="0"/>
              <w:marRight w:val="0"/>
              <w:marTop w:val="0"/>
              <w:marBottom w:val="0"/>
              <w:divBdr>
                <w:top w:val="none" w:sz="0" w:space="0" w:color="auto"/>
                <w:left w:val="none" w:sz="0" w:space="0" w:color="auto"/>
                <w:bottom w:val="none" w:sz="0" w:space="0" w:color="auto"/>
                <w:right w:val="none" w:sz="0" w:space="0" w:color="auto"/>
              </w:divBdr>
            </w:div>
            <w:div w:id="181403674">
              <w:marLeft w:val="0"/>
              <w:marRight w:val="0"/>
              <w:marTop w:val="0"/>
              <w:marBottom w:val="0"/>
              <w:divBdr>
                <w:top w:val="none" w:sz="0" w:space="0" w:color="auto"/>
                <w:left w:val="none" w:sz="0" w:space="0" w:color="auto"/>
                <w:bottom w:val="none" w:sz="0" w:space="0" w:color="auto"/>
                <w:right w:val="none" w:sz="0" w:space="0" w:color="auto"/>
              </w:divBdr>
            </w:div>
            <w:div w:id="2088452408">
              <w:marLeft w:val="0"/>
              <w:marRight w:val="0"/>
              <w:marTop w:val="0"/>
              <w:marBottom w:val="0"/>
              <w:divBdr>
                <w:top w:val="none" w:sz="0" w:space="0" w:color="auto"/>
                <w:left w:val="none" w:sz="0" w:space="0" w:color="auto"/>
                <w:bottom w:val="none" w:sz="0" w:space="0" w:color="auto"/>
                <w:right w:val="none" w:sz="0" w:space="0" w:color="auto"/>
              </w:divBdr>
            </w:div>
            <w:div w:id="704599142">
              <w:marLeft w:val="0"/>
              <w:marRight w:val="0"/>
              <w:marTop w:val="0"/>
              <w:marBottom w:val="0"/>
              <w:divBdr>
                <w:top w:val="none" w:sz="0" w:space="0" w:color="auto"/>
                <w:left w:val="none" w:sz="0" w:space="0" w:color="auto"/>
                <w:bottom w:val="none" w:sz="0" w:space="0" w:color="auto"/>
                <w:right w:val="none" w:sz="0" w:space="0" w:color="auto"/>
              </w:divBdr>
            </w:div>
          </w:divsChild>
        </w:div>
        <w:div w:id="1003240464">
          <w:marLeft w:val="0"/>
          <w:marRight w:val="0"/>
          <w:marTop w:val="0"/>
          <w:marBottom w:val="0"/>
          <w:divBdr>
            <w:top w:val="none" w:sz="0" w:space="0" w:color="auto"/>
            <w:left w:val="none" w:sz="0" w:space="0" w:color="auto"/>
            <w:bottom w:val="none" w:sz="0" w:space="0" w:color="auto"/>
            <w:right w:val="none" w:sz="0" w:space="0" w:color="auto"/>
          </w:divBdr>
          <w:divsChild>
            <w:div w:id="725614665">
              <w:marLeft w:val="0"/>
              <w:marRight w:val="0"/>
              <w:marTop w:val="0"/>
              <w:marBottom w:val="0"/>
              <w:divBdr>
                <w:top w:val="none" w:sz="0" w:space="0" w:color="auto"/>
                <w:left w:val="none" w:sz="0" w:space="0" w:color="auto"/>
                <w:bottom w:val="none" w:sz="0" w:space="0" w:color="auto"/>
                <w:right w:val="none" w:sz="0" w:space="0" w:color="auto"/>
              </w:divBdr>
            </w:div>
            <w:div w:id="1763717797">
              <w:marLeft w:val="0"/>
              <w:marRight w:val="0"/>
              <w:marTop w:val="0"/>
              <w:marBottom w:val="0"/>
              <w:divBdr>
                <w:top w:val="none" w:sz="0" w:space="0" w:color="auto"/>
                <w:left w:val="none" w:sz="0" w:space="0" w:color="auto"/>
                <w:bottom w:val="none" w:sz="0" w:space="0" w:color="auto"/>
                <w:right w:val="none" w:sz="0" w:space="0" w:color="auto"/>
              </w:divBdr>
            </w:div>
            <w:div w:id="2089569550">
              <w:marLeft w:val="0"/>
              <w:marRight w:val="0"/>
              <w:marTop w:val="0"/>
              <w:marBottom w:val="0"/>
              <w:divBdr>
                <w:top w:val="none" w:sz="0" w:space="0" w:color="auto"/>
                <w:left w:val="none" w:sz="0" w:space="0" w:color="auto"/>
                <w:bottom w:val="none" w:sz="0" w:space="0" w:color="auto"/>
                <w:right w:val="none" w:sz="0" w:space="0" w:color="auto"/>
              </w:divBdr>
            </w:div>
            <w:div w:id="850418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6660173">
      <w:bodyDiv w:val="1"/>
      <w:marLeft w:val="0"/>
      <w:marRight w:val="0"/>
      <w:marTop w:val="0"/>
      <w:marBottom w:val="0"/>
      <w:divBdr>
        <w:top w:val="none" w:sz="0" w:space="0" w:color="auto"/>
        <w:left w:val="none" w:sz="0" w:space="0" w:color="auto"/>
        <w:bottom w:val="none" w:sz="0" w:space="0" w:color="auto"/>
        <w:right w:val="none" w:sz="0" w:space="0" w:color="auto"/>
      </w:divBdr>
    </w:div>
    <w:div w:id="1468743263">
      <w:bodyDiv w:val="1"/>
      <w:marLeft w:val="0"/>
      <w:marRight w:val="0"/>
      <w:marTop w:val="0"/>
      <w:marBottom w:val="0"/>
      <w:divBdr>
        <w:top w:val="none" w:sz="0" w:space="0" w:color="auto"/>
        <w:left w:val="none" w:sz="0" w:space="0" w:color="auto"/>
        <w:bottom w:val="none" w:sz="0" w:space="0" w:color="auto"/>
        <w:right w:val="none" w:sz="0" w:space="0" w:color="auto"/>
      </w:divBdr>
    </w:div>
    <w:div w:id="1539857004">
      <w:bodyDiv w:val="1"/>
      <w:marLeft w:val="0"/>
      <w:marRight w:val="0"/>
      <w:marTop w:val="0"/>
      <w:marBottom w:val="0"/>
      <w:divBdr>
        <w:top w:val="none" w:sz="0" w:space="0" w:color="auto"/>
        <w:left w:val="none" w:sz="0" w:space="0" w:color="auto"/>
        <w:bottom w:val="none" w:sz="0" w:space="0" w:color="auto"/>
        <w:right w:val="none" w:sz="0" w:space="0" w:color="auto"/>
      </w:divBdr>
      <w:divsChild>
        <w:div w:id="1113748680">
          <w:marLeft w:val="0"/>
          <w:marRight w:val="0"/>
          <w:marTop w:val="0"/>
          <w:marBottom w:val="0"/>
          <w:divBdr>
            <w:top w:val="none" w:sz="0" w:space="0" w:color="auto"/>
            <w:left w:val="none" w:sz="0" w:space="0" w:color="auto"/>
            <w:bottom w:val="none" w:sz="0" w:space="0" w:color="auto"/>
            <w:right w:val="none" w:sz="0" w:space="0" w:color="auto"/>
          </w:divBdr>
          <w:divsChild>
            <w:div w:id="814444300">
              <w:marLeft w:val="0"/>
              <w:marRight w:val="0"/>
              <w:marTop w:val="0"/>
              <w:marBottom w:val="0"/>
              <w:divBdr>
                <w:top w:val="none" w:sz="0" w:space="0" w:color="auto"/>
                <w:left w:val="none" w:sz="0" w:space="0" w:color="auto"/>
                <w:bottom w:val="none" w:sz="0" w:space="0" w:color="auto"/>
                <w:right w:val="none" w:sz="0" w:space="0" w:color="auto"/>
              </w:divBdr>
            </w:div>
          </w:divsChild>
        </w:div>
        <w:div w:id="771970879">
          <w:marLeft w:val="0"/>
          <w:marRight w:val="0"/>
          <w:marTop w:val="0"/>
          <w:marBottom w:val="0"/>
          <w:divBdr>
            <w:top w:val="none" w:sz="0" w:space="0" w:color="auto"/>
            <w:left w:val="none" w:sz="0" w:space="0" w:color="auto"/>
            <w:bottom w:val="none" w:sz="0" w:space="0" w:color="auto"/>
            <w:right w:val="none" w:sz="0" w:space="0" w:color="auto"/>
          </w:divBdr>
        </w:div>
        <w:div w:id="60443761">
          <w:marLeft w:val="0"/>
          <w:marRight w:val="0"/>
          <w:marTop w:val="0"/>
          <w:marBottom w:val="0"/>
          <w:divBdr>
            <w:top w:val="none" w:sz="0" w:space="0" w:color="auto"/>
            <w:left w:val="none" w:sz="0" w:space="0" w:color="auto"/>
            <w:bottom w:val="none" w:sz="0" w:space="0" w:color="auto"/>
            <w:right w:val="none" w:sz="0" w:space="0" w:color="auto"/>
          </w:divBdr>
        </w:div>
        <w:div w:id="1152062795">
          <w:marLeft w:val="0"/>
          <w:marRight w:val="0"/>
          <w:marTop w:val="0"/>
          <w:marBottom w:val="0"/>
          <w:divBdr>
            <w:top w:val="none" w:sz="0" w:space="0" w:color="auto"/>
            <w:left w:val="none" w:sz="0" w:space="0" w:color="auto"/>
            <w:bottom w:val="none" w:sz="0" w:space="0" w:color="auto"/>
            <w:right w:val="none" w:sz="0" w:space="0" w:color="auto"/>
          </w:divBdr>
        </w:div>
      </w:divsChild>
    </w:div>
    <w:div w:id="1555042510">
      <w:bodyDiv w:val="1"/>
      <w:marLeft w:val="0"/>
      <w:marRight w:val="0"/>
      <w:marTop w:val="0"/>
      <w:marBottom w:val="0"/>
      <w:divBdr>
        <w:top w:val="none" w:sz="0" w:space="0" w:color="auto"/>
        <w:left w:val="none" w:sz="0" w:space="0" w:color="auto"/>
        <w:bottom w:val="none" w:sz="0" w:space="0" w:color="auto"/>
        <w:right w:val="none" w:sz="0" w:space="0" w:color="auto"/>
      </w:divBdr>
      <w:divsChild>
        <w:div w:id="1673100376">
          <w:marLeft w:val="0"/>
          <w:marRight w:val="0"/>
          <w:marTop w:val="0"/>
          <w:marBottom w:val="0"/>
          <w:divBdr>
            <w:top w:val="none" w:sz="0" w:space="0" w:color="auto"/>
            <w:left w:val="none" w:sz="0" w:space="0" w:color="auto"/>
            <w:bottom w:val="none" w:sz="0" w:space="0" w:color="auto"/>
            <w:right w:val="none" w:sz="0" w:space="0" w:color="auto"/>
          </w:divBdr>
          <w:divsChild>
            <w:div w:id="1298150430">
              <w:marLeft w:val="0"/>
              <w:marRight w:val="0"/>
              <w:marTop w:val="0"/>
              <w:marBottom w:val="0"/>
              <w:divBdr>
                <w:top w:val="none" w:sz="0" w:space="0" w:color="auto"/>
                <w:left w:val="none" w:sz="0" w:space="0" w:color="auto"/>
                <w:bottom w:val="none" w:sz="0" w:space="0" w:color="auto"/>
                <w:right w:val="none" w:sz="0" w:space="0" w:color="auto"/>
              </w:divBdr>
            </w:div>
            <w:div w:id="1488204925">
              <w:marLeft w:val="0"/>
              <w:marRight w:val="0"/>
              <w:marTop w:val="0"/>
              <w:marBottom w:val="0"/>
              <w:divBdr>
                <w:top w:val="none" w:sz="0" w:space="0" w:color="auto"/>
                <w:left w:val="none" w:sz="0" w:space="0" w:color="auto"/>
                <w:bottom w:val="none" w:sz="0" w:space="0" w:color="auto"/>
                <w:right w:val="none" w:sz="0" w:space="0" w:color="auto"/>
              </w:divBdr>
              <w:divsChild>
                <w:div w:id="129710256">
                  <w:marLeft w:val="0"/>
                  <w:marRight w:val="0"/>
                  <w:marTop w:val="0"/>
                  <w:marBottom w:val="0"/>
                  <w:divBdr>
                    <w:top w:val="none" w:sz="0" w:space="0" w:color="auto"/>
                    <w:left w:val="none" w:sz="0" w:space="0" w:color="auto"/>
                    <w:bottom w:val="none" w:sz="0" w:space="0" w:color="auto"/>
                    <w:right w:val="none" w:sz="0" w:space="0" w:color="auto"/>
                  </w:divBdr>
                </w:div>
              </w:divsChild>
            </w:div>
            <w:div w:id="2009793542">
              <w:marLeft w:val="0"/>
              <w:marRight w:val="0"/>
              <w:marTop w:val="0"/>
              <w:marBottom w:val="0"/>
              <w:divBdr>
                <w:top w:val="none" w:sz="0" w:space="0" w:color="auto"/>
                <w:left w:val="none" w:sz="0" w:space="0" w:color="auto"/>
                <w:bottom w:val="none" w:sz="0" w:space="0" w:color="auto"/>
                <w:right w:val="none" w:sz="0" w:space="0" w:color="auto"/>
              </w:divBdr>
              <w:divsChild>
                <w:div w:id="613949242">
                  <w:marLeft w:val="0"/>
                  <w:marRight w:val="0"/>
                  <w:marTop w:val="0"/>
                  <w:marBottom w:val="0"/>
                  <w:divBdr>
                    <w:top w:val="none" w:sz="0" w:space="0" w:color="auto"/>
                    <w:left w:val="none" w:sz="0" w:space="0" w:color="auto"/>
                    <w:bottom w:val="none" w:sz="0" w:space="0" w:color="auto"/>
                    <w:right w:val="none" w:sz="0" w:space="0" w:color="auto"/>
                  </w:divBdr>
                </w:div>
              </w:divsChild>
            </w:div>
            <w:div w:id="343826202">
              <w:marLeft w:val="0"/>
              <w:marRight w:val="0"/>
              <w:marTop w:val="0"/>
              <w:marBottom w:val="0"/>
              <w:divBdr>
                <w:top w:val="none" w:sz="0" w:space="0" w:color="auto"/>
                <w:left w:val="none" w:sz="0" w:space="0" w:color="auto"/>
                <w:bottom w:val="none" w:sz="0" w:space="0" w:color="auto"/>
                <w:right w:val="none" w:sz="0" w:space="0" w:color="auto"/>
              </w:divBdr>
              <w:divsChild>
                <w:div w:id="1662611204">
                  <w:marLeft w:val="0"/>
                  <w:marRight w:val="0"/>
                  <w:marTop w:val="0"/>
                  <w:marBottom w:val="0"/>
                  <w:divBdr>
                    <w:top w:val="none" w:sz="0" w:space="0" w:color="auto"/>
                    <w:left w:val="none" w:sz="0" w:space="0" w:color="auto"/>
                    <w:bottom w:val="none" w:sz="0" w:space="0" w:color="auto"/>
                    <w:right w:val="none" w:sz="0" w:space="0" w:color="auto"/>
                  </w:divBdr>
                </w:div>
              </w:divsChild>
            </w:div>
            <w:div w:id="860632037">
              <w:marLeft w:val="0"/>
              <w:marRight w:val="0"/>
              <w:marTop w:val="0"/>
              <w:marBottom w:val="0"/>
              <w:divBdr>
                <w:top w:val="none" w:sz="0" w:space="0" w:color="auto"/>
                <w:left w:val="none" w:sz="0" w:space="0" w:color="auto"/>
                <w:bottom w:val="none" w:sz="0" w:space="0" w:color="auto"/>
                <w:right w:val="none" w:sz="0" w:space="0" w:color="auto"/>
              </w:divBdr>
              <w:divsChild>
                <w:div w:id="101460693">
                  <w:marLeft w:val="0"/>
                  <w:marRight w:val="0"/>
                  <w:marTop w:val="0"/>
                  <w:marBottom w:val="0"/>
                  <w:divBdr>
                    <w:top w:val="none" w:sz="0" w:space="0" w:color="auto"/>
                    <w:left w:val="none" w:sz="0" w:space="0" w:color="auto"/>
                    <w:bottom w:val="none" w:sz="0" w:space="0" w:color="auto"/>
                    <w:right w:val="none" w:sz="0" w:space="0" w:color="auto"/>
                  </w:divBdr>
                </w:div>
              </w:divsChild>
            </w:div>
            <w:div w:id="223639012">
              <w:marLeft w:val="0"/>
              <w:marRight w:val="0"/>
              <w:marTop w:val="0"/>
              <w:marBottom w:val="0"/>
              <w:divBdr>
                <w:top w:val="none" w:sz="0" w:space="0" w:color="auto"/>
                <w:left w:val="none" w:sz="0" w:space="0" w:color="auto"/>
                <w:bottom w:val="none" w:sz="0" w:space="0" w:color="auto"/>
                <w:right w:val="none" w:sz="0" w:space="0" w:color="auto"/>
              </w:divBdr>
              <w:divsChild>
                <w:div w:id="179983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1861155">
          <w:marLeft w:val="0"/>
          <w:marRight w:val="0"/>
          <w:marTop w:val="0"/>
          <w:marBottom w:val="0"/>
          <w:divBdr>
            <w:top w:val="none" w:sz="0" w:space="0" w:color="auto"/>
            <w:left w:val="none" w:sz="0" w:space="0" w:color="auto"/>
            <w:bottom w:val="none" w:sz="0" w:space="0" w:color="auto"/>
            <w:right w:val="none" w:sz="0" w:space="0" w:color="auto"/>
          </w:divBdr>
          <w:divsChild>
            <w:div w:id="1720741753">
              <w:marLeft w:val="0"/>
              <w:marRight w:val="0"/>
              <w:marTop w:val="0"/>
              <w:marBottom w:val="0"/>
              <w:divBdr>
                <w:top w:val="none" w:sz="0" w:space="0" w:color="auto"/>
                <w:left w:val="none" w:sz="0" w:space="0" w:color="auto"/>
                <w:bottom w:val="none" w:sz="0" w:space="0" w:color="auto"/>
                <w:right w:val="none" w:sz="0" w:space="0" w:color="auto"/>
              </w:divBdr>
            </w:div>
            <w:div w:id="1828597019">
              <w:marLeft w:val="0"/>
              <w:marRight w:val="0"/>
              <w:marTop w:val="0"/>
              <w:marBottom w:val="0"/>
              <w:divBdr>
                <w:top w:val="none" w:sz="0" w:space="0" w:color="auto"/>
                <w:left w:val="none" w:sz="0" w:space="0" w:color="auto"/>
                <w:bottom w:val="none" w:sz="0" w:space="0" w:color="auto"/>
                <w:right w:val="none" w:sz="0" w:space="0" w:color="auto"/>
              </w:divBdr>
              <w:divsChild>
                <w:div w:id="589045381">
                  <w:marLeft w:val="0"/>
                  <w:marRight w:val="0"/>
                  <w:marTop w:val="0"/>
                  <w:marBottom w:val="0"/>
                  <w:divBdr>
                    <w:top w:val="none" w:sz="0" w:space="0" w:color="auto"/>
                    <w:left w:val="none" w:sz="0" w:space="0" w:color="auto"/>
                    <w:bottom w:val="none" w:sz="0" w:space="0" w:color="auto"/>
                    <w:right w:val="none" w:sz="0" w:space="0" w:color="auto"/>
                  </w:divBdr>
                </w:div>
              </w:divsChild>
            </w:div>
            <w:div w:id="1730880371">
              <w:marLeft w:val="0"/>
              <w:marRight w:val="0"/>
              <w:marTop w:val="0"/>
              <w:marBottom w:val="0"/>
              <w:divBdr>
                <w:top w:val="none" w:sz="0" w:space="0" w:color="auto"/>
                <w:left w:val="none" w:sz="0" w:space="0" w:color="auto"/>
                <w:bottom w:val="none" w:sz="0" w:space="0" w:color="auto"/>
                <w:right w:val="none" w:sz="0" w:space="0" w:color="auto"/>
              </w:divBdr>
              <w:divsChild>
                <w:div w:id="2147313737">
                  <w:marLeft w:val="0"/>
                  <w:marRight w:val="0"/>
                  <w:marTop w:val="0"/>
                  <w:marBottom w:val="0"/>
                  <w:divBdr>
                    <w:top w:val="none" w:sz="0" w:space="0" w:color="auto"/>
                    <w:left w:val="none" w:sz="0" w:space="0" w:color="auto"/>
                    <w:bottom w:val="none" w:sz="0" w:space="0" w:color="auto"/>
                    <w:right w:val="none" w:sz="0" w:space="0" w:color="auto"/>
                  </w:divBdr>
                </w:div>
              </w:divsChild>
            </w:div>
            <w:div w:id="77868413">
              <w:marLeft w:val="0"/>
              <w:marRight w:val="0"/>
              <w:marTop w:val="0"/>
              <w:marBottom w:val="0"/>
              <w:divBdr>
                <w:top w:val="none" w:sz="0" w:space="0" w:color="auto"/>
                <w:left w:val="none" w:sz="0" w:space="0" w:color="auto"/>
                <w:bottom w:val="none" w:sz="0" w:space="0" w:color="auto"/>
                <w:right w:val="none" w:sz="0" w:space="0" w:color="auto"/>
              </w:divBdr>
              <w:divsChild>
                <w:div w:id="119230710">
                  <w:marLeft w:val="0"/>
                  <w:marRight w:val="0"/>
                  <w:marTop w:val="0"/>
                  <w:marBottom w:val="0"/>
                  <w:divBdr>
                    <w:top w:val="none" w:sz="0" w:space="0" w:color="auto"/>
                    <w:left w:val="none" w:sz="0" w:space="0" w:color="auto"/>
                    <w:bottom w:val="none" w:sz="0" w:space="0" w:color="auto"/>
                    <w:right w:val="none" w:sz="0" w:space="0" w:color="auto"/>
                  </w:divBdr>
                </w:div>
              </w:divsChild>
            </w:div>
            <w:div w:id="102043013">
              <w:marLeft w:val="0"/>
              <w:marRight w:val="0"/>
              <w:marTop w:val="0"/>
              <w:marBottom w:val="0"/>
              <w:divBdr>
                <w:top w:val="none" w:sz="0" w:space="0" w:color="auto"/>
                <w:left w:val="none" w:sz="0" w:space="0" w:color="auto"/>
                <w:bottom w:val="none" w:sz="0" w:space="0" w:color="auto"/>
                <w:right w:val="none" w:sz="0" w:space="0" w:color="auto"/>
              </w:divBdr>
              <w:divsChild>
                <w:div w:id="900362328">
                  <w:marLeft w:val="0"/>
                  <w:marRight w:val="0"/>
                  <w:marTop w:val="0"/>
                  <w:marBottom w:val="0"/>
                  <w:divBdr>
                    <w:top w:val="none" w:sz="0" w:space="0" w:color="auto"/>
                    <w:left w:val="none" w:sz="0" w:space="0" w:color="auto"/>
                    <w:bottom w:val="none" w:sz="0" w:space="0" w:color="auto"/>
                    <w:right w:val="none" w:sz="0" w:space="0" w:color="auto"/>
                  </w:divBdr>
                </w:div>
              </w:divsChild>
            </w:div>
            <w:div w:id="1176727478">
              <w:marLeft w:val="0"/>
              <w:marRight w:val="0"/>
              <w:marTop w:val="0"/>
              <w:marBottom w:val="0"/>
              <w:divBdr>
                <w:top w:val="none" w:sz="0" w:space="0" w:color="auto"/>
                <w:left w:val="none" w:sz="0" w:space="0" w:color="auto"/>
                <w:bottom w:val="none" w:sz="0" w:space="0" w:color="auto"/>
                <w:right w:val="none" w:sz="0" w:space="0" w:color="auto"/>
              </w:divBdr>
              <w:divsChild>
                <w:div w:id="924807288">
                  <w:marLeft w:val="0"/>
                  <w:marRight w:val="0"/>
                  <w:marTop w:val="0"/>
                  <w:marBottom w:val="0"/>
                  <w:divBdr>
                    <w:top w:val="none" w:sz="0" w:space="0" w:color="auto"/>
                    <w:left w:val="none" w:sz="0" w:space="0" w:color="auto"/>
                    <w:bottom w:val="none" w:sz="0" w:space="0" w:color="auto"/>
                    <w:right w:val="none" w:sz="0" w:space="0" w:color="auto"/>
                  </w:divBdr>
                </w:div>
              </w:divsChild>
            </w:div>
            <w:div w:id="902957462">
              <w:marLeft w:val="0"/>
              <w:marRight w:val="0"/>
              <w:marTop w:val="0"/>
              <w:marBottom w:val="0"/>
              <w:divBdr>
                <w:top w:val="none" w:sz="0" w:space="0" w:color="auto"/>
                <w:left w:val="none" w:sz="0" w:space="0" w:color="auto"/>
                <w:bottom w:val="none" w:sz="0" w:space="0" w:color="auto"/>
                <w:right w:val="none" w:sz="0" w:space="0" w:color="auto"/>
              </w:divBdr>
              <w:divsChild>
                <w:div w:id="124206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2877485">
          <w:marLeft w:val="0"/>
          <w:marRight w:val="0"/>
          <w:marTop w:val="0"/>
          <w:marBottom w:val="0"/>
          <w:divBdr>
            <w:top w:val="none" w:sz="0" w:space="0" w:color="auto"/>
            <w:left w:val="none" w:sz="0" w:space="0" w:color="auto"/>
            <w:bottom w:val="none" w:sz="0" w:space="0" w:color="auto"/>
            <w:right w:val="none" w:sz="0" w:space="0" w:color="auto"/>
          </w:divBdr>
          <w:divsChild>
            <w:div w:id="1815440999">
              <w:marLeft w:val="0"/>
              <w:marRight w:val="0"/>
              <w:marTop w:val="0"/>
              <w:marBottom w:val="0"/>
              <w:divBdr>
                <w:top w:val="none" w:sz="0" w:space="0" w:color="auto"/>
                <w:left w:val="none" w:sz="0" w:space="0" w:color="auto"/>
                <w:bottom w:val="none" w:sz="0" w:space="0" w:color="auto"/>
                <w:right w:val="none" w:sz="0" w:space="0" w:color="auto"/>
              </w:divBdr>
            </w:div>
            <w:div w:id="220559615">
              <w:marLeft w:val="0"/>
              <w:marRight w:val="0"/>
              <w:marTop w:val="0"/>
              <w:marBottom w:val="0"/>
              <w:divBdr>
                <w:top w:val="none" w:sz="0" w:space="0" w:color="auto"/>
                <w:left w:val="none" w:sz="0" w:space="0" w:color="auto"/>
                <w:bottom w:val="none" w:sz="0" w:space="0" w:color="auto"/>
                <w:right w:val="none" w:sz="0" w:space="0" w:color="auto"/>
              </w:divBdr>
              <w:divsChild>
                <w:div w:id="45834224">
                  <w:marLeft w:val="0"/>
                  <w:marRight w:val="0"/>
                  <w:marTop w:val="0"/>
                  <w:marBottom w:val="0"/>
                  <w:divBdr>
                    <w:top w:val="none" w:sz="0" w:space="0" w:color="auto"/>
                    <w:left w:val="none" w:sz="0" w:space="0" w:color="auto"/>
                    <w:bottom w:val="none" w:sz="0" w:space="0" w:color="auto"/>
                    <w:right w:val="none" w:sz="0" w:space="0" w:color="auto"/>
                  </w:divBdr>
                </w:div>
              </w:divsChild>
            </w:div>
            <w:div w:id="2099911032">
              <w:marLeft w:val="0"/>
              <w:marRight w:val="0"/>
              <w:marTop w:val="0"/>
              <w:marBottom w:val="0"/>
              <w:divBdr>
                <w:top w:val="none" w:sz="0" w:space="0" w:color="auto"/>
                <w:left w:val="none" w:sz="0" w:space="0" w:color="auto"/>
                <w:bottom w:val="none" w:sz="0" w:space="0" w:color="auto"/>
                <w:right w:val="none" w:sz="0" w:space="0" w:color="auto"/>
              </w:divBdr>
              <w:divsChild>
                <w:div w:id="71322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116329">
      <w:bodyDiv w:val="1"/>
      <w:marLeft w:val="0"/>
      <w:marRight w:val="0"/>
      <w:marTop w:val="0"/>
      <w:marBottom w:val="0"/>
      <w:divBdr>
        <w:top w:val="none" w:sz="0" w:space="0" w:color="auto"/>
        <w:left w:val="none" w:sz="0" w:space="0" w:color="auto"/>
        <w:bottom w:val="none" w:sz="0" w:space="0" w:color="auto"/>
        <w:right w:val="none" w:sz="0" w:space="0" w:color="auto"/>
      </w:divBdr>
      <w:divsChild>
        <w:div w:id="1907762320">
          <w:marLeft w:val="0"/>
          <w:marRight w:val="0"/>
          <w:marTop w:val="0"/>
          <w:marBottom w:val="0"/>
          <w:divBdr>
            <w:top w:val="none" w:sz="0" w:space="0" w:color="auto"/>
            <w:left w:val="none" w:sz="0" w:space="0" w:color="auto"/>
            <w:bottom w:val="none" w:sz="0" w:space="0" w:color="auto"/>
            <w:right w:val="none" w:sz="0" w:space="0" w:color="auto"/>
          </w:divBdr>
          <w:divsChild>
            <w:div w:id="340544473">
              <w:marLeft w:val="0"/>
              <w:marRight w:val="0"/>
              <w:marTop w:val="0"/>
              <w:marBottom w:val="0"/>
              <w:divBdr>
                <w:top w:val="none" w:sz="0" w:space="0" w:color="auto"/>
                <w:left w:val="none" w:sz="0" w:space="0" w:color="auto"/>
                <w:bottom w:val="none" w:sz="0" w:space="0" w:color="auto"/>
                <w:right w:val="none" w:sz="0" w:space="0" w:color="auto"/>
              </w:divBdr>
            </w:div>
            <w:div w:id="1324047615">
              <w:marLeft w:val="0"/>
              <w:marRight w:val="0"/>
              <w:marTop w:val="0"/>
              <w:marBottom w:val="0"/>
              <w:divBdr>
                <w:top w:val="none" w:sz="0" w:space="0" w:color="auto"/>
                <w:left w:val="none" w:sz="0" w:space="0" w:color="auto"/>
                <w:bottom w:val="none" w:sz="0" w:space="0" w:color="auto"/>
                <w:right w:val="none" w:sz="0" w:space="0" w:color="auto"/>
              </w:divBdr>
              <w:divsChild>
                <w:div w:id="1572697338">
                  <w:marLeft w:val="0"/>
                  <w:marRight w:val="0"/>
                  <w:marTop w:val="0"/>
                  <w:marBottom w:val="0"/>
                  <w:divBdr>
                    <w:top w:val="none" w:sz="0" w:space="0" w:color="auto"/>
                    <w:left w:val="none" w:sz="0" w:space="0" w:color="auto"/>
                    <w:bottom w:val="none" w:sz="0" w:space="0" w:color="auto"/>
                    <w:right w:val="none" w:sz="0" w:space="0" w:color="auto"/>
                  </w:divBdr>
                </w:div>
              </w:divsChild>
            </w:div>
            <w:div w:id="706028916">
              <w:marLeft w:val="0"/>
              <w:marRight w:val="0"/>
              <w:marTop w:val="0"/>
              <w:marBottom w:val="0"/>
              <w:divBdr>
                <w:top w:val="none" w:sz="0" w:space="0" w:color="auto"/>
                <w:left w:val="none" w:sz="0" w:space="0" w:color="auto"/>
                <w:bottom w:val="none" w:sz="0" w:space="0" w:color="auto"/>
                <w:right w:val="none" w:sz="0" w:space="0" w:color="auto"/>
              </w:divBdr>
              <w:divsChild>
                <w:div w:id="1060984535">
                  <w:marLeft w:val="0"/>
                  <w:marRight w:val="0"/>
                  <w:marTop w:val="0"/>
                  <w:marBottom w:val="0"/>
                  <w:divBdr>
                    <w:top w:val="none" w:sz="0" w:space="0" w:color="auto"/>
                    <w:left w:val="none" w:sz="0" w:space="0" w:color="auto"/>
                    <w:bottom w:val="none" w:sz="0" w:space="0" w:color="auto"/>
                    <w:right w:val="none" w:sz="0" w:space="0" w:color="auto"/>
                  </w:divBdr>
                </w:div>
              </w:divsChild>
            </w:div>
            <w:div w:id="854074946">
              <w:marLeft w:val="0"/>
              <w:marRight w:val="0"/>
              <w:marTop w:val="0"/>
              <w:marBottom w:val="0"/>
              <w:divBdr>
                <w:top w:val="none" w:sz="0" w:space="0" w:color="auto"/>
                <w:left w:val="none" w:sz="0" w:space="0" w:color="auto"/>
                <w:bottom w:val="none" w:sz="0" w:space="0" w:color="auto"/>
                <w:right w:val="none" w:sz="0" w:space="0" w:color="auto"/>
              </w:divBdr>
              <w:divsChild>
                <w:div w:id="1750349222">
                  <w:marLeft w:val="0"/>
                  <w:marRight w:val="0"/>
                  <w:marTop w:val="0"/>
                  <w:marBottom w:val="0"/>
                  <w:divBdr>
                    <w:top w:val="none" w:sz="0" w:space="0" w:color="auto"/>
                    <w:left w:val="none" w:sz="0" w:space="0" w:color="auto"/>
                    <w:bottom w:val="none" w:sz="0" w:space="0" w:color="auto"/>
                    <w:right w:val="none" w:sz="0" w:space="0" w:color="auto"/>
                  </w:divBdr>
                </w:div>
              </w:divsChild>
            </w:div>
            <w:div w:id="839926427">
              <w:marLeft w:val="0"/>
              <w:marRight w:val="0"/>
              <w:marTop w:val="0"/>
              <w:marBottom w:val="0"/>
              <w:divBdr>
                <w:top w:val="none" w:sz="0" w:space="0" w:color="auto"/>
                <w:left w:val="none" w:sz="0" w:space="0" w:color="auto"/>
                <w:bottom w:val="none" w:sz="0" w:space="0" w:color="auto"/>
                <w:right w:val="none" w:sz="0" w:space="0" w:color="auto"/>
              </w:divBdr>
              <w:divsChild>
                <w:div w:id="886333224">
                  <w:marLeft w:val="0"/>
                  <w:marRight w:val="0"/>
                  <w:marTop w:val="0"/>
                  <w:marBottom w:val="0"/>
                  <w:divBdr>
                    <w:top w:val="none" w:sz="0" w:space="0" w:color="auto"/>
                    <w:left w:val="none" w:sz="0" w:space="0" w:color="auto"/>
                    <w:bottom w:val="none" w:sz="0" w:space="0" w:color="auto"/>
                    <w:right w:val="none" w:sz="0" w:space="0" w:color="auto"/>
                  </w:divBdr>
                </w:div>
              </w:divsChild>
            </w:div>
            <w:div w:id="816799013">
              <w:marLeft w:val="0"/>
              <w:marRight w:val="0"/>
              <w:marTop w:val="0"/>
              <w:marBottom w:val="0"/>
              <w:divBdr>
                <w:top w:val="none" w:sz="0" w:space="0" w:color="auto"/>
                <w:left w:val="none" w:sz="0" w:space="0" w:color="auto"/>
                <w:bottom w:val="none" w:sz="0" w:space="0" w:color="auto"/>
                <w:right w:val="none" w:sz="0" w:space="0" w:color="auto"/>
              </w:divBdr>
              <w:divsChild>
                <w:div w:id="1119955612">
                  <w:marLeft w:val="0"/>
                  <w:marRight w:val="0"/>
                  <w:marTop w:val="0"/>
                  <w:marBottom w:val="0"/>
                  <w:divBdr>
                    <w:top w:val="none" w:sz="0" w:space="0" w:color="auto"/>
                    <w:left w:val="none" w:sz="0" w:space="0" w:color="auto"/>
                    <w:bottom w:val="none" w:sz="0" w:space="0" w:color="auto"/>
                    <w:right w:val="none" w:sz="0" w:space="0" w:color="auto"/>
                  </w:divBdr>
                </w:div>
              </w:divsChild>
            </w:div>
            <w:div w:id="588927014">
              <w:marLeft w:val="0"/>
              <w:marRight w:val="0"/>
              <w:marTop w:val="0"/>
              <w:marBottom w:val="0"/>
              <w:divBdr>
                <w:top w:val="none" w:sz="0" w:space="0" w:color="auto"/>
                <w:left w:val="none" w:sz="0" w:space="0" w:color="auto"/>
                <w:bottom w:val="none" w:sz="0" w:space="0" w:color="auto"/>
                <w:right w:val="none" w:sz="0" w:space="0" w:color="auto"/>
              </w:divBdr>
              <w:divsChild>
                <w:div w:id="1714185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492444">
          <w:marLeft w:val="0"/>
          <w:marRight w:val="0"/>
          <w:marTop w:val="0"/>
          <w:marBottom w:val="0"/>
          <w:divBdr>
            <w:top w:val="none" w:sz="0" w:space="0" w:color="auto"/>
            <w:left w:val="none" w:sz="0" w:space="0" w:color="auto"/>
            <w:bottom w:val="none" w:sz="0" w:space="0" w:color="auto"/>
            <w:right w:val="none" w:sz="0" w:space="0" w:color="auto"/>
          </w:divBdr>
          <w:divsChild>
            <w:div w:id="1259870797">
              <w:marLeft w:val="0"/>
              <w:marRight w:val="0"/>
              <w:marTop w:val="0"/>
              <w:marBottom w:val="0"/>
              <w:divBdr>
                <w:top w:val="none" w:sz="0" w:space="0" w:color="auto"/>
                <w:left w:val="none" w:sz="0" w:space="0" w:color="auto"/>
                <w:bottom w:val="none" w:sz="0" w:space="0" w:color="auto"/>
                <w:right w:val="none" w:sz="0" w:space="0" w:color="auto"/>
              </w:divBdr>
            </w:div>
            <w:div w:id="1754931743">
              <w:marLeft w:val="0"/>
              <w:marRight w:val="0"/>
              <w:marTop w:val="0"/>
              <w:marBottom w:val="0"/>
              <w:divBdr>
                <w:top w:val="none" w:sz="0" w:space="0" w:color="auto"/>
                <w:left w:val="none" w:sz="0" w:space="0" w:color="auto"/>
                <w:bottom w:val="none" w:sz="0" w:space="0" w:color="auto"/>
                <w:right w:val="none" w:sz="0" w:space="0" w:color="auto"/>
              </w:divBdr>
              <w:divsChild>
                <w:div w:id="283073902">
                  <w:marLeft w:val="0"/>
                  <w:marRight w:val="0"/>
                  <w:marTop w:val="0"/>
                  <w:marBottom w:val="0"/>
                  <w:divBdr>
                    <w:top w:val="none" w:sz="0" w:space="0" w:color="auto"/>
                    <w:left w:val="none" w:sz="0" w:space="0" w:color="auto"/>
                    <w:bottom w:val="none" w:sz="0" w:space="0" w:color="auto"/>
                    <w:right w:val="none" w:sz="0" w:space="0" w:color="auto"/>
                  </w:divBdr>
                </w:div>
              </w:divsChild>
            </w:div>
            <w:div w:id="1942949207">
              <w:marLeft w:val="0"/>
              <w:marRight w:val="0"/>
              <w:marTop w:val="0"/>
              <w:marBottom w:val="0"/>
              <w:divBdr>
                <w:top w:val="none" w:sz="0" w:space="0" w:color="auto"/>
                <w:left w:val="none" w:sz="0" w:space="0" w:color="auto"/>
                <w:bottom w:val="none" w:sz="0" w:space="0" w:color="auto"/>
                <w:right w:val="none" w:sz="0" w:space="0" w:color="auto"/>
              </w:divBdr>
              <w:divsChild>
                <w:div w:id="93285023">
                  <w:marLeft w:val="0"/>
                  <w:marRight w:val="0"/>
                  <w:marTop w:val="0"/>
                  <w:marBottom w:val="0"/>
                  <w:divBdr>
                    <w:top w:val="none" w:sz="0" w:space="0" w:color="auto"/>
                    <w:left w:val="none" w:sz="0" w:space="0" w:color="auto"/>
                    <w:bottom w:val="none" w:sz="0" w:space="0" w:color="auto"/>
                    <w:right w:val="none" w:sz="0" w:space="0" w:color="auto"/>
                  </w:divBdr>
                </w:div>
              </w:divsChild>
            </w:div>
            <w:div w:id="1424181537">
              <w:marLeft w:val="0"/>
              <w:marRight w:val="0"/>
              <w:marTop w:val="0"/>
              <w:marBottom w:val="0"/>
              <w:divBdr>
                <w:top w:val="none" w:sz="0" w:space="0" w:color="auto"/>
                <w:left w:val="none" w:sz="0" w:space="0" w:color="auto"/>
                <w:bottom w:val="none" w:sz="0" w:space="0" w:color="auto"/>
                <w:right w:val="none" w:sz="0" w:space="0" w:color="auto"/>
              </w:divBdr>
              <w:divsChild>
                <w:div w:id="1449469760">
                  <w:marLeft w:val="0"/>
                  <w:marRight w:val="0"/>
                  <w:marTop w:val="0"/>
                  <w:marBottom w:val="0"/>
                  <w:divBdr>
                    <w:top w:val="none" w:sz="0" w:space="0" w:color="auto"/>
                    <w:left w:val="none" w:sz="0" w:space="0" w:color="auto"/>
                    <w:bottom w:val="none" w:sz="0" w:space="0" w:color="auto"/>
                    <w:right w:val="none" w:sz="0" w:space="0" w:color="auto"/>
                  </w:divBdr>
                </w:div>
              </w:divsChild>
            </w:div>
            <w:div w:id="1538202898">
              <w:marLeft w:val="0"/>
              <w:marRight w:val="0"/>
              <w:marTop w:val="0"/>
              <w:marBottom w:val="0"/>
              <w:divBdr>
                <w:top w:val="none" w:sz="0" w:space="0" w:color="auto"/>
                <w:left w:val="none" w:sz="0" w:space="0" w:color="auto"/>
                <w:bottom w:val="none" w:sz="0" w:space="0" w:color="auto"/>
                <w:right w:val="none" w:sz="0" w:space="0" w:color="auto"/>
              </w:divBdr>
              <w:divsChild>
                <w:div w:id="279804919">
                  <w:marLeft w:val="0"/>
                  <w:marRight w:val="0"/>
                  <w:marTop w:val="0"/>
                  <w:marBottom w:val="0"/>
                  <w:divBdr>
                    <w:top w:val="none" w:sz="0" w:space="0" w:color="auto"/>
                    <w:left w:val="none" w:sz="0" w:space="0" w:color="auto"/>
                    <w:bottom w:val="none" w:sz="0" w:space="0" w:color="auto"/>
                    <w:right w:val="none" w:sz="0" w:space="0" w:color="auto"/>
                  </w:divBdr>
                </w:div>
              </w:divsChild>
            </w:div>
            <w:div w:id="1435053804">
              <w:marLeft w:val="0"/>
              <w:marRight w:val="0"/>
              <w:marTop w:val="0"/>
              <w:marBottom w:val="0"/>
              <w:divBdr>
                <w:top w:val="none" w:sz="0" w:space="0" w:color="auto"/>
                <w:left w:val="none" w:sz="0" w:space="0" w:color="auto"/>
                <w:bottom w:val="none" w:sz="0" w:space="0" w:color="auto"/>
                <w:right w:val="none" w:sz="0" w:space="0" w:color="auto"/>
              </w:divBdr>
              <w:divsChild>
                <w:div w:id="1427773654">
                  <w:marLeft w:val="0"/>
                  <w:marRight w:val="0"/>
                  <w:marTop w:val="0"/>
                  <w:marBottom w:val="0"/>
                  <w:divBdr>
                    <w:top w:val="none" w:sz="0" w:space="0" w:color="auto"/>
                    <w:left w:val="none" w:sz="0" w:space="0" w:color="auto"/>
                    <w:bottom w:val="none" w:sz="0" w:space="0" w:color="auto"/>
                    <w:right w:val="none" w:sz="0" w:space="0" w:color="auto"/>
                  </w:divBdr>
                </w:div>
              </w:divsChild>
            </w:div>
            <w:div w:id="1544370263">
              <w:marLeft w:val="0"/>
              <w:marRight w:val="0"/>
              <w:marTop w:val="0"/>
              <w:marBottom w:val="0"/>
              <w:divBdr>
                <w:top w:val="none" w:sz="0" w:space="0" w:color="auto"/>
                <w:left w:val="none" w:sz="0" w:space="0" w:color="auto"/>
                <w:bottom w:val="none" w:sz="0" w:space="0" w:color="auto"/>
                <w:right w:val="none" w:sz="0" w:space="0" w:color="auto"/>
              </w:divBdr>
              <w:divsChild>
                <w:div w:id="808323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085996">
          <w:marLeft w:val="0"/>
          <w:marRight w:val="0"/>
          <w:marTop w:val="0"/>
          <w:marBottom w:val="0"/>
          <w:divBdr>
            <w:top w:val="none" w:sz="0" w:space="0" w:color="auto"/>
            <w:left w:val="none" w:sz="0" w:space="0" w:color="auto"/>
            <w:bottom w:val="none" w:sz="0" w:space="0" w:color="auto"/>
            <w:right w:val="none" w:sz="0" w:space="0" w:color="auto"/>
          </w:divBdr>
          <w:divsChild>
            <w:div w:id="1002321593">
              <w:marLeft w:val="0"/>
              <w:marRight w:val="0"/>
              <w:marTop w:val="0"/>
              <w:marBottom w:val="0"/>
              <w:divBdr>
                <w:top w:val="none" w:sz="0" w:space="0" w:color="auto"/>
                <w:left w:val="none" w:sz="0" w:space="0" w:color="auto"/>
                <w:bottom w:val="none" w:sz="0" w:space="0" w:color="auto"/>
                <w:right w:val="none" w:sz="0" w:space="0" w:color="auto"/>
              </w:divBdr>
            </w:div>
          </w:divsChild>
        </w:div>
        <w:div w:id="237903623">
          <w:marLeft w:val="0"/>
          <w:marRight w:val="0"/>
          <w:marTop w:val="0"/>
          <w:marBottom w:val="0"/>
          <w:divBdr>
            <w:top w:val="none" w:sz="0" w:space="0" w:color="auto"/>
            <w:left w:val="none" w:sz="0" w:space="0" w:color="auto"/>
            <w:bottom w:val="none" w:sz="0" w:space="0" w:color="auto"/>
            <w:right w:val="none" w:sz="0" w:space="0" w:color="auto"/>
          </w:divBdr>
          <w:divsChild>
            <w:div w:id="1746301270">
              <w:marLeft w:val="0"/>
              <w:marRight w:val="0"/>
              <w:marTop w:val="0"/>
              <w:marBottom w:val="0"/>
              <w:divBdr>
                <w:top w:val="none" w:sz="0" w:space="0" w:color="auto"/>
                <w:left w:val="none" w:sz="0" w:space="0" w:color="auto"/>
                <w:bottom w:val="none" w:sz="0" w:space="0" w:color="auto"/>
                <w:right w:val="none" w:sz="0" w:space="0" w:color="auto"/>
              </w:divBdr>
            </w:div>
          </w:divsChild>
        </w:div>
        <w:div w:id="231350280">
          <w:marLeft w:val="0"/>
          <w:marRight w:val="0"/>
          <w:marTop w:val="0"/>
          <w:marBottom w:val="0"/>
          <w:divBdr>
            <w:top w:val="none" w:sz="0" w:space="0" w:color="auto"/>
            <w:left w:val="none" w:sz="0" w:space="0" w:color="auto"/>
            <w:bottom w:val="none" w:sz="0" w:space="0" w:color="auto"/>
            <w:right w:val="none" w:sz="0" w:space="0" w:color="auto"/>
          </w:divBdr>
          <w:divsChild>
            <w:div w:id="1425221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077386">
      <w:bodyDiv w:val="1"/>
      <w:marLeft w:val="0"/>
      <w:marRight w:val="0"/>
      <w:marTop w:val="0"/>
      <w:marBottom w:val="0"/>
      <w:divBdr>
        <w:top w:val="none" w:sz="0" w:space="0" w:color="auto"/>
        <w:left w:val="none" w:sz="0" w:space="0" w:color="auto"/>
        <w:bottom w:val="none" w:sz="0" w:space="0" w:color="auto"/>
        <w:right w:val="none" w:sz="0" w:space="0" w:color="auto"/>
      </w:divBdr>
      <w:divsChild>
        <w:div w:id="588730264">
          <w:marLeft w:val="0"/>
          <w:marRight w:val="0"/>
          <w:marTop w:val="0"/>
          <w:marBottom w:val="0"/>
          <w:divBdr>
            <w:top w:val="none" w:sz="0" w:space="0" w:color="auto"/>
            <w:left w:val="none" w:sz="0" w:space="0" w:color="auto"/>
            <w:bottom w:val="none" w:sz="0" w:space="0" w:color="auto"/>
            <w:right w:val="none" w:sz="0" w:space="0" w:color="auto"/>
          </w:divBdr>
          <w:divsChild>
            <w:div w:id="245724535">
              <w:marLeft w:val="0"/>
              <w:marRight w:val="0"/>
              <w:marTop w:val="0"/>
              <w:marBottom w:val="0"/>
              <w:divBdr>
                <w:top w:val="none" w:sz="0" w:space="0" w:color="auto"/>
                <w:left w:val="none" w:sz="0" w:space="0" w:color="auto"/>
                <w:bottom w:val="none" w:sz="0" w:space="0" w:color="auto"/>
                <w:right w:val="none" w:sz="0" w:space="0" w:color="auto"/>
              </w:divBdr>
            </w:div>
            <w:div w:id="174464183">
              <w:marLeft w:val="0"/>
              <w:marRight w:val="0"/>
              <w:marTop w:val="0"/>
              <w:marBottom w:val="0"/>
              <w:divBdr>
                <w:top w:val="none" w:sz="0" w:space="0" w:color="auto"/>
                <w:left w:val="none" w:sz="0" w:space="0" w:color="auto"/>
                <w:bottom w:val="none" w:sz="0" w:space="0" w:color="auto"/>
                <w:right w:val="none" w:sz="0" w:space="0" w:color="auto"/>
              </w:divBdr>
            </w:div>
          </w:divsChild>
        </w:div>
        <w:div w:id="1918904840">
          <w:marLeft w:val="0"/>
          <w:marRight w:val="0"/>
          <w:marTop w:val="0"/>
          <w:marBottom w:val="0"/>
          <w:divBdr>
            <w:top w:val="none" w:sz="0" w:space="0" w:color="auto"/>
            <w:left w:val="none" w:sz="0" w:space="0" w:color="auto"/>
            <w:bottom w:val="none" w:sz="0" w:space="0" w:color="auto"/>
            <w:right w:val="none" w:sz="0" w:space="0" w:color="auto"/>
          </w:divBdr>
          <w:divsChild>
            <w:div w:id="645663502">
              <w:marLeft w:val="0"/>
              <w:marRight w:val="0"/>
              <w:marTop w:val="0"/>
              <w:marBottom w:val="0"/>
              <w:divBdr>
                <w:top w:val="none" w:sz="0" w:space="0" w:color="auto"/>
                <w:left w:val="none" w:sz="0" w:space="0" w:color="auto"/>
                <w:bottom w:val="none" w:sz="0" w:space="0" w:color="auto"/>
                <w:right w:val="none" w:sz="0" w:space="0" w:color="auto"/>
              </w:divBdr>
            </w:div>
            <w:div w:id="821583545">
              <w:marLeft w:val="0"/>
              <w:marRight w:val="0"/>
              <w:marTop w:val="0"/>
              <w:marBottom w:val="0"/>
              <w:divBdr>
                <w:top w:val="none" w:sz="0" w:space="0" w:color="auto"/>
                <w:left w:val="none" w:sz="0" w:space="0" w:color="auto"/>
                <w:bottom w:val="none" w:sz="0" w:space="0" w:color="auto"/>
                <w:right w:val="none" w:sz="0" w:space="0" w:color="auto"/>
              </w:divBdr>
            </w:div>
          </w:divsChild>
        </w:div>
        <w:div w:id="636691114">
          <w:marLeft w:val="0"/>
          <w:marRight w:val="0"/>
          <w:marTop w:val="0"/>
          <w:marBottom w:val="0"/>
          <w:divBdr>
            <w:top w:val="none" w:sz="0" w:space="0" w:color="auto"/>
            <w:left w:val="none" w:sz="0" w:space="0" w:color="auto"/>
            <w:bottom w:val="none" w:sz="0" w:space="0" w:color="auto"/>
            <w:right w:val="none" w:sz="0" w:space="0" w:color="auto"/>
          </w:divBdr>
          <w:divsChild>
            <w:div w:id="2139909127">
              <w:marLeft w:val="0"/>
              <w:marRight w:val="0"/>
              <w:marTop w:val="0"/>
              <w:marBottom w:val="0"/>
              <w:divBdr>
                <w:top w:val="none" w:sz="0" w:space="0" w:color="auto"/>
                <w:left w:val="none" w:sz="0" w:space="0" w:color="auto"/>
                <w:bottom w:val="none" w:sz="0" w:space="0" w:color="auto"/>
                <w:right w:val="none" w:sz="0" w:space="0" w:color="auto"/>
              </w:divBdr>
            </w:div>
            <w:div w:id="2133816366">
              <w:marLeft w:val="0"/>
              <w:marRight w:val="0"/>
              <w:marTop w:val="0"/>
              <w:marBottom w:val="0"/>
              <w:divBdr>
                <w:top w:val="none" w:sz="0" w:space="0" w:color="auto"/>
                <w:left w:val="none" w:sz="0" w:space="0" w:color="auto"/>
                <w:bottom w:val="none" w:sz="0" w:space="0" w:color="auto"/>
                <w:right w:val="none" w:sz="0" w:space="0" w:color="auto"/>
              </w:divBdr>
            </w:div>
            <w:div w:id="581380963">
              <w:marLeft w:val="0"/>
              <w:marRight w:val="0"/>
              <w:marTop w:val="0"/>
              <w:marBottom w:val="0"/>
              <w:divBdr>
                <w:top w:val="none" w:sz="0" w:space="0" w:color="auto"/>
                <w:left w:val="none" w:sz="0" w:space="0" w:color="auto"/>
                <w:bottom w:val="none" w:sz="0" w:space="0" w:color="auto"/>
                <w:right w:val="none" w:sz="0" w:space="0" w:color="auto"/>
              </w:divBdr>
            </w:div>
            <w:div w:id="44257632">
              <w:marLeft w:val="0"/>
              <w:marRight w:val="0"/>
              <w:marTop w:val="0"/>
              <w:marBottom w:val="0"/>
              <w:divBdr>
                <w:top w:val="none" w:sz="0" w:space="0" w:color="auto"/>
                <w:left w:val="none" w:sz="0" w:space="0" w:color="auto"/>
                <w:bottom w:val="none" w:sz="0" w:space="0" w:color="auto"/>
                <w:right w:val="none" w:sz="0" w:space="0" w:color="auto"/>
              </w:divBdr>
            </w:div>
            <w:div w:id="27416940">
              <w:marLeft w:val="0"/>
              <w:marRight w:val="0"/>
              <w:marTop w:val="0"/>
              <w:marBottom w:val="0"/>
              <w:divBdr>
                <w:top w:val="none" w:sz="0" w:space="0" w:color="auto"/>
                <w:left w:val="none" w:sz="0" w:space="0" w:color="auto"/>
                <w:bottom w:val="none" w:sz="0" w:space="0" w:color="auto"/>
                <w:right w:val="none" w:sz="0" w:space="0" w:color="auto"/>
              </w:divBdr>
            </w:div>
          </w:divsChild>
        </w:div>
        <w:div w:id="2115205071">
          <w:marLeft w:val="0"/>
          <w:marRight w:val="0"/>
          <w:marTop w:val="0"/>
          <w:marBottom w:val="0"/>
          <w:divBdr>
            <w:top w:val="none" w:sz="0" w:space="0" w:color="auto"/>
            <w:left w:val="none" w:sz="0" w:space="0" w:color="auto"/>
            <w:bottom w:val="none" w:sz="0" w:space="0" w:color="auto"/>
            <w:right w:val="none" w:sz="0" w:space="0" w:color="auto"/>
          </w:divBdr>
          <w:divsChild>
            <w:div w:id="1772118636">
              <w:marLeft w:val="0"/>
              <w:marRight w:val="0"/>
              <w:marTop w:val="0"/>
              <w:marBottom w:val="0"/>
              <w:divBdr>
                <w:top w:val="none" w:sz="0" w:space="0" w:color="auto"/>
                <w:left w:val="none" w:sz="0" w:space="0" w:color="auto"/>
                <w:bottom w:val="none" w:sz="0" w:space="0" w:color="auto"/>
                <w:right w:val="none" w:sz="0" w:space="0" w:color="auto"/>
              </w:divBdr>
            </w:div>
            <w:div w:id="1729380622">
              <w:marLeft w:val="0"/>
              <w:marRight w:val="0"/>
              <w:marTop w:val="0"/>
              <w:marBottom w:val="0"/>
              <w:divBdr>
                <w:top w:val="none" w:sz="0" w:space="0" w:color="auto"/>
                <w:left w:val="none" w:sz="0" w:space="0" w:color="auto"/>
                <w:bottom w:val="none" w:sz="0" w:space="0" w:color="auto"/>
                <w:right w:val="none" w:sz="0" w:space="0" w:color="auto"/>
              </w:divBdr>
            </w:div>
            <w:div w:id="1659529528">
              <w:marLeft w:val="0"/>
              <w:marRight w:val="0"/>
              <w:marTop w:val="0"/>
              <w:marBottom w:val="0"/>
              <w:divBdr>
                <w:top w:val="none" w:sz="0" w:space="0" w:color="auto"/>
                <w:left w:val="none" w:sz="0" w:space="0" w:color="auto"/>
                <w:bottom w:val="none" w:sz="0" w:space="0" w:color="auto"/>
                <w:right w:val="none" w:sz="0" w:space="0" w:color="auto"/>
              </w:divBdr>
            </w:div>
            <w:div w:id="868834643">
              <w:marLeft w:val="0"/>
              <w:marRight w:val="0"/>
              <w:marTop w:val="0"/>
              <w:marBottom w:val="0"/>
              <w:divBdr>
                <w:top w:val="none" w:sz="0" w:space="0" w:color="auto"/>
                <w:left w:val="none" w:sz="0" w:space="0" w:color="auto"/>
                <w:bottom w:val="none" w:sz="0" w:space="0" w:color="auto"/>
                <w:right w:val="none" w:sz="0" w:space="0" w:color="auto"/>
              </w:divBdr>
            </w:div>
            <w:div w:id="1441687097">
              <w:marLeft w:val="0"/>
              <w:marRight w:val="0"/>
              <w:marTop w:val="0"/>
              <w:marBottom w:val="0"/>
              <w:divBdr>
                <w:top w:val="none" w:sz="0" w:space="0" w:color="auto"/>
                <w:left w:val="none" w:sz="0" w:space="0" w:color="auto"/>
                <w:bottom w:val="none" w:sz="0" w:space="0" w:color="auto"/>
                <w:right w:val="none" w:sz="0" w:space="0" w:color="auto"/>
              </w:divBdr>
            </w:div>
            <w:div w:id="1339043341">
              <w:marLeft w:val="0"/>
              <w:marRight w:val="0"/>
              <w:marTop w:val="0"/>
              <w:marBottom w:val="0"/>
              <w:divBdr>
                <w:top w:val="none" w:sz="0" w:space="0" w:color="auto"/>
                <w:left w:val="none" w:sz="0" w:space="0" w:color="auto"/>
                <w:bottom w:val="none" w:sz="0" w:space="0" w:color="auto"/>
                <w:right w:val="none" w:sz="0" w:space="0" w:color="auto"/>
              </w:divBdr>
            </w:div>
            <w:div w:id="995647398">
              <w:marLeft w:val="0"/>
              <w:marRight w:val="0"/>
              <w:marTop w:val="0"/>
              <w:marBottom w:val="0"/>
              <w:divBdr>
                <w:top w:val="none" w:sz="0" w:space="0" w:color="auto"/>
                <w:left w:val="none" w:sz="0" w:space="0" w:color="auto"/>
                <w:bottom w:val="none" w:sz="0" w:space="0" w:color="auto"/>
                <w:right w:val="none" w:sz="0" w:space="0" w:color="auto"/>
              </w:divBdr>
            </w:div>
          </w:divsChild>
        </w:div>
        <w:div w:id="1870414026">
          <w:marLeft w:val="0"/>
          <w:marRight w:val="0"/>
          <w:marTop w:val="0"/>
          <w:marBottom w:val="0"/>
          <w:divBdr>
            <w:top w:val="none" w:sz="0" w:space="0" w:color="auto"/>
            <w:left w:val="none" w:sz="0" w:space="0" w:color="auto"/>
            <w:bottom w:val="none" w:sz="0" w:space="0" w:color="auto"/>
            <w:right w:val="none" w:sz="0" w:space="0" w:color="auto"/>
          </w:divBdr>
          <w:divsChild>
            <w:div w:id="1676688512">
              <w:marLeft w:val="0"/>
              <w:marRight w:val="0"/>
              <w:marTop w:val="0"/>
              <w:marBottom w:val="0"/>
              <w:divBdr>
                <w:top w:val="none" w:sz="0" w:space="0" w:color="auto"/>
                <w:left w:val="none" w:sz="0" w:space="0" w:color="auto"/>
                <w:bottom w:val="none" w:sz="0" w:space="0" w:color="auto"/>
                <w:right w:val="none" w:sz="0" w:space="0" w:color="auto"/>
              </w:divBdr>
            </w:div>
            <w:div w:id="646785874">
              <w:marLeft w:val="0"/>
              <w:marRight w:val="0"/>
              <w:marTop w:val="0"/>
              <w:marBottom w:val="0"/>
              <w:divBdr>
                <w:top w:val="none" w:sz="0" w:space="0" w:color="auto"/>
                <w:left w:val="none" w:sz="0" w:space="0" w:color="auto"/>
                <w:bottom w:val="none" w:sz="0" w:space="0" w:color="auto"/>
                <w:right w:val="none" w:sz="0" w:space="0" w:color="auto"/>
              </w:divBdr>
            </w:div>
          </w:divsChild>
        </w:div>
        <w:div w:id="395512792">
          <w:marLeft w:val="0"/>
          <w:marRight w:val="0"/>
          <w:marTop w:val="0"/>
          <w:marBottom w:val="0"/>
          <w:divBdr>
            <w:top w:val="none" w:sz="0" w:space="0" w:color="auto"/>
            <w:left w:val="none" w:sz="0" w:space="0" w:color="auto"/>
            <w:bottom w:val="none" w:sz="0" w:space="0" w:color="auto"/>
            <w:right w:val="none" w:sz="0" w:space="0" w:color="auto"/>
          </w:divBdr>
          <w:divsChild>
            <w:div w:id="302153702">
              <w:marLeft w:val="0"/>
              <w:marRight w:val="0"/>
              <w:marTop w:val="0"/>
              <w:marBottom w:val="0"/>
              <w:divBdr>
                <w:top w:val="none" w:sz="0" w:space="0" w:color="auto"/>
                <w:left w:val="none" w:sz="0" w:space="0" w:color="auto"/>
                <w:bottom w:val="none" w:sz="0" w:space="0" w:color="auto"/>
                <w:right w:val="none" w:sz="0" w:space="0" w:color="auto"/>
              </w:divBdr>
            </w:div>
            <w:div w:id="1110516842">
              <w:marLeft w:val="0"/>
              <w:marRight w:val="0"/>
              <w:marTop w:val="0"/>
              <w:marBottom w:val="0"/>
              <w:divBdr>
                <w:top w:val="none" w:sz="0" w:space="0" w:color="auto"/>
                <w:left w:val="none" w:sz="0" w:space="0" w:color="auto"/>
                <w:bottom w:val="none" w:sz="0" w:space="0" w:color="auto"/>
                <w:right w:val="none" w:sz="0" w:space="0" w:color="auto"/>
              </w:divBdr>
            </w:div>
            <w:div w:id="266545846">
              <w:marLeft w:val="0"/>
              <w:marRight w:val="0"/>
              <w:marTop w:val="0"/>
              <w:marBottom w:val="0"/>
              <w:divBdr>
                <w:top w:val="none" w:sz="0" w:space="0" w:color="auto"/>
                <w:left w:val="none" w:sz="0" w:space="0" w:color="auto"/>
                <w:bottom w:val="none" w:sz="0" w:space="0" w:color="auto"/>
                <w:right w:val="none" w:sz="0" w:space="0" w:color="auto"/>
              </w:divBdr>
            </w:div>
            <w:div w:id="188026915">
              <w:marLeft w:val="0"/>
              <w:marRight w:val="0"/>
              <w:marTop w:val="0"/>
              <w:marBottom w:val="0"/>
              <w:divBdr>
                <w:top w:val="none" w:sz="0" w:space="0" w:color="auto"/>
                <w:left w:val="none" w:sz="0" w:space="0" w:color="auto"/>
                <w:bottom w:val="none" w:sz="0" w:space="0" w:color="auto"/>
                <w:right w:val="none" w:sz="0" w:space="0" w:color="auto"/>
              </w:divBdr>
            </w:div>
          </w:divsChild>
        </w:div>
        <w:div w:id="1732732451">
          <w:marLeft w:val="0"/>
          <w:marRight w:val="0"/>
          <w:marTop w:val="0"/>
          <w:marBottom w:val="0"/>
          <w:divBdr>
            <w:top w:val="none" w:sz="0" w:space="0" w:color="auto"/>
            <w:left w:val="none" w:sz="0" w:space="0" w:color="auto"/>
            <w:bottom w:val="none" w:sz="0" w:space="0" w:color="auto"/>
            <w:right w:val="none" w:sz="0" w:space="0" w:color="auto"/>
          </w:divBdr>
        </w:div>
      </w:divsChild>
    </w:div>
    <w:div w:id="1750541398">
      <w:bodyDiv w:val="1"/>
      <w:marLeft w:val="0"/>
      <w:marRight w:val="0"/>
      <w:marTop w:val="0"/>
      <w:marBottom w:val="0"/>
      <w:divBdr>
        <w:top w:val="none" w:sz="0" w:space="0" w:color="auto"/>
        <w:left w:val="none" w:sz="0" w:space="0" w:color="auto"/>
        <w:bottom w:val="none" w:sz="0" w:space="0" w:color="auto"/>
        <w:right w:val="none" w:sz="0" w:space="0" w:color="auto"/>
      </w:divBdr>
      <w:divsChild>
        <w:div w:id="242185138">
          <w:marLeft w:val="0"/>
          <w:marRight w:val="0"/>
          <w:marTop w:val="0"/>
          <w:marBottom w:val="0"/>
          <w:divBdr>
            <w:top w:val="none" w:sz="0" w:space="0" w:color="auto"/>
            <w:left w:val="none" w:sz="0" w:space="0" w:color="auto"/>
            <w:bottom w:val="none" w:sz="0" w:space="0" w:color="auto"/>
            <w:right w:val="none" w:sz="0" w:space="0" w:color="auto"/>
          </w:divBdr>
        </w:div>
        <w:div w:id="705446222">
          <w:marLeft w:val="0"/>
          <w:marRight w:val="0"/>
          <w:marTop w:val="0"/>
          <w:marBottom w:val="0"/>
          <w:divBdr>
            <w:top w:val="none" w:sz="0" w:space="0" w:color="auto"/>
            <w:left w:val="none" w:sz="0" w:space="0" w:color="auto"/>
            <w:bottom w:val="none" w:sz="0" w:space="0" w:color="auto"/>
            <w:right w:val="none" w:sz="0" w:space="0" w:color="auto"/>
          </w:divBdr>
        </w:div>
      </w:divsChild>
    </w:div>
    <w:div w:id="1898668366">
      <w:bodyDiv w:val="1"/>
      <w:marLeft w:val="0"/>
      <w:marRight w:val="0"/>
      <w:marTop w:val="0"/>
      <w:marBottom w:val="0"/>
      <w:divBdr>
        <w:top w:val="none" w:sz="0" w:space="0" w:color="auto"/>
        <w:left w:val="none" w:sz="0" w:space="0" w:color="auto"/>
        <w:bottom w:val="none" w:sz="0" w:space="0" w:color="auto"/>
        <w:right w:val="none" w:sz="0" w:space="0" w:color="auto"/>
      </w:divBdr>
      <w:divsChild>
        <w:div w:id="557207803">
          <w:marLeft w:val="0"/>
          <w:marRight w:val="0"/>
          <w:marTop w:val="0"/>
          <w:marBottom w:val="0"/>
          <w:divBdr>
            <w:top w:val="none" w:sz="0" w:space="0" w:color="auto"/>
            <w:left w:val="none" w:sz="0" w:space="0" w:color="auto"/>
            <w:bottom w:val="none" w:sz="0" w:space="0" w:color="auto"/>
            <w:right w:val="none" w:sz="0" w:space="0" w:color="auto"/>
          </w:divBdr>
          <w:divsChild>
            <w:div w:id="214657508">
              <w:marLeft w:val="0"/>
              <w:marRight w:val="0"/>
              <w:marTop w:val="0"/>
              <w:marBottom w:val="0"/>
              <w:divBdr>
                <w:top w:val="none" w:sz="0" w:space="0" w:color="auto"/>
                <w:left w:val="none" w:sz="0" w:space="0" w:color="auto"/>
                <w:bottom w:val="none" w:sz="0" w:space="0" w:color="auto"/>
                <w:right w:val="none" w:sz="0" w:space="0" w:color="auto"/>
              </w:divBdr>
            </w:div>
            <w:div w:id="1362709390">
              <w:marLeft w:val="0"/>
              <w:marRight w:val="0"/>
              <w:marTop w:val="0"/>
              <w:marBottom w:val="0"/>
              <w:divBdr>
                <w:top w:val="none" w:sz="0" w:space="0" w:color="auto"/>
                <w:left w:val="none" w:sz="0" w:space="0" w:color="auto"/>
                <w:bottom w:val="none" w:sz="0" w:space="0" w:color="auto"/>
                <w:right w:val="none" w:sz="0" w:space="0" w:color="auto"/>
              </w:divBdr>
              <w:divsChild>
                <w:div w:id="2010136547">
                  <w:marLeft w:val="0"/>
                  <w:marRight w:val="0"/>
                  <w:marTop w:val="0"/>
                  <w:marBottom w:val="0"/>
                  <w:divBdr>
                    <w:top w:val="none" w:sz="0" w:space="0" w:color="auto"/>
                    <w:left w:val="none" w:sz="0" w:space="0" w:color="auto"/>
                    <w:bottom w:val="none" w:sz="0" w:space="0" w:color="auto"/>
                    <w:right w:val="none" w:sz="0" w:space="0" w:color="auto"/>
                  </w:divBdr>
                </w:div>
                <w:div w:id="1974478608">
                  <w:marLeft w:val="0"/>
                  <w:marRight w:val="0"/>
                  <w:marTop w:val="0"/>
                  <w:marBottom w:val="0"/>
                  <w:divBdr>
                    <w:top w:val="none" w:sz="0" w:space="0" w:color="auto"/>
                    <w:left w:val="none" w:sz="0" w:space="0" w:color="auto"/>
                    <w:bottom w:val="none" w:sz="0" w:space="0" w:color="auto"/>
                    <w:right w:val="none" w:sz="0" w:space="0" w:color="auto"/>
                  </w:divBdr>
                </w:div>
                <w:div w:id="796067738">
                  <w:marLeft w:val="0"/>
                  <w:marRight w:val="0"/>
                  <w:marTop w:val="0"/>
                  <w:marBottom w:val="0"/>
                  <w:divBdr>
                    <w:top w:val="none" w:sz="0" w:space="0" w:color="auto"/>
                    <w:left w:val="none" w:sz="0" w:space="0" w:color="auto"/>
                    <w:bottom w:val="none" w:sz="0" w:space="0" w:color="auto"/>
                    <w:right w:val="none" w:sz="0" w:space="0" w:color="auto"/>
                  </w:divBdr>
                </w:div>
                <w:div w:id="850490078">
                  <w:marLeft w:val="0"/>
                  <w:marRight w:val="0"/>
                  <w:marTop w:val="0"/>
                  <w:marBottom w:val="0"/>
                  <w:divBdr>
                    <w:top w:val="none" w:sz="0" w:space="0" w:color="auto"/>
                    <w:left w:val="none" w:sz="0" w:space="0" w:color="auto"/>
                    <w:bottom w:val="none" w:sz="0" w:space="0" w:color="auto"/>
                    <w:right w:val="none" w:sz="0" w:space="0" w:color="auto"/>
                  </w:divBdr>
                </w:div>
              </w:divsChild>
            </w:div>
            <w:div w:id="751437858">
              <w:marLeft w:val="0"/>
              <w:marRight w:val="0"/>
              <w:marTop w:val="0"/>
              <w:marBottom w:val="0"/>
              <w:divBdr>
                <w:top w:val="none" w:sz="0" w:space="0" w:color="auto"/>
                <w:left w:val="none" w:sz="0" w:space="0" w:color="auto"/>
                <w:bottom w:val="none" w:sz="0" w:space="0" w:color="auto"/>
                <w:right w:val="none" w:sz="0" w:space="0" w:color="auto"/>
              </w:divBdr>
            </w:div>
            <w:div w:id="173496013">
              <w:marLeft w:val="0"/>
              <w:marRight w:val="0"/>
              <w:marTop w:val="0"/>
              <w:marBottom w:val="0"/>
              <w:divBdr>
                <w:top w:val="none" w:sz="0" w:space="0" w:color="auto"/>
                <w:left w:val="none" w:sz="0" w:space="0" w:color="auto"/>
                <w:bottom w:val="none" w:sz="0" w:space="0" w:color="auto"/>
                <w:right w:val="none" w:sz="0" w:space="0" w:color="auto"/>
              </w:divBdr>
            </w:div>
          </w:divsChild>
        </w:div>
        <w:div w:id="1009209900">
          <w:marLeft w:val="0"/>
          <w:marRight w:val="0"/>
          <w:marTop w:val="0"/>
          <w:marBottom w:val="0"/>
          <w:divBdr>
            <w:top w:val="none" w:sz="0" w:space="0" w:color="auto"/>
            <w:left w:val="none" w:sz="0" w:space="0" w:color="auto"/>
            <w:bottom w:val="none" w:sz="0" w:space="0" w:color="auto"/>
            <w:right w:val="none" w:sz="0" w:space="0" w:color="auto"/>
          </w:divBdr>
          <w:divsChild>
            <w:div w:id="468479352">
              <w:marLeft w:val="0"/>
              <w:marRight w:val="0"/>
              <w:marTop w:val="0"/>
              <w:marBottom w:val="0"/>
              <w:divBdr>
                <w:top w:val="none" w:sz="0" w:space="0" w:color="auto"/>
                <w:left w:val="none" w:sz="0" w:space="0" w:color="auto"/>
                <w:bottom w:val="none" w:sz="0" w:space="0" w:color="auto"/>
                <w:right w:val="none" w:sz="0" w:space="0" w:color="auto"/>
              </w:divBdr>
              <w:divsChild>
                <w:div w:id="981426929">
                  <w:marLeft w:val="0"/>
                  <w:marRight w:val="0"/>
                  <w:marTop w:val="0"/>
                  <w:marBottom w:val="0"/>
                  <w:divBdr>
                    <w:top w:val="none" w:sz="0" w:space="0" w:color="auto"/>
                    <w:left w:val="none" w:sz="0" w:space="0" w:color="auto"/>
                    <w:bottom w:val="none" w:sz="0" w:space="0" w:color="auto"/>
                    <w:right w:val="none" w:sz="0" w:space="0" w:color="auto"/>
                  </w:divBdr>
                </w:div>
                <w:div w:id="1871532423">
                  <w:marLeft w:val="0"/>
                  <w:marRight w:val="0"/>
                  <w:marTop w:val="0"/>
                  <w:marBottom w:val="0"/>
                  <w:divBdr>
                    <w:top w:val="none" w:sz="0" w:space="0" w:color="auto"/>
                    <w:left w:val="none" w:sz="0" w:space="0" w:color="auto"/>
                    <w:bottom w:val="none" w:sz="0" w:space="0" w:color="auto"/>
                    <w:right w:val="none" w:sz="0" w:space="0" w:color="auto"/>
                  </w:divBdr>
                </w:div>
                <w:div w:id="1064987042">
                  <w:marLeft w:val="0"/>
                  <w:marRight w:val="0"/>
                  <w:marTop w:val="0"/>
                  <w:marBottom w:val="0"/>
                  <w:divBdr>
                    <w:top w:val="none" w:sz="0" w:space="0" w:color="auto"/>
                    <w:left w:val="none" w:sz="0" w:space="0" w:color="auto"/>
                    <w:bottom w:val="none" w:sz="0" w:space="0" w:color="auto"/>
                    <w:right w:val="none" w:sz="0" w:space="0" w:color="auto"/>
                  </w:divBdr>
                </w:div>
              </w:divsChild>
            </w:div>
            <w:div w:id="1015960636">
              <w:marLeft w:val="0"/>
              <w:marRight w:val="0"/>
              <w:marTop w:val="0"/>
              <w:marBottom w:val="0"/>
              <w:divBdr>
                <w:top w:val="none" w:sz="0" w:space="0" w:color="auto"/>
                <w:left w:val="none" w:sz="0" w:space="0" w:color="auto"/>
                <w:bottom w:val="none" w:sz="0" w:space="0" w:color="auto"/>
                <w:right w:val="none" w:sz="0" w:space="0" w:color="auto"/>
              </w:divBdr>
            </w:div>
            <w:div w:id="649405493">
              <w:marLeft w:val="0"/>
              <w:marRight w:val="0"/>
              <w:marTop w:val="0"/>
              <w:marBottom w:val="0"/>
              <w:divBdr>
                <w:top w:val="none" w:sz="0" w:space="0" w:color="auto"/>
                <w:left w:val="none" w:sz="0" w:space="0" w:color="auto"/>
                <w:bottom w:val="none" w:sz="0" w:space="0" w:color="auto"/>
                <w:right w:val="none" w:sz="0" w:space="0" w:color="auto"/>
              </w:divBdr>
            </w:div>
            <w:div w:id="440807905">
              <w:marLeft w:val="0"/>
              <w:marRight w:val="0"/>
              <w:marTop w:val="0"/>
              <w:marBottom w:val="0"/>
              <w:divBdr>
                <w:top w:val="none" w:sz="0" w:space="0" w:color="auto"/>
                <w:left w:val="none" w:sz="0" w:space="0" w:color="auto"/>
                <w:bottom w:val="none" w:sz="0" w:space="0" w:color="auto"/>
                <w:right w:val="none" w:sz="0" w:space="0" w:color="auto"/>
              </w:divBdr>
            </w:div>
            <w:div w:id="148526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082760">
      <w:bodyDiv w:val="1"/>
      <w:marLeft w:val="0"/>
      <w:marRight w:val="0"/>
      <w:marTop w:val="0"/>
      <w:marBottom w:val="0"/>
      <w:divBdr>
        <w:top w:val="none" w:sz="0" w:space="0" w:color="auto"/>
        <w:left w:val="none" w:sz="0" w:space="0" w:color="auto"/>
        <w:bottom w:val="none" w:sz="0" w:space="0" w:color="auto"/>
        <w:right w:val="none" w:sz="0" w:space="0" w:color="auto"/>
      </w:divBdr>
    </w:div>
    <w:div w:id="2013877858">
      <w:bodyDiv w:val="1"/>
      <w:marLeft w:val="0"/>
      <w:marRight w:val="0"/>
      <w:marTop w:val="0"/>
      <w:marBottom w:val="0"/>
      <w:divBdr>
        <w:top w:val="none" w:sz="0" w:space="0" w:color="auto"/>
        <w:left w:val="none" w:sz="0" w:space="0" w:color="auto"/>
        <w:bottom w:val="none" w:sz="0" w:space="0" w:color="auto"/>
        <w:right w:val="none" w:sz="0" w:space="0" w:color="auto"/>
      </w:divBdr>
    </w:div>
    <w:div w:id="2103063639">
      <w:bodyDiv w:val="1"/>
      <w:marLeft w:val="0"/>
      <w:marRight w:val="0"/>
      <w:marTop w:val="0"/>
      <w:marBottom w:val="0"/>
      <w:divBdr>
        <w:top w:val="none" w:sz="0" w:space="0" w:color="auto"/>
        <w:left w:val="none" w:sz="0" w:space="0" w:color="auto"/>
        <w:bottom w:val="none" w:sz="0" w:space="0" w:color="auto"/>
        <w:right w:val="none" w:sz="0" w:space="0" w:color="auto"/>
      </w:divBdr>
    </w:div>
    <w:div w:id="2107385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D7253-EAA9-49E3-8155-5BD104235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20</Pages>
  <Words>5967</Words>
  <Characters>35803</Characters>
  <Application>Microsoft Office Word</Application>
  <DocSecurity>0</DocSecurity>
  <Lines>298</Lines>
  <Paragraphs>83</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41687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Tompór</dc:creator>
  <cp:lastModifiedBy>Piotr Chrobak</cp:lastModifiedBy>
  <cp:revision>39</cp:revision>
  <cp:lastPrinted>2021-07-28T05:43:00Z</cp:lastPrinted>
  <dcterms:created xsi:type="dcterms:W3CDTF">2021-09-08T12:47:00Z</dcterms:created>
  <dcterms:modified xsi:type="dcterms:W3CDTF">2021-09-09T05:41:00Z</dcterms:modified>
</cp:coreProperties>
</file>