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E98" w:rsidRPr="00680A63" w:rsidRDefault="006E2E98" w:rsidP="003968BF">
      <w:pPr>
        <w:spacing w:after="0" w:line="276" w:lineRule="auto"/>
        <w:ind w:left="993" w:hanging="993"/>
        <w:contextualSpacing/>
        <w:jc w:val="right"/>
        <w:rPr>
          <w:rFonts w:asciiTheme="majorHAnsi" w:hAnsiTheme="majorHAnsi" w:cstheme="majorHAnsi"/>
        </w:rPr>
      </w:pPr>
      <w:r w:rsidRPr="00680A63">
        <w:rPr>
          <w:rFonts w:asciiTheme="majorHAnsi" w:hAnsiTheme="majorHAnsi" w:cstheme="majorHAnsi"/>
        </w:rPr>
        <w:t xml:space="preserve">Kraków, dnia </w:t>
      </w:r>
      <w:r w:rsidR="00715903" w:rsidRPr="00680A63">
        <w:rPr>
          <w:rFonts w:asciiTheme="majorHAnsi" w:hAnsiTheme="majorHAnsi" w:cstheme="majorHAnsi"/>
        </w:rPr>
        <w:t>24</w:t>
      </w:r>
      <w:r w:rsidRPr="00680A63">
        <w:rPr>
          <w:rFonts w:asciiTheme="majorHAnsi" w:hAnsiTheme="majorHAnsi" w:cstheme="majorHAnsi"/>
        </w:rPr>
        <w:t>.</w:t>
      </w:r>
      <w:r w:rsidR="00715903" w:rsidRPr="00680A63">
        <w:rPr>
          <w:rFonts w:asciiTheme="majorHAnsi" w:hAnsiTheme="majorHAnsi" w:cstheme="majorHAnsi"/>
        </w:rPr>
        <w:t xml:space="preserve"> </w:t>
      </w:r>
      <w:r w:rsidRPr="00680A63">
        <w:rPr>
          <w:rFonts w:asciiTheme="majorHAnsi" w:hAnsiTheme="majorHAnsi" w:cstheme="majorHAnsi"/>
        </w:rPr>
        <w:t>06.2021 r.</w:t>
      </w:r>
    </w:p>
    <w:p w:rsidR="006E2E98" w:rsidRDefault="006E2E98" w:rsidP="003968BF">
      <w:pPr>
        <w:spacing w:after="0" w:line="276" w:lineRule="auto"/>
        <w:contextualSpacing/>
        <w:jc w:val="both"/>
        <w:rPr>
          <w:rFonts w:asciiTheme="majorHAnsi" w:eastAsia="Calibri" w:hAnsiTheme="majorHAnsi" w:cstheme="majorHAnsi"/>
          <w:b/>
        </w:rPr>
      </w:pPr>
    </w:p>
    <w:p w:rsidR="001855C6" w:rsidRPr="00680A63" w:rsidRDefault="001855C6" w:rsidP="003968BF">
      <w:pPr>
        <w:spacing w:after="0" w:line="276" w:lineRule="auto"/>
        <w:contextualSpacing/>
        <w:jc w:val="both"/>
        <w:rPr>
          <w:rFonts w:asciiTheme="majorHAnsi" w:eastAsia="Calibri" w:hAnsiTheme="majorHAnsi" w:cstheme="majorHAnsi"/>
          <w:b/>
        </w:rPr>
      </w:pPr>
    </w:p>
    <w:p w:rsidR="006E2E98" w:rsidRPr="00680A63" w:rsidRDefault="006E2E98" w:rsidP="003968BF">
      <w:pPr>
        <w:spacing w:after="0" w:line="276" w:lineRule="auto"/>
        <w:contextualSpacing/>
        <w:jc w:val="center"/>
        <w:rPr>
          <w:rFonts w:asciiTheme="majorHAnsi" w:eastAsia="Calibri" w:hAnsiTheme="majorHAnsi" w:cstheme="majorHAnsi"/>
          <w:b/>
        </w:rPr>
      </w:pPr>
      <w:r w:rsidRPr="00680A63">
        <w:rPr>
          <w:rFonts w:asciiTheme="majorHAnsi" w:eastAsia="Calibri" w:hAnsiTheme="majorHAnsi" w:cstheme="majorHAnsi"/>
          <w:b/>
        </w:rPr>
        <w:t>WYJAŚNIENIE TREŚCI SPECYFIKACJI WARUNKÓW ZAMÓWIENIA</w:t>
      </w:r>
    </w:p>
    <w:p w:rsidR="006E2E98" w:rsidRPr="00680A63" w:rsidRDefault="006E2E98" w:rsidP="003968BF">
      <w:pPr>
        <w:spacing w:after="0" w:line="276" w:lineRule="auto"/>
        <w:contextualSpacing/>
        <w:jc w:val="center"/>
        <w:rPr>
          <w:rFonts w:asciiTheme="majorHAnsi" w:eastAsia="Calibri" w:hAnsiTheme="majorHAnsi" w:cstheme="majorHAnsi"/>
          <w:b/>
        </w:rPr>
      </w:pPr>
      <w:r w:rsidRPr="00680A63">
        <w:rPr>
          <w:rFonts w:asciiTheme="majorHAnsi" w:eastAsia="Calibri" w:hAnsiTheme="majorHAnsi" w:cstheme="majorHAnsi"/>
          <w:b/>
        </w:rPr>
        <w:t>ORAZ MODYFIKACJA TREŚCI SWZ</w:t>
      </w:r>
    </w:p>
    <w:p w:rsidR="006E2E98" w:rsidRPr="00680A63" w:rsidRDefault="006E2E98" w:rsidP="003968BF">
      <w:pPr>
        <w:spacing w:after="0" w:line="276" w:lineRule="auto"/>
        <w:contextualSpacing/>
        <w:jc w:val="both"/>
        <w:rPr>
          <w:rFonts w:asciiTheme="majorHAnsi" w:eastAsia="Calibri" w:hAnsiTheme="majorHAnsi" w:cstheme="majorHAnsi"/>
          <w:b/>
        </w:rPr>
      </w:pPr>
    </w:p>
    <w:p w:rsidR="006E2E98" w:rsidRPr="00680A63" w:rsidRDefault="006E2E98" w:rsidP="003968BF">
      <w:pPr>
        <w:spacing w:after="0"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6E2E98" w:rsidRPr="00680A63" w:rsidRDefault="006E2E98" w:rsidP="003968BF">
      <w:pPr>
        <w:spacing w:after="0" w:line="276" w:lineRule="auto"/>
        <w:ind w:left="993" w:hanging="993"/>
        <w:contextualSpacing/>
        <w:jc w:val="both"/>
        <w:rPr>
          <w:rFonts w:asciiTheme="majorHAnsi" w:hAnsiTheme="majorHAnsi" w:cstheme="majorHAnsi"/>
          <w:b/>
        </w:rPr>
      </w:pPr>
      <w:r w:rsidRPr="00680A63">
        <w:rPr>
          <w:rFonts w:asciiTheme="majorHAnsi" w:hAnsiTheme="majorHAnsi" w:cstheme="majorHAnsi"/>
        </w:rPr>
        <w:t>dotyczy:</w:t>
      </w:r>
      <w:r w:rsidRPr="00680A63">
        <w:rPr>
          <w:rFonts w:asciiTheme="majorHAnsi" w:hAnsiTheme="majorHAnsi" w:cstheme="majorHAnsi"/>
        </w:rPr>
        <w:tab/>
        <w:t>postępowania o udzielnie zamówienia publicznego o wartości szacunkowej nieprzekraczającej progów unijnych, o których mowa w art. 3 ustawy z dnia 1</w:t>
      </w:r>
      <w:r w:rsidR="001E6D33" w:rsidRPr="00680A63">
        <w:rPr>
          <w:rFonts w:asciiTheme="majorHAnsi" w:hAnsiTheme="majorHAnsi" w:cstheme="majorHAnsi"/>
        </w:rPr>
        <w:t>1</w:t>
      </w:r>
      <w:r w:rsidRPr="00680A63">
        <w:rPr>
          <w:rFonts w:asciiTheme="majorHAnsi" w:hAnsiTheme="majorHAnsi" w:cstheme="majorHAnsi"/>
        </w:rPr>
        <w:t xml:space="preserve"> września 2019 r. </w:t>
      </w:r>
      <w:r w:rsidR="00715903" w:rsidRPr="00680A63">
        <w:rPr>
          <w:rFonts w:asciiTheme="majorHAnsi" w:hAnsiTheme="majorHAnsi" w:cstheme="majorHAnsi"/>
        </w:rPr>
        <w:t>Prawo zamówień publicznych (Dz. U. </w:t>
      </w:r>
      <w:r w:rsidRPr="00680A63">
        <w:rPr>
          <w:rFonts w:asciiTheme="majorHAnsi" w:hAnsiTheme="majorHAnsi" w:cstheme="majorHAnsi"/>
        </w:rPr>
        <w:t>z 2019 poz. 2019</w:t>
      </w:r>
      <w:r w:rsidR="0068595E">
        <w:rPr>
          <w:rFonts w:asciiTheme="majorHAnsi" w:hAnsiTheme="majorHAnsi" w:cstheme="majorHAnsi"/>
        </w:rPr>
        <w:t xml:space="preserve"> ze zm.</w:t>
      </w:r>
      <w:r w:rsidRPr="00680A63">
        <w:rPr>
          <w:rFonts w:asciiTheme="majorHAnsi" w:hAnsiTheme="majorHAnsi" w:cstheme="majorHAnsi"/>
        </w:rPr>
        <w:t xml:space="preserve"> ) </w:t>
      </w:r>
      <w:r w:rsidR="001E6D33" w:rsidRPr="00680A63">
        <w:rPr>
          <w:rFonts w:asciiTheme="majorHAnsi" w:hAnsiTheme="majorHAnsi" w:cstheme="majorHAnsi"/>
        </w:rPr>
        <w:t xml:space="preserve">zwanej dalej „Pzp” </w:t>
      </w:r>
      <w:r w:rsidRPr="00680A63">
        <w:rPr>
          <w:rFonts w:asciiTheme="majorHAnsi" w:hAnsiTheme="majorHAnsi" w:cstheme="majorHAnsi"/>
        </w:rPr>
        <w:t xml:space="preserve">na </w:t>
      </w:r>
      <w:r w:rsidRPr="00680A63">
        <w:rPr>
          <w:rFonts w:asciiTheme="majorHAnsi" w:hAnsiTheme="majorHAnsi" w:cstheme="majorHAnsi"/>
          <w:b/>
        </w:rPr>
        <w:t>„</w:t>
      </w:r>
      <w:r w:rsidR="00BF18D6" w:rsidRPr="00680A63">
        <w:rPr>
          <w:rFonts w:asciiTheme="majorHAnsi" w:hAnsiTheme="majorHAnsi" w:cstheme="majorHAnsi"/>
          <w:b/>
        </w:rPr>
        <w:t>Zaprojektowanie i wykonanie stacji tankowania gazu LCNG na terenie bazy MPO w Krakowie przy ulicy Nowohuckiej 1</w:t>
      </w:r>
      <w:r w:rsidRPr="00680A63">
        <w:rPr>
          <w:rFonts w:asciiTheme="majorHAnsi" w:hAnsiTheme="majorHAnsi" w:cstheme="majorHAnsi"/>
          <w:b/>
        </w:rPr>
        <w:t>”</w:t>
      </w:r>
      <w:r w:rsidRPr="00680A63">
        <w:rPr>
          <w:rFonts w:asciiTheme="majorHAnsi" w:hAnsiTheme="majorHAnsi" w:cstheme="majorHAnsi"/>
        </w:rPr>
        <w:t xml:space="preserve"> – nr sprawy </w:t>
      </w:r>
      <w:r w:rsidR="00BF18D6" w:rsidRPr="00680A63">
        <w:rPr>
          <w:rFonts w:asciiTheme="majorHAnsi" w:hAnsiTheme="majorHAnsi" w:cstheme="majorHAnsi"/>
          <w:iCs/>
        </w:rPr>
        <w:t>TZ/TT/16</w:t>
      </w:r>
      <w:r w:rsidRPr="00680A63">
        <w:rPr>
          <w:rFonts w:asciiTheme="majorHAnsi" w:hAnsiTheme="majorHAnsi" w:cstheme="majorHAnsi"/>
          <w:iCs/>
        </w:rPr>
        <w:t xml:space="preserve">/2021. </w:t>
      </w:r>
    </w:p>
    <w:p w:rsidR="006E2E98" w:rsidRPr="00680A63" w:rsidRDefault="006E2E98" w:rsidP="003968BF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:rsidR="006E2E98" w:rsidRPr="00680A63" w:rsidRDefault="006E2E98" w:rsidP="003968BF">
      <w:pPr>
        <w:spacing w:after="0" w:line="276" w:lineRule="auto"/>
        <w:contextualSpacing/>
        <w:jc w:val="both"/>
        <w:rPr>
          <w:rFonts w:asciiTheme="majorHAnsi" w:eastAsia="Calibri" w:hAnsiTheme="majorHAnsi" w:cstheme="majorHAnsi"/>
        </w:rPr>
      </w:pPr>
    </w:p>
    <w:p w:rsidR="006E2E98" w:rsidRPr="00680A63" w:rsidRDefault="006E2E98" w:rsidP="003968BF">
      <w:pPr>
        <w:spacing w:after="0" w:line="276" w:lineRule="auto"/>
        <w:ind w:firstLine="851"/>
        <w:contextualSpacing/>
        <w:jc w:val="both"/>
        <w:rPr>
          <w:rFonts w:asciiTheme="majorHAnsi" w:eastAsia="Calibri" w:hAnsiTheme="majorHAnsi" w:cstheme="majorHAnsi"/>
        </w:rPr>
      </w:pPr>
      <w:r w:rsidRPr="00680A63">
        <w:rPr>
          <w:rFonts w:asciiTheme="majorHAnsi" w:eastAsia="Calibri" w:hAnsiTheme="majorHAnsi" w:cstheme="majorHAnsi"/>
        </w:rPr>
        <w:t xml:space="preserve">Zamawiający informuje, iż </w:t>
      </w:r>
      <w:r w:rsidR="001E6D33" w:rsidRPr="00680A63">
        <w:rPr>
          <w:rFonts w:asciiTheme="majorHAnsi" w:eastAsia="Calibri" w:hAnsiTheme="majorHAnsi" w:cstheme="majorHAnsi"/>
        </w:rPr>
        <w:t xml:space="preserve">w dniach </w:t>
      </w:r>
      <w:r w:rsidR="009A3F9D">
        <w:rPr>
          <w:rFonts w:asciiTheme="majorHAnsi" w:eastAsia="Calibri" w:hAnsiTheme="majorHAnsi" w:cstheme="majorHAnsi"/>
        </w:rPr>
        <w:t>14</w:t>
      </w:r>
      <w:r w:rsidR="005F13A8">
        <w:rPr>
          <w:rFonts w:asciiTheme="majorHAnsi" w:eastAsia="Calibri" w:hAnsiTheme="majorHAnsi" w:cstheme="majorHAnsi"/>
        </w:rPr>
        <w:t xml:space="preserve"> – </w:t>
      </w:r>
      <w:r w:rsidR="009A3F9D">
        <w:rPr>
          <w:rFonts w:asciiTheme="majorHAnsi" w:eastAsia="Calibri" w:hAnsiTheme="majorHAnsi" w:cstheme="majorHAnsi"/>
        </w:rPr>
        <w:t>18</w:t>
      </w:r>
      <w:r w:rsidR="005F13A8">
        <w:rPr>
          <w:rFonts w:asciiTheme="majorHAnsi" w:eastAsia="Calibri" w:hAnsiTheme="majorHAnsi" w:cstheme="majorHAnsi"/>
        </w:rPr>
        <w:t xml:space="preserve">. 06. 2021 r. </w:t>
      </w:r>
      <w:r w:rsidRPr="00680A63">
        <w:rPr>
          <w:rFonts w:asciiTheme="majorHAnsi" w:eastAsia="Calibri" w:hAnsiTheme="majorHAnsi" w:cstheme="majorHAnsi"/>
        </w:rPr>
        <w:t xml:space="preserve">do siedziby </w:t>
      </w:r>
      <w:r w:rsidR="001E6D33" w:rsidRPr="00680A63">
        <w:rPr>
          <w:rFonts w:asciiTheme="majorHAnsi" w:eastAsia="Calibri" w:hAnsiTheme="majorHAnsi" w:cstheme="majorHAnsi"/>
        </w:rPr>
        <w:t xml:space="preserve">Zamawiającego </w:t>
      </w:r>
      <w:r w:rsidRPr="00680A63">
        <w:rPr>
          <w:rFonts w:asciiTheme="majorHAnsi" w:eastAsia="Calibri" w:hAnsiTheme="majorHAnsi" w:cstheme="majorHAnsi"/>
        </w:rPr>
        <w:t xml:space="preserve">wpłynęły wnioski od Wykonawców o wyjaśnienie treści </w:t>
      </w:r>
      <w:r w:rsidR="001E6D33" w:rsidRPr="00680A63">
        <w:rPr>
          <w:rFonts w:asciiTheme="majorHAnsi" w:eastAsia="Calibri" w:hAnsiTheme="majorHAnsi" w:cstheme="majorHAnsi"/>
        </w:rPr>
        <w:t>specyfikacji warunków zamówienia zwanej dalej „SWZ”</w:t>
      </w:r>
      <w:r w:rsidRPr="00680A63">
        <w:rPr>
          <w:rFonts w:asciiTheme="majorHAnsi" w:eastAsia="Calibri" w:hAnsiTheme="majorHAnsi" w:cstheme="majorHAnsi"/>
        </w:rPr>
        <w:t>. Poniżej treść zapytań oraz treść udzielonych odpowiedzi:</w:t>
      </w:r>
    </w:p>
    <w:p w:rsidR="006E2E98" w:rsidRDefault="006E2E98" w:rsidP="003968BF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</w:rPr>
      </w:pPr>
    </w:p>
    <w:p w:rsidR="001855C6" w:rsidRPr="00680A63" w:rsidRDefault="001855C6" w:rsidP="003968BF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</w:rPr>
      </w:pPr>
    </w:p>
    <w:p w:rsidR="00BF18D6" w:rsidRPr="00680A63" w:rsidRDefault="00BF18D6" w:rsidP="003968BF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b/>
        </w:rPr>
      </w:pPr>
      <w:r w:rsidRPr="00680A63">
        <w:rPr>
          <w:rFonts w:asciiTheme="majorHAnsi" w:hAnsiTheme="majorHAnsi" w:cstheme="majorHAnsi"/>
          <w:b/>
        </w:rPr>
        <w:t>Treść zapytania nr 1 :</w:t>
      </w:r>
    </w:p>
    <w:p w:rsidR="00BF18D6" w:rsidRPr="00680A63" w:rsidRDefault="00BF18D6" w:rsidP="003968BF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</w:rPr>
      </w:pPr>
      <w:r w:rsidRPr="00680A63">
        <w:rPr>
          <w:rFonts w:asciiTheme="majorHAnsi" w:hAnsiTheme="majorHAnsi" w:cstheme="majorHAnsi"/>
        </w:rPr>
        <w:t>Wykonawca, działając w trybie art. 38 ust. 1 ustawy z dnia 29 stycznia 2004r. – Prawo zamówień publicznych zwraca się do Zamawiającego z wnioskiem o zmianę zapisów projektu umowy na:</w:t>
      </w:r>
    </w:p>
    <w:p w:rsidR="006E2E98" w:rsidRPr="00680A63" w:rsidRDefault="006E2E98" w:rsidP="003968BF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680A63">
        <w:rPr>
          <w:rFonts w:asciiTheme="majorHAnsi" w:hAnsiTheme="majorHAnsi" w:cstheme="majorHAnsi"/>
          <w:b/>
        </w:rPr>
        <w:t>§15 Kary umowne</w:t>
      </w:r>
    </w:p>
    <w:p w:rsidR="006E2E98" w:rsidRPr="00680A63" w:rsidRDefault="006E2E98" w:rsidP="003968B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theme="majorHAnsi"/>
        </w:rPr>
      </w:pPr>
      <w:r w:rsidRPr="00680A63">
        <w:rPr>
          <w:rFonts w:asciiTheme="majorHAnsi" w:hAnsiTheme="majorHAnsi" w:cstheme="majorHAnsi"/>
        </w:rPr>
        <w:t>Wykonawca zapłaci Zamawiającemu karę umowną w wysokości:</w:t>
      </w:r>
    </w:p>
    <w:p w:rsidR="006E2E98" w:rsidRPr="00680A63" w:rsidRDefault="006E2E98" w:rsidP="003968B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</w:rPr>
      </w:pPr>
      <w:r w:rsidRPr="00680A63">
        <w:rPr>
          <w:rFonts w:asciiTheme="majorHAnsi" w:hAnsiTheme="majorHAnsi" w:cstheme="majorHAnsi"/>
        </w:rPr>
        <w:t>0,01 % wynagrodzenia, o którym mowa w § 8 ust. 1 Umowy brutto (ceny oferty) - za każdy dzień zwłoki w realizacji przedmiotu Umowy względem terminu, o którym mowa w § 3 ust. 1;</w:t>
      </w:r>
    </w:p>
    <w:p w:rsidR="006E2E98" w:rsidRPr="00680A63" w:rsidRDefault="006E2E98" w:rsidP="003968B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</w:rPr>
      </w:pPr>
      <w:r w:rsidRPr="00680A63">
        <w:rPr>
          <w:rFonts w:asciiTheme="majorHAnsi" w:hAnsiTheme="majorHAnsi" w:cstheme="majorHAnsi"/>
        </w:rPr>
        <w:t>0,02 % wynagrodzenia, o którym mowa w § 8 ust. 1 Umowy brutto (ceny oferty) - za każdy przypadek zaniechania przez Wykonawcę obowiązku, o którym mowa w § 2 ust. 2;</w:t>
      </w:r>
    </w:p>
    <w:p w:rsidR="006E2E98" w:rsidRPr="00680A63" w:rsidRDefault="006E2E98" w:rsidP="003968B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</w:rPr>
      </w:pPr>
      <w:r w:rsidRPr="00680A63">
        <w:rPr>
          <w:rFonts w:asciiTheme="majorHAnsi" w:hAnsiTheme="majorHAnsi" w:cstheme="majorHAnsi"/>
        </w:rPr>
        <w:t>0,02 % wynagrodzenia, o którym mowa w § 8 ust. 1 Umowy brutto (ceny oferty) - za każdy dzień zwłoki w przedłożeniu Zamawiającemu dokumentów potwierdzających posiadanie przez Wykonawcę ważnej polisy, o której mowa w § 2 ust. 5 Umowy lub dowodu zapłaty kolejnej składki, o której mowa w § 2 ust. 6;</w:t>
      </w:r>
    </w:p>
    <w:p w:rsidR="006E2E98" w:rsidRPr="00680A63" w:rsidRDefault="006E2E98" w:rsidP="003968B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</w:rPr>
      </w:pPr>
      <w:r w:rsidRPr="00680A63">
        <w:rPr>
          <w:rFonts w:asciiTheme="majorHAnsi" w:hAnsiTheme="majorHAnsi" w:cstheme="majorHAnsi"/>
        </w:rPr>
        <w:t>0,01 % wynagrodzenia, o którym mowa w § 8 ust. 1 Umowy brutto (ceny oferty) - za każdy dzień pracy pracownika, o którym mowa w § 6 ust. 1 pkt. 1 dla którego Wykonawca nie przedłożył Zamawiającemu dokumentów potwierdzających zatrudnienie pracownika na podstawie umowy o pracę o których mowa w § 6 ust. 1 pkt. 2 lit. a) - d);</w:t>
      </w:r>
    </w:p>
    <w:p w:rsidR="006E2E98" w:rsidRPr="00680A63" w:rsidRDefault="006E2E98" w:rsidP="003968B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</w:rPr>
      </w:pPr>
      <w:r w:rsidRPr="00680A63">
        <w:rPr>
          <w:rFonts w:asciiTheme="majorHAnsi" w:hAnsiTheme="majorHAnsi" w:cstheme="majorHAnsi"/>
        </w:rPr>
        <w:t xml:space="preserve">0,01 % wynagrodzenia, o którym mowa w § 8 ust. 1 Umowy brutto (ceny oferty) - za każdy przypadek zaniechania przez Wykonawcę obowiązku przedłożenia Zamawiającemu do akceptacji umowy, o której mowa w § 12 ust. 1 Umowy lub kopii, o której mowa w § 12 ust. 6; </w:t>
      </w:r>
    </w:p>
    <w:p w:rsidR="006E2E98" w:rsidRPr="00680A63" w:rsidRDefault="006E2E98" w:rsidP="003968B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</w:rPr>
      </w:pPr>
      <w:r w:rsidRPr="00680A63">
        <w:rPr>
          <w:rFonts w:asciiTheme="majorHAnsi" w:hAnsiTheme="majorHAnsi" w:cstheme="majorHAnsi"/>
        </w:rPr>
        <w:t>0,1 % wynagrodzenia, o którym mowa w § 8 ust. 1 Umowy brutto (ceny oferty) - za każdy dzień zwłoki w przystąpieniu do usuwania wady w tym także wymiany elementu na wolny od wad, o którym mowa w §5 ust. 7 pkt. 1 Umowy,</w:t>
      </w:r>
    </w:p>
    <w:p w:rsidR="006E2E98" w:rsidRPr="00680A63" w:rsidRDefault="006E2E98" w:rsidP="003968B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</w:rPr>
      </w:pPr>
      <w:r w:rsidRPr="00680A63">
        <w:rPr>
          <w:rFonts w:asciiTheme="majorHAnsi" w:hAnsiTheme="majorHAnsi" w:cstheme="majorHAnsi"/>
        </w:rPr>
        <w:t>0,02 % wynagrodzenia, o którym mowa w § 8 ust. 1 Umowy brutto (ceny oferty) - za każdy dzień zwłoki w usunięciu wady w tym także wymiany elementu na wolny od wad, o którym mowa w § 5 ust. 7 pkt. 1 i 2 Umowy;</w:t>
      </w:r>
    </w:p>
    <w:p w:rsidR="006E2E98" w:rsidRPr="00680A63" w:rsidRDefault="006E2E98" w:rsidP="003968B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</w:rPr>
      </w:pPr>
      <w:r w:rsidRPr="00680A63">
        <w:rPr>
          <w:rFonts w:asciiTheme="majorHAnsi" w:hAnsiTheme="majorHAnsi" w:cstheme="majorHAnsi"/>
        </w:rPr>
        <w:lastRenderedPageBreak/>
        <w:t xml:space="preserve">0,01 % wynagrodzenia, o którym mowa w § 8 ust. 1 Umowy brutto (ceny oferty) za każdy dzień zwłoki w terminowej zapłacie wynagrodzenia należnego podwykonawcom lub dalszym podwykonawcom, </w:t>
      </w:r>
    </w:p>
    <w:p w:rsidR="006E2E98" w:rsidRPr="00680A63" w:rsidRDefault="006E2E98" w:rsidP="003968B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</w:rPr>
      </w:pPr>
      <w:r w:rsidRPr="00680A63">
        <w:rPr>
          <w:rFonts w:asciiTheme="majorHAnsi" w:hAnsiTheme="majorHAnsi" w:cstheme="majorHAnsi"/>
        </w:rPr>
        <w:t>0,01 % wynagrodzenia, o którym mowa w § 8 ust. 1 Umowy brutto (ceny oferty) za każdy przypadek braku zmiany umowy, o której mowa w § 12 ust. 8 w zakresie dotyczącym terminu zapłaty wynagrodzenia, zgodnie z art. 464 ust. 10 ustawy z dnia 11 września 2019 r. Prawo zamówień publicznych (Dz. U. z 2019 poz. 2019 ze zm.).</w:t>
      </w:r>
    </w:p>
    <w:p w:rsidR="0059014E" w:rsidRPr="00680A63" w:rsidRDefault="006E2E98" w:rsidP="003968B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theme="majorHAnsi"/>
        </w:rPr>
      </w:pPr>
      <w:r w:rsidRPr="00680A63">
        <w:rPr>
          <w:rFonts w:asciiTheme="majorHAnsi" w:hAnsiTheme="majorHAnsi" w:cstheme="majorHAnsi"/>
        </w:rPr>
        <w:t>Wykonawca dokona zapłaty kar umownych w terminie i na rachunek określony w wystawionej przez Zamawiającego nocie obciążeniowej. Termin zapłaty kar umownych, wskazany w nocie obciążeniowej, będzie liczony od dnia doręczenia wezwania do zapłaty wraz z notą obciążeniową. Doręczenie może odbywać się za pośrednictwem operatora pocztowego, kuriera, osobiście, za pośrednictwem poczty</w:t>
      </w:r>
      <w:r w:rsidR="0059014E" w:rsidRPr="00680A63">
        <w:rPr>
          <w:rFonts w:asciiTheme="majorHAnsi" w:hAnsiTheme="majorHAnsi" w:cstheme="majorHAnsi"/>
        </w:rPr>
        <w:t xml:space="preserve"> </w:t>
      </w:r>
      <w:r w:rsidRPr="00680A63">
        <w:rPr>
          <w:rFonts w:asciiTheme="majorHAnsi" w:hAnsiTheme="majorHAnsi" w:cstheme="majorHAnsi"/>
        </w:rPr>
        <w:t>elektronicznej (skan podpisanego wezwania do zapłaty oraz no</w:t>
      </w:r>
      <w:r w:rsidR="0059014E" w:rsidRPr="00680A63">
        <w:rPr>
          <w:rFonts w:asciiTheme="majorHAnsi" w:hAnsiTheme="majorHAnsi" w:cstheme="majorHAnsi"/>
        </w:rPr>
        <w:t>ty).</w:t>
      </w:r>
    </w:p>
    <w:p w:rsidR="0059014E" w:rsidRPr="00680A63" w:rsidRDefault="006E2E98" w:rsidP="003968B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theme="majorHAnsi"/>
        </w:rPr>
      </w:pPr>
      <w:r w:rsidRPr="00680A63">
        <w:rPr>
          <w:rFonts w:asciiTheme="majorHAnsi" w:hAnsiTheme="majorHAnsi" w:cstheme="majorHAnsi"/>
        </w:rPr>
        <w:t xml:space="preserve">Zamawiający zastrzega sobie prawo dochodzenia odszkodowania uzupełniającego na zasadach ogólnych, określonych w Kodeksie Cywilnym w sytuacji, gdy poniesiona przez Stronę szkoda przewyższy </w:t>
      </w:r>
      <w:r w:rsidR="0059014E" w:rsidRPr="00680A63">
        <w:rPr>
          <w:rFonts w:asciiTheme="majorHAnsi" w:hAnsiTheme="majorHAnsi" w:cstheme="majorHAnsi"/>
        </w:rPr>
        <w:t>wysokość kar umownych.</w:t>
      </w:r>
    </w:p>
    <w:p w:rsidR="006E2E98" w:rsidRPr="00680A63" w:rsidRDefault="0059014E" w:rsidP="003968B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hAnsiTheme="majorHAnsi" w:cstheme="majorHAnsi"/>
        </w:rPr>
      </w:pPr>
      <w:r w:rsidRPr="00680A63">
        <w:rPr>
          <w:rFonts w:asciiTheme="majorHAnsi" w:hAnsiTheme="majorHAnsi" w:cstheme="majorHAnsi"/>
        </w:rPr>
        <w:t>Łączna wysokość kar umownych, które mogą dochodzić Strony nie może przekroczyć 10 % ceny oferty brutto Wykonawcy, o której mowa w § 8 ust. 1 Umowy.</w:t>
      </w:r>
    </w:p>
    <w:p w:rsidR="00BF18D6" w:rsidRPr="00680A63" w:rsidRDefault="00BF18D6" w:rsidP="003968BF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b/>
        </w:rPr>
      </w:pPr>
      <w:r w:rsidRPr="00680A63">
        <w:rPr>
          <w:rFonts w:asciiTheme="majorHAnsi" w:hAnsiTheme="majorHAnsi" w:cstheme="majorHAnsi"/>
          <w:b/>
        </w:rPr>
        <w:t>Tre</w:t>
      </w:r>
      <w:r w:rsidR="005A260E" w:rsidRPr="00680A63">
        <w:rPr>
          <w:rFonts w:asciiTheme="majorHAnsi" w:hAnsiTheme="majorHAnsi" w:cstheme="majorHAnsi"/>
          <w:b/>
        </w:rPr>
        <w:t>ść odpowiedzi na zapytanie nr 1</w:t>
      </w:r>
      <w:r w:rsidRPr="00680A63">
        <w:rPr>
          <w:rFonts w:asciiTheme="majorHAnsi" w:hAnsiTheme="majorHAnsi" w:cstheme="majorHAnsi"/>
          <w:b/>
        </w:rPr>
        <w:t>:</w:t>
      </w:r>
    </w:p>
    <w:p w:rsidR="0095132B" w:rsidRPr="00680A63" w:rsidRDefault="0095132B" w:rsidP="003968BF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</w:rPr>
      </w:pPr>
      <w:r w:rsidRPr="00680A63">
        <w:rPr>
          <w:rFonts w:asciiTheme="majorHAnsi" w:hAnsiTheme="majorHAnsi" w:cstheme="majorHAnsi"/>
        </w:rPr>
        <w:t xml:space="preserve">Zamawiający pozostawia zapisy SWZ bez zmian. </w:t>
      </w:r>
    </w:p>
    <w:p w:rsidR="00BF18D6" w:rsidRPr="00680A63" w:rsidRDefault="00BF18D6" w:rsidP="003968BF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:rsidR="005A260E" w:rsidRPr="00680A63" w:rsidRDefault="005A260E" w:rsidP="003968BF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b/>
        </w:rPr>
      </w:pPr>
      <w:r w:rsidRPr="00680A63">
        <w:rPr>
          <w:rFonts w:asciiTheme="majorHAnsi" w:hAnsiTheme="majorHAnsi" w:cstheme="majorHAnsi"/>
          <w:b/>
        </w:rPr>
        <w:t>Treść zapytania nr 2:</w:t>
      </w:r>
    </w:p>
    <w:p w:rsidR="005A260E" w:rsidRPr="00680A63" w:rsidRDefault="005A260E" w:rsidP="003968BF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</w:rPr>
      </w:pPr>
      <w:r w:rsidRPr="00680A63">
        <w:rPr>
          <w:rFonts w:asciiTheme="majorHAnsi" w:hAnsiTheme="majorHAnsi" w:cstheme="majorHAnsi"/>
        </w:rPr>
        <w:t>Czy w odległości do 75 m od planowanej lokalizacji stacji tankowania pojazdów na terenie bazy MPO znajdują się hydranty p.poż?</w:t>
      </w:r>
    </w:p>
    <w:p w:rsidR="005A260E" w:rsidRPr="00680A63" w:rsidRDefault="005A260E" w:rsidP="003968BF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b/>
        </w:rPr>
      </w:pPr>
      <w:r w:rsidRPr="00680A63">
        <w:rPr>
          <w:rFonts w:asciiTheme="majorHAnsi" w:hAnsiTheme="majorHAnsi" w:cstheme="majorHAnsi"/>
          <w:b/>
        </w:rPr>
        <w:t>Treść odpowiedzi na zapytanie nr 2:</w:t>
      </w:r>
    </w:p>
    <w:p w:rsidR="00715903" w:rsidRPr="00680A63" w:rsidRDefault="001F670C" w:rsidP="003968BF">
      <w:pPr>
        <w:spacing w:after="0" w:line="276" w:lineRule="auto"/>
        <w:jc w:val="both"/>
        <w:rPr>
          <w:rFonts w:asciiTheme="majorHAnsi" w:hAnsiTheme="majorHAnsi" w:cstheme="majorHAnsi"/>
        </w:rPr>
      </w:pPr>
      <w:r w:rsidRPr="00680A63">
        <w:rPr>
          <w:rFonts w:asciiTheme="majorHAnsi" w:hAnsiTheme="majorHAnsi" w:cstheme="majorHAnsi"/>
        </w:rPr>
        <w:t xml:space="preserve">Zamawiający informuje, iż w odległości do 75 m od planowanej lokalizacji stacji tankowania pojazdów znajdują się </w:t>
      </w:r>
      <w:r w:rsidR="009E2DDE" w:rsidRPr="00680A63">
        <w:rPr>
          <w:rFonts w:asciiTheme="majorHAnsi" w:hAnsiTheme="majorHAnsi" w:cstheme="majorHAnsi"/>
        </w:rPr>
        <w:t xml:space="preserve">hydranty p.poż. W załączeniu przedkładamy </w:t>
      </w:r>
      <w:r w:rsidR="009A3F9D">
        <w:rPr>
          <w:rFonts w:asciiTheme="majorHAnsi" w:hAnsiTheme="majorHAnsi" w:cstheme="majorHAnsi"/>
        </w:rPr>
        <w:t>Plan S</w:t>
      </w:r>
      <w:r w:rsidR="00715903" w:rsidRPr="00680A63">
        <w:rPr>
          <w:rFonts w:asciiTheme="majorHAnsi" w:hAnsiTheme="majorHAnsi" w:cstheme="majorHAnsi"/>
        </w:rPr>
        <w:t xml:space="preserve">ytuacyjny MPO </w:t>
      </w:r>
      <w:r w:rsidR="00680A63">
        <w:rPr>
          <w:rFonts w:asciiTheme="majorHAnsi" w:hAnsiTheme="majorHAnsi" w:cstheme="majorHAnsi"/>
        </w:rPr>
        <w:t xml:space="preserve">Sp. z o.o. </w:t>
      </w:r>
      <w:r w:rsidR="00715903" w:rsidRPr="00680A63">
        <w:rPr>
          <w:rFonts w:asciiTheme="majorHAnsi" w:hAnsiTheme="majorHAnsi" w:cstheme="majorHAnsi"/>
        </w:rPr>
        <w:t xml:space="preserve">z zaznaczonymi hydrantami, które znajdują się w najbliższej odległości &lt; 75 metrów od planowanej Stacji CNG. </w:t>
      </w:r>
    </w:p>
    <w:p w:rsidR="00715903" w:rsidRPr="00680A63" w:rsidRDefault="009E2DDE" w:rsidP="003968BF">
      <w:pPr>
        <w:spacing w:after="0" w:line="276" w:lineRule="auto"/>
        <w:jc w:val="both"/>
        <w:rPr>
          <w:rFonts w:asciiTheme="majorHAnsi" w:hAnsiTheme="majorHAnsi" w:cstheme="majorHAnsi"/>
        </w:rPr>
      </w:pPr>
      <w:r w:rsidRPr="00680A63">
        <w:rPr>
          <w:rFonts w:asciiTheme="majorHAnsi" w:hAnsiTheme="majorHAnsi" w:cstheme="majorHAnsi"/>
        </w:rPr>
        <w:t xml:space="preserve">Ponadto poniżej przedkładamy informację w zakresie dotyczącym orientacyjnej odległości przedmiotowej stacji tankowania </w:t>
      </w:r>
      <w:r w:rsidR="009A3F9D">
        <w:rPr>
          <w:rFonts w:asciiTheme="majorHAnsi" w:hAnsiTheme="majorHAnsi" w:cstheme="majorHAnsi"/>
        </w:rPr>
        <w:t xml:space="preserve">LCNG </w:t>
      </w:r>
      <w:r w:rsidR="00715903" w:rsidRPr="00680A63">
        <w:rPr>
          <w:rFonts w:asciiTheme="majorHAnsi" w:hAnsiTheme="majorHAnsi" w:cstheme="majorHAnsi"/>
        </w:rPr>
        <w:t>do najbliższych hydrantów zewnętrznych:</w:t>
      </w:r>
    </w:p>
    <w:p w:rsidR="00715903" w:rsidRPr="00680A63" w:rsidRDefault="00715903" w:rsidP="003968BF">
      <w:pPr>
        <w:pStyle w:val="Akapitzlist"/>
        <w:numPr>
          <w:ilvl w:val="0"/>
          <w:numId w:val="6"/>
        </w:numPr>
        <w:spacing w:after="0" w:line="276" w:lineRule="auto"/>
        <w:rPr>
          <w:rFonts w:asciiTheme="majorHAnsi" w:hAnsiTheme="majorHAnsi" w:cstheme="majorHAnsi"/>
        </w:rPr>
      </w:pPr>
      <w:r w:rsidRPr="00680A63">
        <w:rPr>
          <w:rFonts w:asciiTheme="majorHAnsi" w:hAnsiTheme="majorHAnsi" w:cstheme="majorHAnsi"/>
        </w:rPr>
        <w:t>hydrant przy sprzęcie ppoż. – 20 metrów</w:t>
      </w:r>
      <w:r w:rsidR="0068595E">
        <w:rPr>
          <w:rFonts w:asciiTheme="majorHAnsi" w:hAnsiTheme="majorHAnsi" w:cstheme="majorHAnsi"/>
        </w:rPr>
        <w:t>;</w:t>
      </w:r>
    </w:p>
    <w:p w:rsidR="00715903" w:rsidRPr="00680A63" w:rsidRDefault="0068595E" w:rsidP="003968BF">
      <w:pPr>
        <w:pStyle w:val="Akapitzlist"/>
        <w:numPr>
          <w:ilvl w:val="0"/>
          <w:numId w:val="6"/>
        </w:numPr>
        <w:spacing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Stacja Paliw – 60 metrów;</w:t>
      </w:r>
    </w:p>
    <w:p w:rsidR="00715903" w:rsidRPr="00680A63" w:rsidRDefault="00715903" w:rsidP="003968BF">
      <w:pPr>
        <w:pStyle w:val="Akapitzlist"/>
        <w:numPr>
          <w:ilvl w:val="0"/>
          <w:numId w:val="6"/>
        </w:numPr>
        <w:spacing w:after="0" w:line="276" w:lineRule="auto"/>
        <w:rPr>
          <w:rFonts w:asciiTheme="majorHAnsi" w:hAnsiTheme="majorHAnsi" w:cstheme="majorHAnsi"/>
        </w:rPr>
      </w:pPr>
      <w:r w:rsidRPr="00680A63">
        <w:rPr>
          <w:rFonts w:asciiTheme="majorHAnsi" w:hAnsiTheme="majorHAnsi" w:cstheme="majorHAnsi"/>
        </w:rPr>
        <w:t>Stacja Paliw – 72 metry</w:t>
      </w:r>
      <w:r w:rsidR="0068595E">
        <w:rPr>
          <w:rFonts w:asciiTheme="majorHAnsi" w:hAnsiTheme="majorHAnsi" w:cstheme="majorHAnsi"/>
        </w:rPr>
        <w:t>;</w:t>
      </w:r>
    </w:p>
    <w:p w:rsidR="00715903" w:rsidRPr="00680A63" w:rsidRDefault="00715903" w:rsidP="003968BF">
      <w:pPr>
        <w:pStyle w:val="Akapitzlist"/>
        <w:numPr>
          <w:ilvl w:val="0"/>
          <w:numId w:val="6"/>
        </w:numPr>
        <w:spacing w:after="0" w:line="276" w:lineRule="auto"/>
        <w:rPr>
          <w:rFonts w:asciiTheme="majorHAnsi" w:hAnsiTheme="majorHAnsi" w:cstheme="majorHAnsi"/>
        </w:rPr>
      </w:pPr>
      <w:r w:rsidRPr="00680A63">
        <w:rPr>
          <w:rFonts w:asciiTheme="majorHAnsi" w:hAnsiTheme="majorHAnsi" w:cstheme="majorHAnsi"/>
        </w:rPr>
        <w:t>Zakład Odpadów Wielkogabarytowych (róg budynku ) – 50 metrów</w:t>
      </w:r>
      <w:r w:rsidR="0068595E">
        <w:rPr>
          <w:rFonts w:asciiTheme="majorHAnsi" w:hAnsiTheme="majorHAnsi" w:cstheme="majorHAnsi"/>
        </w:rPr>
        <w:t>.</w:t>
      </w:r>
    </w:p>
    <w:p w:rsidR="00715903" w:rsidRPr="00680A63" w:rsidRDefault="00715903" w:rsidP="003968BF">
      <w:pPr>
        <w:spacing w:after="0" w:line="276" w:lineRule="auto"/>
        <w:rPr>
          <w:rFonts w:asciiTheme="majorHAnsi" w:hAnsiTheme="majorHAnsi" w:cstheme="majorHAnsi"/>
        </w:rPr>
      </w:pPr>
    </w:p>
    <w:p w:rsidR="005A260E" w:rsidRPr="00680A63" w:rsidRDefault="005A260E" w:rsidP="003968BF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b/>
        </w:rPr>
      </w:pPr>
      <w:r w:rsidRPr="00680A63">
        <w:rPr>
          <w:rFonts w:asciiTheme="majorHAnsi" w:hAnsiTheme="majorHAnsi" w:cstheme="majorHAnsi"/>
          <w:b/>
        </w:rPr>
        <w:t>Treść zapytania nr 3:</w:t>
      </w:r>
    </w:p>
    <w:p w:rsidR="005A260E" w:rsidRPr="00680A63" w:rsidRDefault="005A260E" w:rsidP="003968BF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</w:rPr>
      </w:pPr>
      <w:r w:rsidRPr="00680A63">
        <w:rPr>
          <w:rFonts w:asciiTheme="majorHAnsi" w:hAnsiTheme="majorHAnsi" w:cstheme="majorHAnsi"/>
        </w:rPr>
        <w:t>Czy wydajność hydrantów zlokalizowanych w promieniu 75m od lokalizacji stacji LCNG po zsumowaniu wynosi minimum 10l/s?</w:t>
      </w:r>
    </w:p>
    <w:p w:rsidR="005A260E" w:rsidRPr="00680A63" w:rsidRDefault="005A260E" w:rsidP="003968BF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b/>
        </w:rPr>
      </w:pPr>
      <w:r w:rsidRPr="00680A63">
        <w:rPr>
          <w:rFonts w:asciiTheme="majorHAnsi" w:hAnsiTheme="majorHAnsi" w:cstheme="majorHAnsi"/>
          <w:b/>
        </w:rPr>
        <w:t>Treść odpowiedzi na zapytanie nr 3:</w:t>
      </w:r>
    </w:p>
    <w:p w:rsidR="009E2DDE" w:rsidRPr="00680A63" w:rsidRDefault="009E2DDE" w:rsidP="003968BF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</w:rPr>
      </w:pPr>
      <w:r w:rsidRPr="00680A63">
        <w:rPr>
          <w:rFonts w:asciiTheme="majorHAnsi" w:hAnsiTheme="majorHAnsi" w:cstheme="majorHAnsi"/>
        </w:rPr>
        <w:t>Hydranty</w:t>
      </w:r>
      <w:r w:rsidR="0095132B" w:rsidRPr="00680A63">
        <w:rPr>
          <w:rFonts w:asciiTheme="majorHAnsi" w:hAnsiTheme="majorHAnsi" w:cstheme="majorHAnsi"/>
        </w:rPr>
        <w:t>, o których mowa w odpowiedzi na zapytanie nr 2</w:t>
      </w:r>
      <w:r w:rsidRPr="00680A63">
        <w:rPr>
          <w:rFonts w:asciiTheme="majorHAnsi" w:hAnsiTheme="majorHAnsi" w:cstheme="majorHAnsi"/>
        </w:rPr>
        <w:t xml:space="preserve"> spełniają wymaganą wydajność 10 [l/s] co potwierdzają przeprowadzone w maju 2021 pomiary.</w:t>
      </w:r>
    </w:p>
    <w:p w:rsidR="005A260E" w:rsidRPr="00680A63" w:rsidRDefault="009E2DDE" w:rsidP="003968BF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</w:rPr>
      </w:pPr>
      <w:r w:rsidRPr="00680A63">
        <w:rPr>
          <w:rFonts w:asciiTheme="majorHAnsi" w:hAnsiTheme="majorHAnsi" w:cstheme="majorHAnsi"/>
        </w:rPr>
        <w:t xml:space="preserve"> </w:t>
      </w:r>
    </w:p>
    <w:p w:rsidR="005A260E" w:rsidRPr="00680A63" w:rsidRDefault="005A260E" w:rsidP="003968BF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b/>
        </w:rPr>
      </w:pPr>
      <w:r w:rsidRPr="00680A63">
        <w:rPr>
          <w:rFonts w:asciiTheme="majorHAnsi" w:hAnsiTheme="majorHAnsi" w:cstheme="majorHAnsi"/>
          <w:b/>
        </w:rPr>
        <w:t>Treść zapytania nr 4:</w:t>
      </w:r>
    </w:p>
    <w:p w:rsidR="005A260E" w:rsidRPr="00680A63" w:rsidRDefault="005A260E" w:rsidP="003968BF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</w:rPr>
      </w:pPr>
      <w:r w:rsidRPr="00680A63">
        <w:rPr>
          <w:rFonts w:asciiTheme="majorHAnsi" w:hAnsiTheme="majorHAnsi" w:cstheme="majorHAnsi"/>
        </w:rPr>
        <w:t>Dla planowanej inwestycji Prezydent Miasta Krakowa wydał decyzję o umorzeniu postępowania w sprawie wydania decyzji o środowiskowych uwarunkowaniach dla zamierzenia „Budowa stacji tankowania gazu LNG/CNG na potrzeby Miejskiego przedsiębiorstwa Oczyszczania sp. z o.o. w Krakowie.</w:t>
      </w:r>
    </w:p>
    <w:p w:rsidR="00BF18D6" w:rsidRPr="00680A63" w:rsidRDefault="005A260E" w:rsidP="003968BF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</w:rPr>
      </w:pPr>
      <w:r w:rsidRPr="00680A63">
        <w:rPr>
          <w:rFonts w:asciiTheme="majorHAnsi" w:hAnsiTheme="majorHAnsi" w:cstheme="majorHAnsi"/>
        </w:rPr>
        <w:t>Czy jeżeli organ administracji wydający pozwolenie na budowę stacji pomimo to na kolejnym etapie realizacji inwestycji będzie wymagał decyzji środowiskowej, Zamawiający dopuszcza zmianę warunków postępowania?</w:t>
      </w:r>
    </w:p>
    <w:p w:rsidR="005A260E" w:rsidRPr="00680A63" w:rsidRDefault="005A260E" w:rsidP="003968BF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b/>
        </w:rPr>
      </w:pPr>
      <w:r w:rsidRPr="00680A63">
        <w:rPr>
          <w:rFonts w:asciiTheme="majorHAnsi" w:hAnsiTheme="majorHAnsi" w:cstheme="majorHAnsi"/>
          <w:b/>
        </w:rPr>
        <w:lastRenderedPageBreak/>
        <w:t>Treść odpowiedzi na zapytanie nr 4:</w:t>
      </w:r>
    </w:p>
    <w:p w:rsidR="003968BF" w:rsidRPr="00680A63" w:rsidRDefault="003968BF" w:rsidP="003968BF">
      <w:pPr>
        <w:spacing w:after="0" w:line="276" w:lineRule="auto"/>
        <w:jc w:val="both"/>
        <w:rPr>
          <w:rFonts w:asciiTheme="majorHAnsi" w:hAnsiTheme="majorHAnsi" w:cstheme="majorHAnsi"/>
        </w:rPr>
      </w:pPr>
      <w:r w:rsidRPr="00680A63">
        <w:rPr>
          <w:rFonts w:asciiTheme="majorHAnsi" w:hAnsiTheme="majorHAnsi" w:cstheme="majorHAnsi"/>
        </w:rPr>
        <w:t xml:space="preserve">Zamawiający informuje, iż według obowiązującego stanu prawnego, załączona do SWZ decyzja o umorzeniu postępowania w sprawie wydania decyzji o środowiskowych uwarunkowaniach dla zamierzenia „Budowa stacji tankowania gazu </w:t>
      </w:r>
      <w:r w:rsidR="0068595E">
        <w:rPr>
          <w:rFonts w:asciiTheme="majorHAnsi" w:hAnsiTheme="majorHAnsi" w:cstheme="majorHAnsi"/>
        </w:rPr>
        <w:t>LNG/CNG na potrzeby Miejskiego Przedsiębiorstwa Oczyszczania S</w:t>
      </w:r>
      <w:r w:rsidRPr="00680A63">
        <w:rPr>
          <w:rFonts w:asciiTheme="majorHAnsi" w:hAnsiTheme="majorHAnsi" w:cstheme="majorHAnsi"/>
        </w:rPr>
        <w:t>p. z o.o. w Krakowie” jest dla organu właściwego do wydania decyzji pozwolenia na budowę dokumentem rozstrzygającym i wystarczającym.</w:t>
      </w:r>
    </w:p>
    <w:p w:rsidR="003968BF" w:rsidRPr="00680A63" w:rsidRDefault="003968BF" w:rsidP="003968BF">
      <w:pPr>
        <w:spacing w:after="0" w:line="276" w:lineRule="auto"/>
        <w:jc w:val="both"/>
        <w:rPr>
          <w:rFonts w:asciiTheme="majorHAnsi" w:hAnsiTheme="majorHAnsi" w:cstheme="majorHAnsi"/>
        </w:rPr>
      </w:pPr>
    </w:p>
    <w:p w:rsidR="00E32C05" w:rsidRPr="00680A63" w:rsidRDefault="00E32C05" w:rsidP="003968BF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b/>
        </w:rPr>
      </w:pPr>
      <w:r w:rsidRPr="00680A63">
        <w:rPr>
          <w:rFonts w:asciiTheme="majorHAnsi" w:hAnsiTheme="majorHAnsi" w:cstheme="majorHAnsi"/>
          <w:b/>
        </w:rPr>
        <w:t xml:space="preserve">Treść zapytania nr </w:t>
      </w:r>
      <w:r w:rsidR="001116BB" w:rsidRPr="00680A63">
        <w:rPr>
          <w:rFonts w:asciiTheme="majorHAnsi" w:hAnsiTheme="majorHAnsi" w:cstheme="majorHAnsi"/>
          <w:b/>
        </w:rPr>
        <w:t>5</w:t>
      </w:r>
      <w:r w:rsidRPr="00680A63">
        <w:rPr>
          <w:rFonts w:asciiTheme="majorHAnsi" w:hAnsiTheme="majorHAnsi" w:cstheme="majorHAnsi"/>
          <w:b/>
        </w:rPr>
        <w:t>:</w:t>
      </w:r>
    </w:p>
    <w:p w:rsidR="00E32C05" w:rsidRPr="00680A63" w:rsidRDefault="00E32C05" w:rsidP="003968BF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680A63">
        <w:rPr>
          <w:rFonts w:asciiTheme="majorHAnsi" w:hAnsiTheme="majorHAnsi" w:cstheme="majorHAnsi"/>
        </w:rPr>
        <w:t>Czy podmiot na którego zasoby powołuje się Wykonawca będzie musiał przedłożyć podmiotowe środki dowodowe na potwierdzenie niepodlegania wykluczenia z postępowania tj.:</w:t>
      </w:r>
    </w:p>
    <w:p w:rsidR="00E32C05" w:rsidRPr="00680A63" w:rsidRDefault="00E32C05" w:rsidP="003968BF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Theme="majorHAnsi" w:hAnsiTheme="majorHAnsi" w:cstheme="majorHAnsi"/>
        </w:rPr>
      </w:pPr>
      <w:r w:rsidRPr="00680A63">
        <w:rPr>
          <w:rFonts w:asciiTheme="majorHAnsi" w:hAnsiTheme="majorHAnsi" w:cstheme="majorHAnsi"/>
        </w:rPr>
        <w:t xml:space="preserve"> informacji z Krajowego Rejestru Karnego w zakresie:</w:t>
      </w:r>
    </w:p>
    <w:p w:rsidR="00E32C05" w:rsidRPr="00680A63" w:rsidRDefault="00E32C05" w:rsidP="003968BF">
      <w:pPr>
        <w:spacing w:after="0" w:line="276" w:lineRule="auto"/>
        <w:ind w:left="284"/>
        <w:contextualSpacing/>
        <w:jc w:val="both"/>
        <w:rPr>
          <w:rFonts w:asciiTheme="majorHAnsi" w:hAnsiTheme="majorHAnsi" w:cstheme="majorHAnsi"/>
        </w:rPr>
      </w:pPr>
      <w:r w:rsidRPr="00680A63">
        <w:rPr>
          <w:rFonts w:asciiTheme="majorHAnsi" w:hAnsiTheme="majorHAnsi" w:cstheme="majorHAnsi"/>
        </w:rPr>
        <w:t>- art. 108 ust. 1 pkt 1 i 2 ustawy Pzp,</w:t>
      </w:r>
    </w:p>
    <w:p w:rsidR="00E32C05" w:rsidRPr="00680A63" w:rsidRDefault="00E32C05" w:rsidP="003968BF">
      <w:pPr>
        <w:spacing w:after="0" w:line="276" w:lineRule="auto"/>
        <w:ind w:left="284"/>
        <w:contextualSpacing/>
        <w:jc w:val="both"/>
        <w:rPr>
          <w:rFonts w:asciiTheme="majorHAnsi" w:hAnsiTheme="majorHAnsi" w:cstheme="majorHAnsi"/>
        </w:rPr>
      </w:pPr>
      <w:r w:rsidRPr="00680A63">
        <w:rPr>
          <w:rFonts w:asciiTheme="majorHAnsi" w:hAnsiTheme="majorHAnsi" w:cstheme="majorHAnsi"/>
        </w:rPr>
        <w:t>- art. 108 ust. 1 pkt 4 ustawy PZP, dotyczącej orzeczenia zakazu ubiegania się o zamówienie publiczne tytułem środka karnego,</w:t>
      </w:r>
    </w:p>
    <w:p w:rsidR="00E32C05" w:rsidRPr="00680A63" w:rsidRDefault="00E32C05" w:rsidP="003968BF">
      <w:pPr>
        <w:spacing w:after="0" w:line="276" w:lineRule="auto"/>
        <w:ind w:firstLine="284"/>
        <w:contextualSpacing/>
        <w:jc w:val="both"/>
        <w:rPr>
          <w:rFonts w:asciiTheme="majorHAnsi" w:hAnsiTheme="majorHAnsi" w:cstheme="majorHAnsi"/>
        </w:rPr>
      </w:pPr>
      <w:r w:rsidRPr="00680A63">
        <w:rPr>
          <w:rFonts w:asciiTheme="majorHAnsi" w:hAnsiTheme="majorHAnsi" w:cstheme="majorHAnsi"/>
        </w:rPr>
        <w:t>sporządzonej nie wcześniej niż 6 miesięcy przed jej złożeniem;</w:t>
      </w:r>
    </w:p>
    <w:p w:rsidR="00E32C05" w:rsidRPr="00680A63" w:rsidRDefault="00E32C05" w:rsidP="003968BF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Theme="majorHAnsi" w:hAnsiTheme="majorHAnsi" w:cstheme="majorHAnsi"/>
        </w:rPr>
      </w:pPr>
      <w:r w:rsidRPr="00680A63">
        <w:rPr>
          <w:rFonts w:asciiTheme="majorHAnsi" w:hAnsiTheme="majorHAnsi" w:cstheme="majorHAnsi"/>
        </w:rPr>
        <w:t>Zaświadczenie właściwego naczelnika urzędu skarbowego potwierdzającego, że Wykonawca nie zalega z opłacaniem podatków i opłat, w zakresie art. 109 ust. 1 pkt 1 ustawy, wystawionego nie wcześniej niż 3 miesiące przed jego złożeniem, a w przypadku zalegania z opłacaniem podatków lub opłat wraz z 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należności;</w:t>
      </w:r>
    </w:p>
    <w:p w:rsidR="00E32C05" w:rsidRPr="00680A63" w:rsidRDefault="00E32C05" w:rsidP="003968BF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Theme="majorHAnsi" w:hAnsiTheme="majorHAnsi" w:cstheme="majorHAnsi"/>
        </w:rPr>
      </w:pPr>
      <w:r w:rsidRPr="00680A63">
        <w:rPr>
          <w:rFonts w:asciiTheme="majorHAnsi" w:hAnsiTheme="majorHAnsi" w:cstheme="majorHAnsi"/>
        </w:rPr>
        <w:t>Zaświadczenie albo innego dokumentu właściwej terenowej jednostki organizacyjnej Zakładu Ubezpieczeń Społecznych lub właściwego oddziału regionalnego lub właściwej placówki terenowej Kasy Rolniczego Ubezpieczenia Społecznego potwierdzającego, że Wykonawca nie zalega z opłacaniem składek na ubezpieczenia społeczne i zdrowotne, w zakresie art. 109 ust. 1 pkt 1 ustawy, wystawionego nie wcześniej niż 3 miesiące przed jego złożeniem, a w przypadku zalegania z opłacaniem składek na ubezpieczenia społeczne lub zdrowotne wraz z zaświadczeniem albo innym dokumentem Zamawiający żąda złożenia dokumentów potwierdzających,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należności;</w:t>
      </w:r>
    </w:p>
    <w:p w:rsidR="00130718" w:rsidRPr="00680A63" w:rsidRDefault="00130718" w:rsidP="003968BF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b/>
        </w:rPr>
      </w:pPr>
      <w:r w:rsidRPr="00680A63">
        <w:rPr>
          <w:rFonts w:asciiTheme="majorHAnsi" w:hAnsiTheme="majorHAnsi" w:cstheme="majorHAnsi"/>
          <w:b/>
        </w:rPr>
        <w:t>Treść odpowiedzi na zapytanie nr 5:</w:t>
      </w:r>
    </w:p>
    <w:p w:rsidR="0055054B" w:rsidRPr="00680A63" w:rsidRDefault="0053334B" w:rsidP="003968BF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b/>
        </w:rPr>
      </w:pPr>
      <w:r w:rsidRPr="00680A63">
        <w:rPr>
          <w:rFonts w:asciiTheme="majorHAnsi" w:hAnsiTheme="majorHAnsi" w:cstheme="majorHAnsi"/>
        </w:rPr>
        <w:t>Zamawiający informuje, iż podmiot na którego zasoby Wykonawca powołuje się na potwierdzenie spełnienia warunków uczestnictwa w postępowaniu na zasadach określonych w art. 118 ust. 1 ustawy z dnia 11 września 2019 r. Prawo zamówień publicznych (DZ. U. z 2019 r. poz. 2019</w:t>
      </w:r>
      <w:r w:rsidR="0068595E">
        <w:rPr>
          <w:rFonts w:asciiTheme="majorHAnsi" w:hAnsiTheme="majorHAnsi" w:cstheme="majorHAnsi"/>
        </w:rPr>
        <w:t xml:space="preserve"> ze zm.</w:t>
      </w:r>
      <w:r w:rsidRPr="00680A63">
        <w:rPr>
          <w:rFonts w:asciiTheme="majorHAnsi" w:hAnsiTheme="majorHAnsi" w:cstheme="majorHAnsi"/>
        </w:rPr>
        <w:t>) zobowiązany jest załączyć do oferty oświadczenie, o którym mowa w zał. nr 2 b) do SWZ.</w:t>
      </w:r>
      <w:r w:rsidRPr="00680A63">
        <w:rPr>
          <w:rFonts w:asciiTheme="majorHAnsi" w:hAnsiTheme="majorHAnsi" w:cstheme="majorHAnsi"/>
          <w:b/>
        </w:rPr>
        <w:t xml:space="preserve"> </w:t>
      </w:r>
      <w:r w:rsidRPr="00680A63">
        <w:rPr>
          <w:rFonts w:asciiTheme="majorHAnsi" w:eastAsia="Times New Roman" w:hAnsiTheme="majorHAnsi" w:cstheme="majorHAnsi"/>
        </w:rPr>
        <w:t>Zamawiający przed wyborem najkorzystniejszej oferty wezwie Wykonawcę, którego oferta została najwyżej oceniona</w:t>
      </w:r>
      <w:r w:rsidR="0055054B" w:rsidRPr="00680A63">
        <w:rPr>
          <w:rFonts w:asciiTheme="majorHAnsi" w:eastAsia="Times New Roman" w:hAnsiTheme="majorHAnsi" w:cstheme="majorHAnsi"/>
        </w:rPr>
        <w:t>,</w:t>
      </w:r>
      <w:r w:rsidRPr="00680A63">
        <w:rPr>
          <w:rFonts w:asciiTheme="majorHAnsi" w:eastAsia="Times New Roman" w:hAnsiTheme="majorHAnsi" w:cstheme="majorHAnsi"/>
        </w:rPr>
        <w:t xml:space="preserve"> do złożenia </w:t>
      </w:r>
      <w:r w:rsidRPr="00680A63">
        <w:rPr>
          <w:rFonts w:asciiTheme="majorHAnsi" w:eastAsia="TimesNewRoman" w:hAnsiTheme="majorHAnsi" w:cstheme="majorHAnsi"/>
        </w:rPr>
        <w:t xml:space="preserve">podmiotowych środków dowodowych, o których mowa w pkt. 10 e) SWZ dotyczących </w:t>
      </w:r>
      <w:r w:rsidR="0055054B" w:rsidRPr="00680A63">
        <w:rPr>
          <w:rFonts w:asciiTheme="majorHAnsi" w:eastAsia="TimesNewRoman" w:hAnsiTheme="majorHAnsi" w:cstheme="majorHAnsi"/>
        </w:rPr>
        <w:t xml:space="preserve">podmiotów, o którym mowa w zdaniu poprzednim. </w:t>
      </w:r>
    </w:p>
    <w:p w:rsidR="0053334B" w:rsidRPr="00680A63" w:rsidRDefault="0053334B" w:rsidP="003968BF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</w:rPr>
      </w:pPr>
      <w:r w:rsidRPr="00680A63">
        <w:rPr>
          <w:rFonts w:asciiTheme="majorHAnsi" w:hAnsiTheme="majorHAnsi" w:cstheme="majorHAnsi"/>
        </w:rPr>
        <w:t xml:space="preserve">Mając powyższe na uwadze Zamawiający </w:t>
      </w:r>
      <w:r w:rsidR="0055054B" w:rsidRPr="00680A63">
        <w:rPr>
          <w:rFonts w:asciiTheme="majorHAnsi" w:hAnsiTheme="majorHAnsi" w:cstheme="majorHAnsi"/>
        </w:rPr>
        <w:t xml:space="preserve">działając zgodnie z art. </w:t>
      </w:r>
      <w:r w:rsidR="003968BF" w:rsidRPr="00680A63">
        <w:rPr>
          <w:rFonts w:asciiTheme="majorHAnsi" w:hAnsiTheme="majorHAnsi" w:cstheme="majorHAnsi"/>
        </w:rPr>
        <w:t xml:space="preserve">286 ust. 1 </w:t>
      </w:r>
      <w:r w:rsidR="001E6D33" w:rsidRPr="00680A63">
        <w:rPr>
          <w:rFonts w:asciiTheme="majorHAnsi" w:hAnsiTheme="majorHAnsi" w:cstheme="majorHAnsi"/>
        </w:rPr>
        <w:t>ustawy z dnia 11 września 2019 r. Prawo zamówień publicznych (DZ. U. z 2019 r. poz. 2019</w:t>
      </w:r>
      <w:r w:rsidR="0068595E">
        <w:rPr>
          <w:rFonts w:asciiTheme="majorHAnsi" w:hAnsiTheme="majorHAnsi" w:cstheme="majorHAnsi"/>
        </w:rPr>
        <w:t xml:space="preserve"> ze zm.</w:t>
      </w:r>
      <w:r w:rsidR="001E6D33" w:rsidRPr="00680A63">
        <w:rPr>
          <w:rFonts w:asciiTheme="majorHAnsi" w:hAnsiTheme="majorHAnsi" w:cstheme="majorHAnsi"/>
        </w:rPr>
        <w:t xml:space="preserve">) </w:t>
      </w:r>
      <w:r w:rsidRPr="00680A63">
        <w:rPr>
          <w:rFonts w:asciiTheme="majorHAnsi" w:hAnsiTheme="majorHAnsi" w:cstheme="majorHAnsi"/>
        </w:rPr>
        <w:t xml:space="preserve">modyfikuje treść SWZ </w:t>
      </w:r>
      <w:r w:rsidR="0055054B" w:rsidRPr="00680A63">
        <w:rPr>
          <w:rFonts w:asciiTheme="majorHAnsi" w:hAnsiTheme="majorHAnsi" w:cstheme="majorHAnsi"/>
        </w:rPr>
        <w:t xml:space="preserve">poprzez dodatnie </w:t>
      </w:r>
      <w:r w:rsidRPr="00680A63">
        <w:rPr>
          <w:rFonts w:asciiTheme="majorHAnsi" w:hAnsiTheme="majorHAnsi" w:cstheme="majorHAnsi"/>
        </w:rPr>
        <w:t xml:space="preserve">pkt. </w:t>
      </w:r>
      <w:r w:rsidR="0055054B" w:rsidRPr="00680A63">
        <w:rPr>
          <w:rFonts w:asciiTheme="majorHAnsi" w:hAnsiTheme="majorHAnsi" w:cstheme="majorHAnsi"/>
        </w:rPr>
        <w:t>10 i) SWZ o brzmieniu:</w:t>
      </w:r>
    </w:p>
    <w:p w:rsidR="0055054B" w:rsidRPr="00680A63" w:rsidRDefault="0055054B" w:rsidP="003968BF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</w:rPr>
      </w:pPr>
      <w:r w:rsidRPr="00680A63">
        <w:rPr>
          <w:rFonts w:asciiTheme="majorHAnsi" w:hAnsiTheme="majorHAnsi" w:cstheme="majorHAnsi"/>
        </w:rPr>
        <w:t>(…)</w:t>
      </w:r>
    </w:p>
    <w:p w:rsidR="0055054B" w:rsidRPr="00680A63" w:rsidRDefault="0055054B" w:rsidP="003968BF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b/>
        </w:rPr>
      </w:pPr>
      <w:r w:rsidRPr="00680A63">
        <w:rPr>
          <w:rFonts w:asciiTheme="majorHAnsi" w:eastAsia="Times New Roman" w:hAnsiTheme="majorHAnsi" w:cstheme="majorHAnsi"/>
        </w:rPr>
        <w:t>Zamawiający przed wyborem najkorzystniejszej oferty wezwie Wykonawcę, którego oferta została najwyżej oceniona do złożenia w wyznaczonym terminie</w:t>
      </w:r>
      <w:r w:rsidRPr="00680A63">
        <w:rPr>
          <w:rFonts w:asciiTheme="majorHAnsi" w:eastAsia="Times New Roman" w:hAnsiTheme="majorHAnsi" w:cstheme="majorHAnsi"/>
          <w:b/>
        </w:rPr>
        <w:t xml:space="preserve"> </w:t>
      </w:r>
      <w:r w:rsidRPr="00680A63">
        <w:rPr>
          <w:rFonts w:asciiTheme="majorHAnsi" w:eastAsia="TimesNewRoman" w:hAnsiTheme="majorHAnsi" w:cstheme="majorHAnsi"/>
        </w:rPr>
        <w:t xml:space="preserve">podmiotowych środków dowodowych, o których mowa w pkt. </w:t>
      </w:r>
      <w:r w:rsidRPr="00680A63">
        <w:rPr>
          <w:rFonts w:asciiTheme="majorHAnsi" w:eastAsia="TimesNewRoman" w:hAnsiTheme="majorHAnsi" w:cstheme="majorHAnsi"/>
        </w:rPr>
        <w:lastRenderedPageBreak/>
        <w:t>10 e) SWZ dotyczących tych podmiotów, potwierdzających, że nie zachodzą wobec nich podstawy wykluczenia z postępowania.</w:t>
      </w:r>
    </w:p>
    <w:p w:rsidR="0055054B" w:rsidRPr="00680A63" w:rsidRDefault="0055054B" w:rsidP="003968BF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</w:rPr>
      </w:pPr>
      <w:r w:rsidRPr="00680A63">
        <w:rPr>
          <w:rFonts w:asciiTheme="majorHAnsi" w:hAnsiTheme="majorHAnsi" w:cstheme="majorHAnsi"/>
        </w:rPr>
        <w:t>(…)</w:t>
      </w:r>
    </w:p>
    <w:p w:rsidR="0053334B" w:rsidRPr="00680A63" w:rsidRDefault="0053334B" w:rsidP="003968BF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b/>
        </w:rPr>
      </w:pPr>
    </w:p>
    <w:p w:rsidR="00130718" w:rsidRPr="00680A63" w:rsidRDefault="00130718" w:rsidP="003968BF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b/>
        </w:rPr>
      </w:pPr>
      <w:r w:rsidRPr="00680A63">
        <w:rPr>
          <w:rFonts w:asciiTheme="majorHAnsi" w:hAnsiTheme="majorHAnsi" w:cstheme="majorHAnsi"/>
          <w:b/>
        </w:rPr>
        <w:t>Treść zapytania nr 6:</w:t>
      </w:r>
    </w:p>
    <w:p w:rsidR="001116BB" w:rsidRPr="00680A63" w:rsidRDefault="001116BB" w:rsidP="003968BF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680A63">
        <w:rPr>
          <w:rFonts w:asciiTheme="majorHAnsi" w:hAnsiTheme="majorHAnsi" w:cstheme="majorHAnsi"/>
        </w:rPr>
        <w:t>Prosimy o doprecyzowanie jakie oświadczania ma przedłożyć podmiot na którego zasoby powołuje się Wykonawca oprócz zobowiązania wraz z ofertą.</w:t>
      </w:r>
    </w:p>
    <w:p w:rsidR="00130718" w:rsidRPr="00680A63" w:rsidRDefault="00130718" w:rsidP="003968BF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b/>
        </w:rPr>
      </w:pPr>
      <w:r w:rsidRPr="00680A63">
        <w:rPr>
          <w:rFonts w:asciiTheme="majorHAnsi" w:hAnsiTheme="majorHAnsi" w:cstheme="majorHAnsi"/>
          <w:b/>
        </w:rPr>
        <w:t>Treść odpowiedzi na zapytanie nr 6:</w:t>
      </w:r>
    </w:p>
    <w:p w:rsidR="0055054B" w:rsidRPr="00680A63" w:rsidRDefault="0055054B" w:rsidP="003968BF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b/>
        </w:rPr>
      </w:pPr>
      <w:r w:rsidRPr="00680A63">
        <w:rPr>
          <w:rFonts w:asciiTheme="majorHAnsi" w:hAnsiTheme="majorHAnsi" w:cstheme="majorHAnsi"/>
        </w:rPr>
        <w:t xml:space="preserve">Zamawiający informuje, iż </w:t>
      </w:r>
      <w:r w:rsidR="001E6D33" w:rsidRPr="00680A63">
        <w:rPr>
          <w:rFonts w:asciiTheme="majorHAnsi" w:hAnsiTheme="majorHAnsi" w:cstheme="majorHAnsi"/>
        </w:rPr>
        <w:t>odpowiedzi na powyższe zapytanie udzielił odpowiadając na zapytanie nr 5</w:t>
      </w:r>
      <w:r w:rsidRPr="00680A63">
        <w:rPr>
          <w:rFonts w:asciiTheme="majorHAnsi" w:hAnsiTheme="majorHAnsi" w:cstheme="majorHAnsi"/>
        </w:rPr>
        <w:t>.</w:t>
      </w:r>
      <w:r w:rsidRPr="00680A63">
        <w:rPr>
          <w:rFonts w:asciiTheme="majorHAnsi" w:hAnsiTheme="majorHAnsi" w:cstheme="majorHAnsi"/>
          <w:b/>
        </w:rPr>
        <w:t xml:space="preserve"> </w:t>
      </w:r>
    </w:p>
    <w:p w:rsidR="001116BB" w:rsidRPr="00680A63" w:rsidRDefault="001116BB" w:rsidP="003968BF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:rsidR="00B27FC2" w:rsidRPr="00680A63" w:rsidRDefault="00B27FC2" w:rsidP="003968BF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b/>
        </w:rPr>
      </w:pPr>
      <w:r w:rsidRPr="00680A63">
        <w:rPr>
          <w:rFonts w:asciiTheme="majorHAnsi" w:hAnsiTheme="majorHAnsi" w:cstheme="majorHAnsi"/>
          <w:b/>
        </w:rPr>
        <w:t>Treść zapytania nr 7</w:t>
      </w:r>
    </w:p>
    <w:p w:rsidR="00B27FC2" w:rsidRPr="00680A63" w:rsidRDefault="00B27FC2" w:rsidP="003968BF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680A63">
        <w:rPr>
          <w:rFonts w:asciiTheme="majorHAnsi" w:hAnsiTheme="majorHAnsi" w:cstheme="majorHAnsi"/>
        </w:rPr>
        <w:t>Wykonawca zwraca się z prośbą do Zamawiającego o przesunięcie terminu składania ofert na dzień 09.07.2021</w:t>
      </w:r>
      <w:r w:rsidR="00BF55D0">
        <w:rPr>
          <w:rFonts w:asciiTheme="majorHAnsi" w:hAnsiTheme="majorHAnsi" w:cstheme="majorHAnsi"/>
        </w:rPr>
        <w:t> </w:t>
      </w:r>
      <w:r w:rsidRPr="00680A63">
        <w:rPr>
          <w:rFonts w:asciiTheme="majorHAnsi" w:hAnsiTheme="majorHAnsi" w:cstheme="majorHAnsi"/>
        </w:rPr>
        <w:t>r., z uwagi na obszerny zakres przedmiotu zamówienia, który uniemożliwia dokonanie rzetelnej wyceny pełnego zakresu robót w terminie do 01.07.2021 r.</w:t>
      </w:r>
    </w:p>
    <w:p w:rsidR="00B27FC2" w:rsidRPr="00680A63" w:rsidRDefault="00B27FC2" w:rsidP="003968BF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b/>
        </w:rPr>
      </w:pPr>
      <w:r w:rsidRPr="00680A63">
        <w:rPr>
          <w:rFonts w:asciiTheme="majorHAnsi" w:hAnsiTheme="majorHAnsi" w:cstheme="majorHAnsi"/>
          <w:b/>
        </w:rPr>
        <w:t>Treść odpowiedzi na zapytanie nr 7:</w:t>
      </w:r>
    </w:p>
    <w:p w:rsidR="00BF55D0" w:rsidRDefault="001E6D33" w:rsidP="003968BF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</w:rPr>
      </w:pPr>
      <w:r w:rsidRPr="00680A63">
        <w:rPr>
          <w:rFonts w:asciiTheme="majorHAnsi" w:hAnsiTheme="majorHAnsi" w:cstheme="majorHAnsi"/>
        </w:rPr>
        <w:t>Zamawiający w dniu</w:t>
      </w:r>
      <w:r w:rsidR="003968BF" w:rsidRPr="00680A63">
        <w:rPr>
          <w:rFonts w:asciiTheme="majorHAnsi" w:hAnsiTheme="majorHAnsi" w:cstheme="majorHAnsi"/>
        </w:rPr>
        <w:t xml:space="preserve"> 22. 06. 2021 r. </w:t>
      </w:r>
      <w:r w:rsidRPr="00680A63">
        <w:rPr>
          <w:rFonts w:asciiTheme="majorHAnsi" w:hAnsiTheme="majorHAnsi" w:cstheme="majorHAnsi"/>
        </w:rPr>
        <w:t xml:space="preserve">dokonał zmiany terminu składania ofert na dzień. </w:t>
      </w:r>
      <w:r w:rsidR="003968BF" w:rsidRPr="00680A63">
        <w:rPr>
          <w:rFonts w:asciiTheme="majorHAnsi" w:hAnsiTheme="majorHAnsi" w:cstheme="majorHAnsi"/>
        </w:rPr>
        <w:t>05. 07. 2021 r.</w:t>
      </w:r>
      <w:r w:rsidR="00BF55D0">
        <w:rPr>
          <w:rFonts w:asciiTheme="majorHAnsi" w:hAnsiTheme="majorHAnsi" w:cstheme="majorHAnsi"/>
        </w:rPr>
        <w:t xml:space="preserve"> W pozostałym zakresie zapisy SWZ pozostają bez zmian. </w:t>
      </w:r>
    </w:p>
    <w:p w:rsidR="00B27FC2" w:rsidRPr="003968BF" w:rsidRDefault="00BF55D0" w:rsidP="00BF55D0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p w:rsidR="00F94248" w:rsidRPr="003968BF" w:rsidRDefault="00F94248" w:rsidP="003968BF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b/>
        </w:rPr>
      </w:pPr>
      <w:r w:rsidRPr="003968BF">
        <w:rPr>
          <w:rFonts w:asciiTheme="majorHAnsi" w:hAnsiTheme="majorHAnsi" w:cstheme="majorHAnsi"/>
          <w:b/>
        </w:rPr>
        <w:t>Treść zapytania nr 8</w:t>
      </w:r>
    </w:p>
    <w:p w:rsidR="00B27FC2" w:rsidRPr="00BF55D0" w:rsidRDefault="00F94248" w:rsidP="003968BF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3968BF">
        <w:rPr>
          <w:rFonts w:asciiTheme="majorHAnsi" w:hAnsiTheme="majorHAnsi" w:cstheme="majorHAnsi"/>
        </w:rPr>
        <w:t>Czy w przypadku niemożliwości dostarczenia wymaganej mocy elektrycznej z istniejącego zasilania dla funkcjonowania stacji zamawiający przewiduje możliwość wykonania właściwego zasilenia oraz poniesienie dodatkowych kosztów z tym związanych?</w:t>
      </w:r>
    </w:p>
    <w:p w:rsidR="00F94248" w:rsidRPr="00BF55D0" w:rsidRDefault="00F94248" w:rsidP="003968BF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BF55D0">
        <w:rPr>
          <w:rFonts w:asciiTheme="majorHAnsi" w:hAnsiTheme="majorHAnsi" w:cstheme="majorHAnsi"/>
          <w:b/>
        </w:rPr>
        <w:t>Treść odpowiedzi na zapytanie nr 8:</w:t>
      </w:r>
    </w:p>
    <w:p w:rsidR="00F94248" w:rsidRPr="00BF55D0" w:rsidRDefault="00BF55D0" w:rsidP="003968BF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BF55D0">
        <w:rPr>
          <w:rFonts w:asciiTheme="majorHAnsi" w:hAnsiTheme="majorHAnsi" w:cstheme="majorHAnsi"/>
        </w:rPr>
        <w:t xml:space="preserve">Zamawiający informuje, iż infrastruktura techniczna Zamawiającego jest wystarczająca aby zapewnić właściwe zasilanie niezbędne do realizacji przedmiotu niniejszego zamówienia. </w:t>
      </w:r>
    </w:p>
    <w:p w:rsidR="00F94248" w:rsidRPr="003968BF" w:rsidRDefault="00F94248" w:rsidP="003968BF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:rsidR="006E2E98" w:rsidRDefault="006E2E98" w:rsidP="003968BF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680A63">
        <w:rPr>
          <w:rFonts w:asciiTheme="majorHAnsi" w:hAnsiTheme="majorHAnsi" w:cstheme="majorHAnsi"/>
        </w:rPr>
        <w:t>Wykonawcy w złożonych ofertach przetargowych zobowiązani są uwzględnić powyższe odpowiedzi na zapytania oraz dokonaną przez Zamawiającego modyfikację treści SWZ. Ponadto Zamawiający informuje, iż termin składania oraz otwarcia ofert przetargowych pozostaje bez zmian.</w:t>
      </w:r>
    </w:p>
    <w:p w:rsidR="00680A63" w:rsidRDefault="00680A63" w:rsidP="003968BF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:rsidR="00680A63" w:rsidRDefault="00680A63" w:rsidP="003968BF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:rsidR="001855C6" w:rsidRDefault="001855C6" w:rsidP="003968BF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:rsidR="001855C6" w:rsidRDefault="001855C6" w:rsidP="003968BF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:rsidR="001855C6" w:rsidRDefault="001855C6" w:rsidP="003968BF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:rsidR="001855C6" w:rsidRDefault="001855C6" w:rsidP="003968BF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:rsidR="001855C6" w:rsidRDefault="001855C6" w:rsidP="003968BF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bookmarkStart w:id="0" w:name="_GoBack"/>
      <w:bookmarkEnd w:id="0"/>
    </w:p>
    <w:p w:rsidR="00680A63" w:rsidRDefault="00680A63" w:rsidP="003968BF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:rsidR="00680A63" w:rsidRDefault="00680A63" w:rsidP="003968BF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:rsidR="00680A63" w:rsidRDefault="00680A63" w:rsidP="003968BF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Załączniki:</w:t>
      </w:r>
    </w:p>
    <w:p w:rsidR="00680A63" w:rsidRPr="00680A63" w:rsidRDefault="00680A63" w:rsidP="00680A63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680A63">
        <w:rPr>
          <w:rFonts w:asciiTheme="majorHAnsi" w:hAnsiTheme="majorHAnsi" w:cstheme="majorHAnsi"/>
        </w:rPr>
        <w:t xml:space="preserve">Plan sytuacyjny MPO </w:t>
      </w:r>
      <w:r>
        <w:rPr>
          <w:rFonts w:asciiTheme="majorHAnsi" w:hAnsiTheme="majorHAnsi" w:cstheme="majorHAnsi"/>
        </w:rPr>
        <w:t>Sp. z o.o.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Zał. nr 1</w:t>
      </w:r>
    </w:p>
    <w:sectPr w:rsidR="00680A63" w:rsidRPr="00680A63" w:rsidSect="0053334B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6FC" w:rsidRDefault="00E166FC" w:rsidP="00680A63">
      <w:pPr>
        <w:spacing w:after="0" w:line="240" w:lineRule="auto"/>
      </w:pPr>
      <w:r>
        <w:separator/>
      </w:r>
    </w:p>
  </w:endnote>
  <w:endnote w:type="continuationSeparator" w:id="0">
    <w:p w:rsidR="00E166FC" w:rsidRDefault="00E166FC" w:rsidP="0068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80"/>
    <w:family w:val="auto"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4139682"/>
      <w:docPartObj>
        <w:docPartGallery w:val="Page Numbers (Bottom of Page)"/>
        <w:docPartUnique/>
      </w:docPartObj>
    </w:sdtPr>
    <w:sdtEndPr/>
    <w:sdtContent>
      <w:p w:rsidR="00680A63" w:rsidRDefault="00680A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5C6">
          <w:rPr>
            <w:noProof/>
          </w:rPr>
          <w:t>4</w:t>
        </w:r>
        <w:r>
          <w:fldChar w:fldCharType="end"/>
        </w:r>
      </w:p>
    </w:sdtContent>
  </w:sdt>
  <w:p w:rsidR="00680A63" w:rsidRDefault="00680A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6FC" w:rsidRDefault="00E166FC" w:rsidP="00680A63">
      <w:pPr>
        <w:spacing w:after="0" w:line="240" w:lineRule="auto"/>
      </w:pPr>
      <w:r>
        <w:separator/>
      </w:r>
    </w:p>
  </w:footnote>
  <w:footnote w:type="continuationSeparator" w:id="0">
    <w:p w:rsidR="00E166FC" w:rsidRDefault="00E166FC" w:rsidP="00680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00BD"/>
    <w:multiLevelType w:val="hybridMultilevel"/>
    <w:tmpl w:val="A118C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D15D2"/>
    <w:multiLevelType w:val="hybridMultilevel"/>
    <w:tmpl w:val="FFB6A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57799"/>
    <w:multiLevelType w:val="hybridMultilevel"/>
    <w:tmpl w:val="13F277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C7E08"/>
    <w:multiLevelType w:val="hybridMultilevel"/>
    <w:tmpl w:val="DCD67D4E"/>
    <w:lvl w:ilvl="0" w:tplc="9CE0BD4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076FB5"/>
    <w:multiLevelType w:val="hybridMultilevel"/>
    <w:tmpl w:val="36326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C54D8"/>
    <w:multiLevelType w:val="hybridMultilevel"/>
    <w:tmpl w:val="62A851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A546F"/>
    <w:multiLevelType w:val="hybridMultilevel"/>
    <w:tmpl w:val="AF8649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213974"/>
    <w:multiLevelType w:val="hybridMultilevel"/>
    <w:tmpl w:val="9F7260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E98"/>
    <w:rsid w:val="001116BB"/>
    <w:rsid w:val="00130718"/>
    <w:rsid w:val="001855C6"/>
    <w:rsid w:val="001E6D33"/>
    <w:rsid w:val="001F670C"/>
    <w:rsid w:val="00336683"/>
    <w:rsid w:val="00384852"/>
    <w:rsid w:val="00384882"/>
    <w:rsid w:val="003968BF"/>
    <w:rsid w:val="00463F9D"/>
    <w:rsid w:val="0053334B"/>
    <w:rsid w:val="0055054B"/>
    <w:rsid w:val="0059014E"/>
    <w:rsid w:val="005A260E"/>
    <w:rsid w:val="005B3C93"/>
    <w:rsid w:val="005D1A09"/>
    <w:rsid w:val="005F13A8"/>
    <w:rsid w:val="00680A63"/>
    <w:rsid w:val="0068595E"/>
    <w:rsid w:val="006E2E98"/>
    <w:rsid w:val="00715903"/>
    <w:rsid w:val="0095132B"/>
    <w:rsid w:val="009A3F9D"/>
    <w:rsid w:val="009E2DDE"/>
    <w:rsid w:val="00B27FC2"/>
    <w:rsid w:val="00BF18D6"/>
    <w:rsid w:val="00BF55D0"/>
    <w:rsid w:val="00E166FC"/>
    <w:rsid w:val="00E32C05"/>
    <w:rsid w:val="00F9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C7783"/>
  <w15:chartTrackingRefBased/>
  <w15:docId w15:val="{FE02DD12-9DC2-49C7-AC83-0ADE04693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E98"/>
    <w:pPr>
      <w:ind w:left="720"/>
      <w:contextualSpacing/>
    </w:pPr>
  </w:style>
  <w:style w:type="paragraph" w:customStyle="1" w:styleId="Default">
    <w:name w:val="Default"/>
    <w:rsid w:val="0053334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A63"/>
  </w:style>
  <w:style w:type="paragraph" w:styleId="Stopka">
    <w:name w:val="footer"/>
    <w:basedOn w:val="Normalny"/>
    <w:link w:val="StopkaZnak"/>
    <w:uiPriority w:val="99"/>
    <w:unhideWhenUsed/>
    <w:rsid w:val="0068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0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4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1576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Beata Wolnik</cp:lastModifiedBy>
  <cp:revision>6</cp:revision>
  <dcterms:created xsi:type="dcterms:W3CDTF">2021-06-23T12:11:00Z</dcterms:created>
  <dcterms:modified xsi:type="dcterms:W3CDTF">2021-06-24T05:39:00Z</dcterms:modified>
</cp:coreProperties>
</file>