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73209" w14:textId="4AA7645E" w:rsidR="007F6BB9" w:rsidRPr="00910F2E" w:rsidRDefault="007F6BB9" w:rsidP="003B65CA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10F2E">
        <w:rPr>
          <w:rFonts w:asciiTheme="majorHAnsi" w:eastAsia="Times New Roman" w:hAnsiTheme="majorHAnsi" w:cstheme="majorHAnsi"/>
          <w:lang w:eastAsia="pl-PL"/>
        </w:rPr>
        <w:t>zał. nr 1 do SWZ</w:t>
      </w:r>
    </w:p>
    <w:p w14:paraId="511CA94A" w14:textId="77777777" w:rsidR="00470CA9" w:rsidRPr="00910F2E" w:rsidRDefault="00470CA9" w:rsidP="00470CA9">
      <w:pPr>
        <w:pStyle w:val="Nagwek"/>
        <w:spacing w:after="0"/>
        <w:rPr>
          <w:rFonts w:asciiTheme="majorHAnsi" w:hAnsiTheme="majorHAnsi" w:cstheme="majorHAnsi"/>
          <w:sz w:val="24"/>
          <w:szCs w:val="24"/>
        </w:rPr>
      </w:pPr>
    </w:p>
    <w:p w14:paraId="53976632" w14:textId="77777777" w:rsidR="00470CA9" w:rsidRPr="00910F2E" w:rsidRDefault="00470CA9" w:rsidP="00470CA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10F2E">
        <w:rPr>
          <w:rFonts w:asciiTheme="majorHAnsi" w:hAnsiTheme="majorHAnsi" w:cstheme="majorHAnsi"/>
          <w:b/>
          <w:sz w:val="24"/>
          <w:szCs w:val="24"/>
        </w:rPr>
        <w:t>OPIS PRZEDMIOTU ZAMÓWIENIA</w:t>
      </w:r>
    </w:p>
    <w:p w14:paraId="61F29C36" w14:textId="77777777" w:rsidR="009B2E2E" w:rsidRPr="00910F2E" w:rsidRDefault="009B2E2E" w:rsidP="009B2E2E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910F2E">
        <w:rPr>
          <w:rFonts w:asciiTheme="majorHAnsi" w:eastAsia="Times New Roman" w:hAnsiTheme="majorHAnsi" w:cstheme="majorHAnsi"/>
          <w:lang w:eastAsia="pl-PL"/>
        </w:rPr>
        <w:t>Wykonawca zobowiązany jest potwierdzić, iż oferowany przez niego przedmiot zamówienia spełnia wszystkie wyszczególnione parametry:</w:t>
      </w:r>
    </w:p>
    <w:p w14:paraId="335FB090" w14:textId="77777777" w:rsidR="009B2E2E" w:rsidRPr="00910F2E" w:rsidRDefault="009B2E2E" w:rsidP="009B2E2E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910F2E">
        <w:rPr>
          <w:rFonts w:asciiTheme="majorHAnsi" w:eastAsia="Calibri" w:hAnsiTheme="majorHAnsi" w:cstheme="majorHAnsi"/>
        </w:rPr>
        <w:t xml:space="preserve">Marka/Typ ładowarki teleskopowej (1 szt.): </w:t>
      </w:r>
      <w:r w:rsidRPr="00910F2E">
        <w:rPr>
          <w:rFonts w:asciiTheme="majorHAnsi" w:eastAsia="Calibri" w:hAnsiTheme="majorHAnsi" w:cstheme="majorHAnsi"/>
        </w:rPr>
        <w:tab/>
      </w:r>
      <w:r w:rsidRPr="00910F2E">
        <w:rPr>
          <w:rFonts w:asciiTheme="majorHAnsi" w:eastAsia="Calibri" w:hAnsiTheme="majorHAnsi" w:cstheme="majorHAnsi"/>
        </w:rPr>
        <w:tab/>
      </w:r>
      <w:r w:rsidRPr="00910F2E">
        <w:rPr>
          <w:rFonts w:asciiTheme="majorHAnsi" w:eastAsia="Calibri" w:hAnsiTheme="majorHAnsi" w:cstheme="majorHAnsi"/>
        </w:rPr>
        <w:tab/>
      </w:r>
      <w:r w:rsidRPr="00910F2E">
        <w:rPr>
          <w:rFonts w:asciiTheme="majorHAnsi" w:eastAsia="Calibri" w:hAnsiTheme="majorHAnsi" w:cstheme="majorHAnsi"/>
        </w:rPr>
        <w:tab/>
        <w:t>…………………………………………………..</w:t>
      </w:r>
    </w:p>
    <w:p w14:paraId="79056232" w14:textId="77777777" w:rsidR="009B2E2E" w:rsidRPr="00910F2E" w:rsidRDefault="009B2E2E" w:rsidP="009B2E2E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12"/>
        </w:rPr>
      </w:pPr>
    </w:p>
    <w:p w14:paraId="5E9508DB" w14:textId="77777777" w:rsidR="009B2E2E" w:rsidRPr="00910F2E" w:rsidRDefault="009B2E2E" w:rsidP="009B2E2E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bookmarkStart w:id="0" w:name="_GoBack"/>
      <w:bookmarkEnd w:id="0"/>
    </w:p>
    <w:p w14:paraId="16819A98" w14:textId="4E7C7265" w:rsidR="009B2E2E" w:rsidRPr="00910F2E" w:rsidRDefault="009B2E2E" w:rsidP="009B2E2E">
      <w:pPr>
        <w:pStyle w:val="Akapitzlist"/>
        <w:numPr>
          <w:ilvl w:val="3"/>
          <w:numId w:val="18"/>
        </w:numPr>
        <w:tabs>
          <w:tab w:val="clear" w:pos="2880"/>
        </w:tabs>
        <w:spacing w:after="0" w:line="240" w:lineRule="auto"/>
        <w:ind w:left="426"/>
        <w:jc w:val="both"/>
        <w:rPr>
          <w:rFonts w:asciiTheme="majorHAnsi" w:eastAsia="Calibri" w:hAnsiTheme="majorHAnsi" w:cstheme="majorHAnsi"/>
          <w:b/>
        </w:rPr>
      </w:pPr>
      <w:r w:rsidRPr="00910F2E">
        <w:rPr>
          <w:rFonts w:asciiTheme="majorHAnsi" w:eastAsia="Calibri" w:hAnsiTheme="majorHAnsi" w:cstheme="majorHAnsi"/>
          <w:b/>
        </w:rPr>
        <w:t>Przedmiotem zamówienia jest zakup w formie leasingu operacyjnego (z opcją wykupu) wraz z dostawą do siedziby Zamawiającego 1 szt. fabrycznie nowej ładowarki teleskopowej, dla Miejskiego Przedsiębiorstwa Oczyszczania Sp. z o. o. w Krakowie.</w:t>
      </w:r>
    </w:p>
    <w:p w14:paraId="05147551" w14:textId="77777777" w:rsidR="009B2E2E" w:rsidRPr="00910F2E" w:rsidRDefault="009B2E2E" w:rsidP="009B2E2E">
      <w:pPr>
        <w:spacing w:after="0" w:line="240" w:lineRule="auto"/>
        <w:ind w:left="426"/>
        <w:contextualSpacing/>
        <w:jc w:val="both"/>
        <w:rPr>
          <w:rFonts w:asciiTheme="majorHAnsi" w:eastAsia="Calibri" w:hAnsiTheme="majorHAnsi" w:cstheme="majorHAnsi"/>
          <w:b/>
        </w:rPr>
      </w:pPr>
    </w:p>
    <w:p w14:paraId="5924BA6F" w14:textId="7CE54B76" w:rsidR="00470CA9" w:rsidRPr="00910F2E" w:rsidRDefault="009B2E2E" w:rsidP="009B2E2E">
      <w:pPr>
        <w:pStyle w:val="Akapitzlist"/>
        <w:numPr>
          <w:ilvl w:val="3"/>
          <w:numId w:val="18"/>
        </w:numPr>
        <w:tabs>
          <w:tab w:val="clear" w:pos="2880"/>
        </w:tabs>
        <w:spacing w:after="0"/>
        <w:ind w:left="426"/>
        <w:jc w:val="both"/>
        <w:rPr>
          <w:rFonts w:asciiTheme="majorHAnsi" w:hAnsiTheme="majorHAnsi" w:cstheme="majorHAnsi"/>
          <w:b/>
        </w:rPr>
      </w:pPr>
      <w:r w:rsidRPr="00910F2E">
        <w:rPr>
          <w:rFonts w:asciiTheme="majorHAnsi" w:eastAsia="Calibri" w:hAnsiTheme="majorHAnsi" w:cstheme="majorHAnsi"/>
          <w:b/>
        </w:rPr>
        <w:t>Podstawowe parametry techniczne ładowarki teleskopowej stanowiącej przedmiot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1"/>
        <w:gridCol w:w="7521"/>
        <w:gridCol w:w="1646"/>
      </w:tblGrid>
      <w:tr w:rsidR="00910F2E" w:rsidRPr="00910F2E" w14:paraId="17D1D79E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6203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12D6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b/>
                <w:lang w:eastAsia="pl-PL"/>
              </w:rPr>
              <w:t>Parametry techniczne wymagane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7E6C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 spełnienia warunku (tak/nie*)</w:t>
            </w:r>
          </w:p>
        </w:tc>
      </w:tr>
      <w:tr w:rsidR="00910F2E" w:rsidRPr="00910F2E" w14:paraId="27BB3A7B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8EE7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3132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Rok produkcji nie starsza niż 2020 r.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3FFB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5EBF093F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404C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859E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Fabrycznie nowa.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C85B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7423894F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ACF2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1CE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 xml:space="preserve">Silnik wysokoprężny 4 cylindrowy z turbodoładowaniem o pojemności min. 4,2 litra.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0945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5050D7F8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959C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4987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Moc silnika min. 105 KM max. 120 KM.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A14E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30AC42F8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2C7F" w14:textId="77777777" w:rsidR="009B2E2E" w:rsidRPr="00482303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color w:val="0070C0"/>
                <w:lang w:eastAsia="pl-PL"/>
              </w:rPr>
            </w:pPr>
            <w:r w:rsidRPr="00482303">
              <w:rPr>
                <w:rFonts w:asciiTheme="majorHAnsi" w:eastAsia="Times New Roman" w:hAnsiTheme="majorHAnsi" w:cstheme="majorHAnsi"/>
                <w:color w:val="0070C0"/>
                <w:lang w:eastAsia="pl-PL"/>
              </w:rPr>
              <w:t>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D117" w14:textId="4384707E" w:rsidR="009B2E2E" w:rsidRPr="00482303" w:rsidRDefault="00482303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color w:val="0070C0"/>
                <w:lang w:val="en-US" w:eastAsia="pl-PL"/>
              </w:rPr>
            </w:pPr>
            <w:r w:rsidRPr="00482303">
              <w:rPr>
                <w:rFonts w:asciiTheme="majorHAnsi" w:eastAsia="Times New Roman" w:hAnsiTheme="majorHAnsi" w:cstheme="majorHAnsi"/>
                <w:color w:val="0070C0"/>
                <w:lang w:eastAsia="pl-PL"/>
              </w:rPr>
              <w:t>Silnik spełnia europejskie normy emisji spalin poziom min. Stage IV/Tier 4 Final (certyfikat lub inny dokument potwierdzający spełnienie wymogu).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27BD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910F2E" w:rsidRPr="00910F2E" w14:paraId="4C15BB18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FE9B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6A56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Skrzynia biegów automatyczna lub półautomatyczna min. 4 biegi do przodu i 4 biegi do tyłu.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198C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4C56B731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5A23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E96D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Calibri" w:hAnsiTheme="majorHAnsi" w:cstheme="majorHAnsi"/>
              </w:rPr>
            </w:pPr>
            <w:r w:rsidRPr="00910F2E">
              <w:rPr>
                <w:rFonts w:asciiTheme="majorHAnsi" w:eastAsia="Calibri" w:hAnsiTheme="majorHAnsi" w:cstheme="majorHAnsi"/>
              </w:rPr>
              <w:t>Napęd na obie osie 4X4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C60C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4E855323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9DF4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7A98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Calibri" w:hAnsiTheme="majorHAnsi" w:cstheme="majorHAnsi"/>
              </w:rPr>
              <w:t>Możliwość odłączenia napędu jednej osi.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1B11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3E7E452C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3822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6910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Obie osie skrętne oraz trzy tryby kierowania maszyną: przednia oś skrętna, obie osie skrętne, tryb ,,kraba” (obie osie skrętne w jedną stronę)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5645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5E070494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73FE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10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9252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Cztery koła równe  z ogumieniem pneumatycznym o rozmiarze 400/80 R24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0C5B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63D30500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5FB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11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8D76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Niezależnie wysuwane stabilizatory/podpory.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215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2AFFEB0E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B721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12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3691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Dodatkowy system stabilizowania maszyny.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40C0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0AB0516F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41BE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13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DEB5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Sterowanie pracą maszyny i funkcjami roboczymi oraz zmianą biegów i kierunku jazdy za pomocą pojedynczego joysticka.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8092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71A22174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D47C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14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659F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Udźwig min. 4000 kg.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7707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234A1ED7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5E24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15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86CA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Wysokość podnoszenia ładunku przy wysuniętych stabilizatorach/podporach min. 17,5 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A2A9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7EB52AE2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DD31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16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9EC1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Zasięg do przodu przy wysuniętych stabilizatorach/ podporach min. 13,0 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38FE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03442724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0C4D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17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A489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Udźwig na maksymalnym zasięgu przy wysuniętych stabilizatorach/podporach min. 530 kg.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F4F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1D1CB260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3098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18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30FB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 xml:space="preserve">Masa robocza min. 11 000 kg. max. 12 000 kg.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E09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2D5CBD18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BBB4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19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ED63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Rozstaw osi max.2.8 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D8B1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21C78BF5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FD6F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20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829B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Szerokość max. 2,4 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7B1A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7B43ED5C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050D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21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5C3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Długość max. 6,4 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55D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19BEACC6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D4AF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22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DEE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Prześwit min. 0,4 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8CC8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3C2283E5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F2C8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23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E1B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Hamulce hydrauliczne wielotarczowe samoregulujące zanurzone w oleju.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A76B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5D0004F2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C1BC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24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FF18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Hamulec postojowy tarczowy.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2598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3E13DC5F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91C0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25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6AC9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Układ kierowniczy wspomagany hydraulicznie.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7A6A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6B08B13D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F444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26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A0AF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Szybkozłącze ładowarkowe hydrauliczne umożliwiające uzbrojenie maszyny w wymienny osprzęt.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1418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7FBA2946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5DCE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27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905D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Dodatkowa instalacja hydrauliczna do sterowania dodatkowym osprzętem.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022C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1977606B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53B9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28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AC42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Układ hydrauliczny zasilany pompą wielotłoczkową o przepływie min. 100 l/min. i ciśnieniu roboczym min. 255 bar. umożliwiający łączenie trzech ruchów roboczych ramienia: podnoszenie/opuszczanie + wsuw/wysuw + przechył szybkozłącza.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47D3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641ED725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9887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29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3A99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Układ zapewniający samopoziomowanie szybkozłącza osprzętu podczas podnoszenia/opuszczania ramienia.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EB55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1520B35F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9A49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30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8EF3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Łyżka z wymiennym lemieszem wykonanym ze stali z wysoką odpornością na ścieranie o pojemności 1 m</w:t>
            </w:r>
            <w:r w:rsidRPr="00910F2E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>3</w:t>
            </w: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 xml:space="preserve"> + widły (jako osobny osprzęt).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F577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65C04FA1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EE86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31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4832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Sygnalizacja dźwiękowa i wizualna zanieczyszczenia filtra powietrza, niskiego ciśnienia oleju silnikowego i przekładniowego, wysokiej temperatury płynu chłodniczego, niskiego poziomu płynu chłodniczego, obecności wody w paliwie.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84DF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60622ED9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AD8E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32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E0CD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Kabina operatora spełniająca normy ROPS/FOPS.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E57F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374DA845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2276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33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C45D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Klimatyzacja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DFCD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5CB33D71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2F04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34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7F05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Regulowany fotel operatora wyposażony w pasy bezpieczeństwa.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E977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5F111DF5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EF44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35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EE08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Otwierana boczna i tylna szyba.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52B6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0FFA11E9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21A3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36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37B1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Wycieraczka szyby przedniej i tylnej.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5418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324D3421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CE6C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37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B03E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Dwa lusterka wsteczne zewnętrzne.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1E68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27722091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A03E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38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4496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Światła robocze.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513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00CCF0CD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2A06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39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1E1E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Pełne oświetlenie umożliwiające poruszanie się po drogach publicznych..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3AFF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24169105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A9BC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40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7327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Pomarańczowe oświetlenie ostrzegawcze.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8D04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0056EA9E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39FF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41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A290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Instalacja radiowa oraz radio.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743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1AD0905B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687F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42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9359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Blokada funkcji sterowania.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A2EF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4E34410D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AB41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43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BF4B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Wskaźnik przeciążeniowy z alarmem stabilności wzdłużnej.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828E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48D3ABCD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63CB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44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34F2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Prędkościomierz.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E55B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46482316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A5D8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45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4F85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Obrotomierz.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8B7D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49B92A02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D350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46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9979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Wskaźnik temperatury płynu chłodzącego.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A8FF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148F3CA6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73BA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47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A114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Licznik przepracowanych godzin.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56E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056E25D9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5E0E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48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304E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Zegar.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E56B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7EEF1773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9F7D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49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7E50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Deklaracja zgodności CE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9F4C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5BAAA1C1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85BF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50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CAAD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Możliwość odwrócenia ciągu wentylatora.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23F7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323268D6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5FF3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51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CA43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Instrukcja obsługi w języku polskim DTR.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5623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1999B0DE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B7C7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52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258F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Katalog części zamiennych.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B7BD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45B3B752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FB02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53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4B5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Gaśnica produkcji polskiej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A73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0F2E" w:rsidRPr="00910F2E" w14:paraId="4DDD50A7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B1D0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54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370E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Trójkąt ostrzegawczy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DA4B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B2E2E" w:rsidRPr="00910F2E" w14:paraId="1599CBEE" w14:textId="77777777" w:rsidTr="00C04F4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F59A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482303">
              <w:rPr>
                <w:rFonts w:asciiTheme="majorHAnsi" w:eastAsia="Times New Roman" w:hAnsiTheme="majorHAnsi" w:cstheme="majorHAnsi"/>
                <w:color w:val="0070C0"/>
                <w:lang w:eastAsia="pl-PL"/>
              </w:rPr>
              <w:t>55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F41B" w14:textId="18DF4E13" w:rsidR="009B2E2E" w:rsidRPr="00482303" w:rsidRDefault="00482303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color w:val="0070C0"/>
                <w:lang w:eastAsia="pl-PL"/>
              </w:rPr>
            </w:pPr>
            <w:r w:rsidRPr="00482303">
              <w:rPr>
                <w:rFonts w:asciiTheme="majorHAnsi" w:hAnsiTheme="majorHAnsi" w:cstheme="majorHAnsi"/>
                <w:color w:val="0070C0"/>
              </w:rPr>
              <w:t xml:space="preserve">Minimalny wymagany okres gwarancji jakości na ładowarkę - </w:t>
            </w:r>
            <w:r w:rsidRPr="00482303">
              <w:rPr>
                <w:rFonts w:asciiTheme="majorHAnsi" w:hAnsiTheme="majorHAnsi" w:cstheme="majorHAnsi"/>
                <w:b/>
                <w:color w:val="0070C0"/>
              </w:rPr>
              <w:t>36</w:t>
            </w:r>
            <w:r w:rsidRPr="00482303">
              <w:rPr>
                <w:rFonts w:asciiTheme="majorHAnsi" w:hAnsiTheme="majorHAnsi" w:cstheme="majorHAnsi"/>
                <w:color w:val="0070C0"/>
              </w:rPr>
              <w:t xml:space="preserve"> miesięcy lub min. </w:t>
            </w:r>
            <w:r w:rsidRPr="00482303">
              <w:rPr>
                <w:rFonts w:asciiTheme="majorHAnsi" w:hAnsiTheme="majorHAnsi" w:cstheme="majorHAnsi"/>
                <w:b/>
                <w:color w:val="0070C0"/>
              </w:rPr>
              <w:t>2000</w:t>
            </w:r>
            <w:r w:rsidRPr="00482303">
              <w:rPr>
                <w:rFonts w:asciiTheme="majorHAnsi" w:hAnsiTheme="majorHAnsi" w:cstheme="majorHAnsi"/>
                <w:color w:val="0070C0"/>
              </w:rPr>
              <w:t xml:space="preserve"> motogodzin w zależności od tego co wystąpi pierwsze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7D82" w14:textId="77777777" w:rsidR="009B2E2E" w:rsidRPr="00910F2E" w:rsidRDefault="009B2E2E" w:rsidP="00C04F4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490DE0F8" w14:textId="77777777" w:rsidR="00470CA9" w:rsidRPr="00910F2E" w:rsidRDefault="00470CA9" w:rsidP="00470CA9">
      <w:pPr>
        <w:pStyle w:val="Tekstpodstawowy"/>
        <w:rPr>
          <w:rFonts w:asciiTheme="majorHAnsi" w:hAnsiTheme="majorHAnsi" w:cstheme="majorHAnsi"/>
          <w:sz w:val="22"/>
          <w:szCs w:val="22"/>
        </w:rPr>
      </w:pPr>
    </w:p>
    <w:p w14:paraId="4DC5999C" w14:textId="77777777" w:rsidR="009B2E2E" w:rsidRPr="00910F2E" w:rsidRDefault="009B2E2E" w:rsidP="009B2E2E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Calibri" w:hAnsiTheme="majorHAnsi" w:cstheme="majorHAnsi"/>
        </w:rPr>
      </w:pPr>
      <w:r w:rsidRPr="00910F2E">
        <w:rPr>
          <w:rFonts w:asciiTheme="majorHAnsi" w:eastAsia="Times New Roman" w:hAnsiTheme="majorHAnsi" w:cstheme="majorHAnsi"/>
          <w:b/>
          <w:lang w:eastAsia="pl-PL"/>
        </w:rPr>
        <w:t>Uwaga !!!</w:t>
      </w:r>
      <w:r w:rsidRPr="00910F2E">
        <w:rPr>
          <w:rFonts w:asciiTheme="majorHAnsi" w:eastAsia="Calibri" w:hAnsiTheme="majorHAnsi" w:cstheme="majorHAnsi"/>
        </w:rPr>
        <w:t xml:space="preserve"> </w:t>
      </w:r>
    </w:p>
    <w:p w14:paraId="30A2E0E5" w14:textId="650CD00D" w:rsidR="009B2E2E" w:rsidRPr="00910F2E" w:rsidRDefault="009B2E2E" w:rsidP="009B2E2E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10F2E">
        <w:rPr>
          <w:rFonts w:asciiTheme="majorHAnsi" w:eastAsia="Times New Roman" w:hAnsiTheme="majorHAnsi" w:cstheme="majorHAnsi"/>
          <w:lang w:eastAsia="pl-PL"/>
        </w:rPr>
        <w:lastRenderedPageBreak/>
        <w:t>Wykonawca zobowiązuje się dostarczyć w dniu przekazania Zamawiającemu przedmiot niniejszego zamówienia wszystkie dokumenty dopuszczające pojazd do ruchu po drogach publicznych</w:t>
      </w:r>
      <w:r w:rsidR="000B1352" w:rsidRPr="00910F2E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910F2E">
        <w:rPr>
          <w:rFonts w:asciiTheme="majorHAnsi" w:eastAsia="Times New Roman" w:hAnsiTheme="majorHAnsi" w:cstheme="majorHAnsi"/>
          <w:lang w:eastAsia="pl-PL"/>
        </w:rPr>
        <w:t xml:space="preserve">oraz certyfikat, o którym mowa w pkt. 2. ppkt. 5. niniejszego załącznika. </w:t>
      </w:r>
    </w:p>
    <w:p w14:paraId="0A6A285E" w14:textId="6B974C0B" w:rsidR="009B2E2E" w:rsidRPr="00910F2E" w:rsidRDefault="009B2E2E" w:rsidP="009B2E2E">
      <w:pPr>
        <w:tabs>
          <w:tab w:val="left" w:pos="4440"/>
        </w:tabs>
        <w:spacing w:after="0" w:line="360" w:lineRule="auto"/>
        <w:contextualSpacing/>
        <w:rPr>
          <w:rFonts w:asciiTheme="majorHAnsi" w:hAnsiTheme="majorHAnsi" w:cstheme="majorHAnsi"/>
          <w:i/>
        </w:rPr>
      </w:pPr>
      <w:r w:rsidRPr="00910F2E">
        <w:rPr>
          <w:rFonts w:asciiTheme="majorHAnsi" w:hAnsiTheme="majorHAnsi" w:cstheme="majorHAnsi"/>
          <w:i/>
        </w:rPr>
        <w:t>* odpowiednie wpisać</w:t>
      </w:r>
    </w:p>
    <w:p w14:paraId="264D3C6E" w14:textId="77777777" w:rsidR="000B1352" w:rsidRPr="00910F2E" w:rsidRDefault="000B1352" w:rsidP="009B2E2E">
      <w:pPr>
        <w:tabs>
          <w:tab w:val="left" w:pos="4440"/>
        </w:tabs>
        <w:spacing w:after="0" w:line="360" w:lineRule="auto"/>
        <w:contextualSpacing/>
        <w:rPr>
          <w:rFonts w:asciiTheme="majorHAnsi" w:hAnsiTheme="majorHAnsi" w:cstheme="majorHAnsi"/>
          <w:i/>
        </w:rPr>
      </w:pPr>
    </w:p>
    <w:p w14:paraId="259B5047" w14:textId="77777777" w:rsidR="009B2E2E" w:rsidRPr="00910F2E" w:rsidRDefault="009B2E2E" w:rsidP="009B2E2E">
      <w:pPr>
        <w:tabs>
          <w:tab w:val="left" w:pos="4440"/>
        </w:tabs>
        <w:spacing w:after="0" w:line="360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910F2E">
        <w:rPr>
          <w:rFonts w:asciiTheme="majorHAnsi" w:hAnsiTheme="majorHAnsi" w:cstheme="majorHAnsi"/>
          <w:b/>
        </w:rPr>
        <w:t>3.</w:t>
      </w:r>
      <w:r w:rsidRPr="00910F2E">
        <w:rPr>
          <w:rFonts w:asciiTheme="majorHAnsi" w:hAnsiTheme="majorHAnsi" w:cstheme="majorHAnsi"/>
          <w:i/>
        </w:rPr>
        <w:t xml:space="preserve"> </w:t>
      </w:r>
      <w:r w:rsidRPr="00910F2E">
        <w:rPr>
          <w:rFonts w:asciiTheme="majorHAnsi" w:eastAsia="Times New Roman" w:hAnsiTheme="majorHAnsi" w:cstheme="majorHAnsi"/>
          <w:b/>
          <w:lang w:eastAsia="pl-PL"/>
        </w:rPr>
        <w:t>Wymagania dotyczące leasingu: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874"/>
      </w:tblGrid>
      <w:tr w:rsidR="00910F2E" w:rsidRPr="00910F2E" w14:paraId="757D3013" w14:textId="77777777" w:rsidTr="00C04F46">
        <w:trPr>
          <w:trHeight w:val="255"/>
        </w:trPr>
        <w:tc>
          <w:tcPr>
            <w:tcW w:w="2469" w:type="pct"/>
          </w:tcPr>
          <w:p w14:paraId="52637B20" w14:textId="77777777" w:rsidR="009B2E2E" w:rsidRPr="00910F2E" w:rsidRDefault="009B2E2E" w:rsidP="00C04F46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Leasing w walucie: </w:t>
            </w:r>
          </w:p>
        </w:tc>
        <w:tc>
          <w:tcPr>
            <w:tcW w:w="2531" w:type="pct"/>
          </w:tcPr>
          <w:p w14:paraId="4D775177" w14:textId="77777777" w:rsidR="009B2E2E" w:rsidRPr="00910F2E" w:rsidRDefault="009B2E2E" w:rsidP="00C04F46">
            <w:pPr>
              <w:spacing w:after="0"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PLN</w:t>
            </w:r>
          </w:p>
        </w:tc>
      </w:tr>
      <w:tr w:rsidR="00910F2E" w:rsidRPr="00910F2E" w14:paraId="4AFD5DF6" w14:textId="77777777" w:rsidTr="00C04F46">
        <w:trPr>
          <w:trHeight w:val="285"/>
        </w:trPr>
        <w:tc>
          <w:tcPr>
            <w:tcW w:w="2469" w:type="pct"/>
          </w:tcPr>
          <w:p w14:paraId="5EAA2DAE" w14:textId="77777777" w:rsidR="009B2E2E" w:rsidRPr="00910F2E" w:rsidRDefault="009B2E2E" w:rsidP="00C04F46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b/>
                <w:lang w:eastAsia="pl-PL"/>
              </w:rPr>
              <w:t>Rodzaj rat leasingowych</w:t>
            </w:r>
          </w:p>
        </w:tc>
        <w:tc>
          <w:tcPr>
            <w:tcW w:w="2531" w:type="pct"/>
          </w:tcPr>
          <w:p w14:paraId="41A751E4" w14:textId="77777777" w:rsidR="009B2E2E" w:rsidRPr="00910F2E" w:rsidRDefault="009B2E2E" w:rsidP="00C04F46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35 równych rat – zgodnie z harmonogramem płatności rat leasingowych załączonym do oferty przetargowej wykonawcy</w:t>
            </w:r>
          </w:p>
        </w:tc>
      </w:tr>
      <w:tr w:rsidR="00910F2E" w:rsidRPr="00910F2E" w14:paraId="1E78A6C4" w14:textId="77777777" w:rsidTr="00C04F46">
        <w:trPr>
          <w:trHeight w:val="210"/>
        </w:trPr>
        <w:tc>
          <w:tcPr>
            <w:tcW w:w="2469" w:type="pct"/>
          </w:tcPr>
          <w:p w14:paraId="750A80CD" w14:textId="77777777" w:rsidR="009B2E2E" w:rsidRPr="00910F2E" w:rsidRDefault="009B2E2E" w:rsidP="00C04F46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b/>
                <w:lang w:eastAsia="pl-PL"/>
              </w:rPr>
              <w:t>Okres leasingu</w:t>
            </w:r>
          </w:p>
        </w:tc>
        <w:tc>
          <w:tcPr>
            <w:tcW w:w="2531" w:type="pct"/>
          </w:tcPr>
          <w:p w14:paraId="2EFC41E4" w14:textId="527A7464" w:rsidR="009B2E2E" w:rsidRPr="00910F2E" w:rsidRDefault="009B2E2E" w:rsidP="000B1352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 xml:space="preserve">36 miesięcy od dnia zakupu </w:t>
            </w:r>
            <w:r w:rsidRPr="00910F2E">
              <w:rPr>
                <w:rFonts w:asciiTheme="majorHAnsi" w:eastAsia="Times New Roman" w:hAnsiTheme="majorHAnsi" w:cstheme="majorHAnsi"/>
                <w:i/>
                <w:lang w:eastAsia="pl-PL"/>
              </w:rPr>
              <w:t>(data protokołu odbior</w:t>
            </w:r>
            <w:r w:rsidR="000B1352" w:rsidRPr="00910F2E">
              <w:rPr>
                <w:rFonts w:asciiTheme="majorHAnsi" w:eastAsia="Times New Roman" w:hAnsiTheme="majorHAnsi" w:cstheme="majorHAnsi"/>
                <w:i/>
                <w:lang w:eastAsia="pl-PL"/>
              </w:rPr>
              <w:t>u</w:t>
            </w:r>
            <w:r w:rsidRPr="00910F2E">
              <w:rPr>
                <w:rFonts w:asciiTheme="majorHAnsi" w:eastAsia="Times New Roman" w:hAnsiTheme="majorHAnsi" w:cstheme="majorHAnsi"/>
                <w:i/>
                <w:lang w:eastAsia="pl-PL"/>
              </w:rPr>
              <w:t>)</w:t>
            </w: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910F2E" w:rsidRPr="00910F2E" w14:paraId="510C49BA" w14:textId="77777777" w:rsidTr="00C04F46">
        <w:tc>
          <w:tcPr>
            <w:tcW w:w="2469" w:type="pct"/>
          </w:tcPr>
          <w:p w14:paraId="15A26600" w14:textId="77777777" w:rsidR="009B2E2E" w:rsidRPr="00910F2E" w:rsidRDefault="009B2E2E" w:rsidP="00C04F46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b/>
                <w:lang w:eastAsia="pl-PL"/>
              </w:rPr>
              <w:t>Wartość opłaty wstępnej</w:t>
            </w:r>
          </w:p>
        </w:tc>
        <w:tc>
          <w:tcPr>
            <w:tcW w:w="2531" w:type="pct"/>
          </w:tcPr>
          <w:p w14:paraId="122FDBB4" w14:textId="77777777" w:rsidR="009B2E2E" w:rsidRPr="00910F2E" w:rsidRDefault="009B2E2E" w:rsidP="00C04F46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45 %</w:t>
            </w:r>
          </w:p>
        </w:tc>
      </w:tr>
      <w:tr w:rsidR="009B2E2E" w:rsidRPr="00910F2E" w14:paraId="1C4FCC73" w14:textId="77777777" w:rsidTr="00C04F46">
        <w:trPr>
          <w:trHeight w:val="240"/>
        </w:trPr>
        <w:tc>
          <w:tcPr>
            <w:tcW w:w="2469" w:type="pct"/>
          </w:tcPr>
          <w:p w14:paraId="5F754D65" w14:textId="77777777" w:rsidR="009B2E2E" w:rsidRPr="00910F2E" w:rsidRDefault="009B2E2E" w:rsidP="00C04F46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b/>
                <w:lang w:eastAsia="pl-PL"/>
              </w:rPr>
              <w:t>Wartość wykupu przedmiotu leasingu po zakończonej umowie leasingu</w:t>
            </w:r>
          </w:p>
        </w:tc>
        <w:tc>
          <w:tcPr>
            <w:tcW w:w="2531" w:type="pct"/>
            <w:vAlign w:val="center"/>
          </w:tcPr>
          <w:p w14:paraId="3226F9F4" w14:textId="77777777" w:rsidR="009B2E2E" w:rsidRPr="00910F2E" w:rsidRDefault="009B2E2E" w:rsidP="00EB42F8">
            <w:pPr>
              <w:pStyle w:val="Akapitzlist"/>
              <w:numPr>
                <w:ilvl w:val="0"/>
                <w:numId w:val="62"/>
              </w:numPr>
              <w:spacing w:after="0" w:line="360" w:lineRule="auto"/>
              <w:ind w:left="236" w:hanging="218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%</w:t>
            </w:r>
          </w:p>
        </w:tc>
      </w:tr>
    </w:tbl>
    <w:p w14:paraId="3C632434" w14:textId="77777777" w:rsidR="009B2E2E" w:rsidRPr="00910F2E" w:rsidRDefault="009B2E2E" w:rsidP="009B2E2E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7005EE17" w14:textId="4139AB75" w:rsidR="00470CA9" w:rsidRPr="00910F2E" w:rsidRDefault="009B2E2E" w:rsidP="00DA651E">
      <w:pPr>
        <w:pStyle w:val="Akapitzlist"/>
        <w:numPr>
          <w:ilvl w:val="4"/>
          <w:numId w:val="29"/>
        </w:numPr>
        <w:ind w:left="284" w:hanging="218"/>
        <w:jc w:val="both"/>
        <w:rPr>
          <w:rFonts w:asciiTheme="majorHAnsi" w:hAnsiTheme="majorHAnsi" w:cstheme="majorHAnsi"/>
        </w:rPr>
      </w:pPr>
      <w:r w:rsidRPr="00910F2E">
        <w:rPr>
          <w:rFonts w:asciiTheme="majorHAnsi" w:eastAsia="Times New Roman" w:hAnsiTheme="majorHAnsi" w:cstheme="majorHAnsi"/>
          <w:lang w:eastAsia="pl-PL"/>
        </w:rPr>
        <w:t>Wykonawca</w:t>
      </w:r>
      <w:r w:rsidRPr="00910F2E">
        <w:rPr>
          <w:rFonts w:asciiTheme="majorHAnsi" w:hAnsiTheme="majorHAnsi" w:cstheme="majorHAnsi"/>
          <w:bCs/>
        </w:rPr>
        <w:t xml:space="preserve"> najpóźniej w dniu dostarczenia przedmiotu zamówienia zobowiązany będzie przedłożyć Zamawiającemu uaktualniony harmonogram płatności rat leasingowych adekwatnie do rzeczywistych terminów płatności rat wynikłych z terminu dostarczenia przedmiotu zamówienia Zamawiającemu</w:t>
      </w:r>
    </w:p>
    <w:p w14:paraId="46C76E49" w14:textId="0A588F43" w:rsidR="0049471B" w:rsidRPr="00910F2E" w:rsidRDefault="0049471B" w:rsidP="0049471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6BDEBDE2" w14:textId="77777777" w:rsidR="0049471B" w:rsidRPr="00910F2E" w:rsidRDefault="0049471B" w:rsidP="0049471B">
      <w:pPr>
        <w:jc w:val="both"/>
        <w:rPr>
          <w:b/>
        </w:rPr>
      </w:pPr>
    </w:p>
    <w:p w14:paraId="6BA690D4" w14:textId="52DA2A46" w:rsidR="007F6BB9" w:rsidRPr="00910F2E" w:rsidRDefault="007F6BB9" w:rsidP="003B65CA">
      <w:pPr>
        <w:spacing w:line="276" w:lineRule="auto"/>
        <w:rPr>
          <w:rFonts w:asciiTheme="majorHAnsi" w:hAnsiTheme="majorHAnsi" w:cstheme="majorHAnsi"/>
        </w:rPr>
      </w:pPr>
    </w:p>
    <w:sectPr w:rsidR="007F6BB9" w:rsidRPr="00910F2E" w:rsidSect="00482303">
      <w:head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8E8F2" w14:textId="77777777" w:rsidR="006C4478" w:rsidRDefault="006C4478" w:rsidP="00375B9D">
      <w:pPr>
        <w:spacing w:after="0" w:line="240" w:lineRule="auto"/>
      </w:pPr>
      <w:r>
        <w:separator/>
      </w:r>
    </w:p>
  </w:endnote>
  <w:endnote w:type="continuationSeparator" w:id="0">
    <w:p w14:paraId="2B547007" w14:textId="77777777" w:rsidR="006C4478" w:rsidRDefault="006C4478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3344C" w14:textId="77777777" w:rsidR="006C4478" w:rsidRDefault="006C4478" w:rsidP="00375B9D">
      <w:pPr>
        <w:spacing w:after="0" w:line="240" w:lineRule="auto"/>
      </w:pPr>
      <w:r>
        <w:separator/>
      </w:r>
    </w:p>
  </w:footnote>
  <w:footnote w:type="continuationSeparator" w:id="0">
    <w:p w14:paraId="5BBBD47B" w14:textId="77777777" w:rsidR="006C4478" w:rsidRDefault="006C4478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E20B0" w14:textId="77777777" w:rsidR="00371864" w:rsidRPr="00C4494C" w:rsidRDefault="00371864" w:rsidP="00371864">
    <w:pPr>
      <w:pStyle w:val="Akapitzlist"/>
      <w:spacing w:after="0"/>
      <w:ind w:left="2124" w:hanging="2124"/>
      <w:jc w:val="right"/>
      <w:rPr>
        <w:rFonts w:asciiTheme="majorHAnsi" w:hAnsiTheme="majorHAnsi" w:cstheme="majorHAnsi"/>
        <w:i/>
        <w:iCs/>
        <w:sz w:val="18"/>
        <w:szCs w:val="18"/>
      </w:rPr>
    </w:pPr>
    <w:r w:rsidRPr="00B70549">
      <w:rPr>
        <w:rFonts w:asciiTheme="majorHAnsi" w:hAnsiTheme="majorHAnsi" w:cstheme="majorHAnsi"/>
        <w:i/>
        <w:iCs/>
        <w:sz w:val="18"/>
        <w:szCs w:val="18"/>
      </w:rPr>
      <w:t>Zakup w formie leasingu operacyjnego (z opcją wykupu) wraz z dostawą do siedziby Zamawiającego 1 szt. fabrycznie nowej ładowarki teleskopowej, dla Miejskiego Przedsiębiorstwa Oczyszczania Sp. z o.o. w Krakowie</w:t>
    </w:r>
  </w:p>
  <w:p w14:paraId="2988BB48" w14:textId="77777777" w:rsidR="00371864" w:rsidRPr="00392D2C" w:rsidRDefault="00371864" w:rsidP="00371864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392D2C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7D858D99" w14:textId="77777777" w:rsidR="00371864" w:rsidRPr="00392D2C" w:rsidRDefault="00371864" w:rsidP="00371864">
    <w:pPr>
      <w:pStyle w:val="Nagwek"/>
      <w:pBdr>
        <w:bottom w:val="single" w:sz="4" w:space="0" w:color="auto"/>
      </w:pBdr>
      <w:spacing w:after="0"/>
      <w:contextualSpacing/>
      <w:jc w:val="right"/>
      <w:rPr>
        <w:rFonts w:asciiTheme="majorHAnsi" w:hAnsiTheme="majorHAnsi" w:cstheme="majorHAnsi"/>
        <w:i/>
        <w:sz w:val="18"/>
        <w:szCs w:val="18"/>
      </w:rPr>
    </w:pPr>
    <w:r w:rsidRPr="00392D2C">
      <w:rPr>
        <w:rFonts w:asciiTheme="majorHAnsi" w:hAnsiTheme="majorHAnsi" w:cstheme="majorHAnsi"/>
        <w:i/>
        <w:sz w:val="18"/>
        <w:szCs w:val="18"/>
      </w:rPr>
      <w:t>Nr sprawy TZ/</w:t>
    </w:r>
    <w:r>
      <w:rPr>
        <w:rFonts w:asciiTheme="majorHAnsi" w:hAnsiTheme="majorHAnsi" w:cstheme="majorHAnsi"/>
        <w:i/>
        <w:sz w:val="18"/>
        <w:szCs w:val="18"/>
      </w:rPr>
      <w:t>TT</w:t>
    </w:r>
    <w:r w:rsidRPr="00392D2C">
      <w:rPr>
        <w:rFonts w:asciiTheme="majorHAnsi" w:hAnsiTheme="majorHAnsi" w:cstheme="majorHAnsi"/>
        <w:i/>
        <w:sz w:val="18"/>
        <w:szCs w:val="18"/>
      </w:rPr>
      <w:t>/</w:t>
    </w:r>
    <w:r>
      <w:rPr>
        <w:rFonts w:asciiTheme="majorHAnsi" w:hAnsiTheme="majorHAnsi" w:cstheme="majorHAnsi"/>
        <w:i/>
        <w:sz w:val="18"/>
        <w:szCs w:val="18"/>
      </w:rPr>
      <w:t>34</w:t>
    </w:r>
    <w:r w:rsidRPr="00392D2C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407A2" w14:textId="77777777" w:rsidR="00371864" w:rsidRPr="00C4494C" w:rsidRDefault="00371864" w:rsidP="00371864">
    <w:pPr>
      <w:pStyle w:val="Akapitzlist"/>
      <w:spacing w:after="0"/>
      <w:ind w:left="2124" w:hanging="2124"/>
      <w:jc w:val="right"/>
      <w:rPr>
        <w:rFonts w:asciiTheme="majorHAnsi" w:hAnsiTheme="majorHAnsi" w:cstheme="majorHAnsi"/>
        <w:i/>
        <w:iCs/>
        <w:sz w:val="18"/>
        <w:szCs w:val="18"/>
      </w:rPr>
    </w:pPr>
    <w:r w:rsidRPr="00B70549">
      <w:rPr>
        <w:rFonts w:asciiTheme="majorHAnsi" w:hAnsiTheme="majorHAnsi" w:cstheme="majorHAnsi"/>
        <w:i/>
        <w:iCs/>
        <w:sz w:val="18"/>
        <w:szCs w:val="18"/>
      </w:rPr>
      <w:t>Zakup w formie leasingu operacyjnego (z opcją wykupu) wraz z dostawą do siedziby Zamawiającego 1 szt. fabrycznie nowej ładowarki teleskopowej, dla Miejskiego Przedsiębiorstwa Oczyszczania Sp. z o.o. w Krakowie</w:t>
    </w:r>
  </w:p>
  <w:p w14:paraId="1045C924" w14:textId="77777777" w:rsidR="00371864" w:rsidRPr="00392D2C" w:rsidRDefault="00371864" w:rsidP="00371864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392D2C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60422425" w14:textId="77777777" w:rsidR="00371864" w:rsidRPr="00392D2C" w:rsidRDefault="00371864" w:rsidP="00371864">
    <w:pPr>
      <w:pStyle w:val="Nagwek"/>
      <w:pBdr>
        <w:bottom w:val="single" w:sz="4" w:space="0" w:color="auto"/>
      </w:pBdr>
      <w:spacing w:after="0"/>
      <w:contextualSpacing/>
      <w:jc w:val="right"/>
      <w:rPr>
        <w:rFonts w:asciiTheme="majorHAnsi" w:hAnsiTheme="majorHAnsi" w:cstheme="majorHAnsi"/>
        <w:i/>
        <w:sz w:val="18"/>
        <w:szCs w:val="18"/>
      </w:rPr>
    </w:pPr>
    <w:r w:rsidRPr="00392D2C">
      <w:rPr>
        <w:rFonts w:asciiTheme="majorHAnsi" w:hAnsiTheme="majorHAnsi" w:cstheme="majorHAnsi"/>
        <w:i/>
        <w:sz w:val="18"/>
        <w:szCs w:val="18"/>
      </w:rPr>
      <w:t>Nr sprawy TZ/</w:t>
    </w:r>
    <w:r>
      <w:rPr>
        <w:rFonts w:asciiTheme="majorHAnsi" w:hAnsiTheme="majorHAnsi" w:cstheme="majorHAnsi"/>
        <w:i/>
        <w:sz w:val="18"/>
        <w:szCs w:val="18"/>
      </w:rPr>
      <w:t>TT</w:t>
    </w:r>
    <w:r w:rsidRPr="00392D2C">
      <w:rPr>
        <w:rFonts w:asciiTheme="majorHAnsi" w:hAnsiTheme="majorHAnsi" w:cstheme="majorHAnsi"/>
        <w:i/>
        <w:sz w:val="18"/>
        <w:szCs w:val="18"/>
      </w:rPr>
      <w:t>/</w:t>
    </w:r>
    <w:r>
      <w:rPr>
        <w:rFonts w:asciiTheme="majorHAnsi" w:hAnsiTheme="majorHAnsi" w:cstheme="majorHAnsi"/>
        <w:i/>
        <w:sz w:val="18"/>
        <w:szCs w:val="18"/>
      </w:rPr>
      <w:t>34</w:t>
    </w:r>
    <w:r w:rsidRPr="00392D2C">
      <w:rPr>
        <w:rFonts w:asciiTheme="majorHAnsi" w:hAnsiTheme="majorHAnsi" w:cstheme="majorHAnsi"/>
        <w:i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052"/>
    <w:multiLevelType w:val="multilevel"/>
    <w:tmpl w:val="C4125F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C64BB7"/>
    <w:multiLevelType w:val="hybridMultilevel"/>
    <w:tmpl w:val="DB98D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0EC4"/>
    <w:multiLevelType w:val="hybridMultilevel"/>
    <w:tmpl w:val="00421BDA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27C4F"/>
    <w:multiLevelType w:val="hybridMultilevel"/>
    <w:tmpl w:val="3230E39C"/>
    <w:lvl w:ilvl="0" w:tplc="8F64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2"/>
        <w:szCs w:val="22"/>
      </w:rPr>
    </w:lvl>
    <w:lvl w:ilvl="2" w:tplc="53020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6F88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Theme="majorHAnsi" w:eastAsiaTheme="minorHAnsi" w:hAnsiTheme="majorHAnsi" w:cstheme="majorHAnsi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E03047"/>
    <w:multiLevelType w:val="hybridMultilevel"/>
    <w:tmpl w:val="C144049C"/>
    <w:lvl w:ilvl="0" w:tplc="0415000D">
      <w:start w:val="1"/>
      <w:numFmt w:val="bullet"/>
      <w:lvlText w:val=""/>
      <w:lvlJc w:val="left"/>
      <w:pPr>
        <w:ind w:left="28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7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156A2F3D"/>
    <w:multiLevelType w:val="multilevel"/>
    <w:tmpl w:val="9A18F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3A2335"/>
    <w:multiLevelType w:val="hybridMultilevel"/>
    <w:tmpl w:val="81C605F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8B0CE580">
      <w:start w:val="4"/>
      <w:numFmt w:val="decimal"/>
      <w:lvlText w:val="%5."/>
      <w:lvlJc w:val="left"/>
      <w:pPr>
        <w:ind w:left="3044" w:hanging="360"/>
      </w:pPr>
      <w:rPr>
        <w:rFonts w:eastAsia="Times New Roman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2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8" w15:restartNumberingAfterBreak="0">
    <w:nsid w:val="25811165"/>
    <w:multiLevelType w:val="hybridMultilevel"/>
    <w:tmpl w:val="7C52CD36"/>
    <w:lvl w:ilvl="0" w:tplc="094E43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1386E51"/>
    <w:multiLevelType w:val="multilevel"/>
    <w:tmpl w:val="F990AC8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2BA4F57"/>
    <w:multiLevelType w:val="hybridMultilevel"/>
    <w:tmpl w:val="E082993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A853987"/>
    <w:multiLevelType w:val="hybridMultilevel"/>
    <w:tmpl w:val="809C7B3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5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3C4796B"/>
    <w:multiLevelType w:val="hybridMultilevel"/>
    <w:tmpl w:val="B814797A"/>
    <w:lvl w:ilvl="0" w:tplc="5792D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3E56AE7"/>
    <w:multiLevelType w:val="hybridMultilevel"/>
    <w:tmpl w:val="E5E87C9C"/>
    <w:lvl w:ilvl="0" w:tplc="04150017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abstractNum w:abstractNumId="38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0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F1F1ADC"/>
    <w:multiLevelType w:val="hybridMultilevel"/>
    <w:tmpl w:val="37A2C56E"/>
    <w:lvl w:ilvl="0" w:tplc="99E09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43416CD"/>
    <w:multiLevelType w:val="hybridMultilevel"/>
    <w:tmpl w:val="79D8E634"/>
    <w:lvl w:ilvl="0" w:tplc="858A88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2597"/>
        </w:tabs>
        <w:ind w:left="259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857"/>
        </w:tabs>
        <w:ind w:left="385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77"/>
        </w:tabs>
        <w:ind w:left="54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17"/>
        </w:tabs>
        <w:ind w:left="69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37"/>
        </w:tabs>
        <w:ind w:left="7637" w:hanging="180"/>
      </w:pPr>
      <w:rPr>
        <w:rFonts w:cs="Times New Roman"/>
      </w:rPr>
    </w:lvl>
  </w:abstractNum>
  <w:abstractNum w:abstractNumId="47" w15:restartNumberingAfterBreak="0">
    <w:nsid w:val="56483D3B"/>
    <w:multiLevelType w:val="hybridMultilevel"/>
    <w:tmpl w:val="765417EC"/>
    <w:lvl w:ilvl="0" w:tplc="5792D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22496C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4C23375"/>
    <w:multiLevelType w:val="hybridMultilevel"/>
    <w:tmpl w:val="040214C8"/>
    <w:lvl w:ilvl="0" w:tplc="36D6F88A">
      <w:start w:val="1"/>
      <w:numFmt w:val="decimal"/>
      <w:lvlText w:val="%1)"/>
      <w:lvlJc w:val="left"/>
      <w:pPr>
        <w:ind w:left="1068" w:hanging="360"/>
      </w:pPr>
      <w:rPr>
        <w:rFonts w:asciiTheme="majorHAnsi" w:eastAsiaTheme="minorHAnsi" w:hAnsiTheme="majorHAnsi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65577F6E"/>
    <w:multiLevelType w:val="hybridMultilevel"/>
    <w:tmpl w:val="4004260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5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CF133E9"/>
    <w:multiLevelType w:val="hybridMultilevel"/>
    <w:tmpl w:val="550C352A"/>
    <w:lvl w:ilvl="0" w:tplc="5E380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9" w15:restartNumberingAfterBreak="0">
    <w:nsid w:val="778F074F"/>
    <w:multiLevelType w:val="multilevel"/>
    <w:tmpl w:val="F0D4A38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4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5"/>
  </w:num>
  <w:num w:numId="2">
    <w:abstractNumId w:val="43"/>
  </w:num>
  <w:num w:numId="3">
    <w:abstractNumId w:val="25"/>
  </w:num>
  <w:num w:numId="4">
    <w:abstractNumId w:val="52"/>
  </w:num>
  <w:num w:numId="5">
    <w:abstractNumId w:val="58"/>
  </w:num>
  <w:num w:numId="6">
    <w:abstractNumId w:val="42"/>
  </w:num>
  <w:num w:numId="7">
    <w:abstractNumId w:val="26"/>
  </w:num>
  <w:num w:numId="8">
    <w:abstractNumId w:val="63"/>
  </w:num>
  <w:num w:numId="9">
    <w:abstractNumId w:val="34"/>
  </w:num>
  <w:num w:numId="10">
    <w:abstractNumId w:val="50"/>
  </w:num>
  <w:num w:numId="11">
    <w:abstractNumId w:val="4"/>
  </w:num>
  <w:num w:numId="12">
    <w:abstractNumId w:val="19"/>
  </w:num>
  <w:num w:numId="13">
    <w:abstractNumId w:val="6"/>
  </w:num>
  <w:num w:numId="14">
    <w:abstractNumId w:val="61"/>
  </w:num>
  <w:num w:numId="15">
    <w:abstractNumId w:val="10"/>
  </w:num>
  <w:num w:numId="16">
    <w:abstractNumId w:val="39"/>
  </w:num>
  <w:num w:numId="17">
    <w:abstractNumId w:val="40"/>
  </w:num>
  <w:num w:numId="18">
    <w:abstractNumId w:val="13"/>
  </w:num>
  <w:num w:numId="19">
    <w:abstractNumId w:val="14"/>
  </w:num>
  <w:num w:numId="20">
    <w:abstractNumId w:val="29"/>
  </w:num>
  <w:num w:numId="21">
    <w:abstractNumId w:val="1"/>
  </w:num>
  <w:num w:numId="22">
    <w:abstractNumId w:val="9"/>
  </w:num>
  <w:num w:numId="23">
    <w:abstractNumId w:val="55"/>
  </w:num>
  <w:num w:numId="24">
    <w:abstractNumId w:val="48"/>
  </w:num>
  <w:num w:numId="25">
    <w:abstractNumId w:val="16"/>
  </w:num>
  <w:num w:numId="26">
    <w:abstractNumId w:val="17"/>
  </w:num>
  <w:num w:numId="27">
    <w:abstractNumId w:val="20"/>
  </w:num>
  <w:num w:numId="28">
    <w:abstractNumId w:val="49"/>
  </w:num>
  <w:num w:numId="29">
    <w:abstractNumId w:val="11"/>
  </w:num>
  <w:num w:numId="30">
    <w:abstractNumId w:val="53"/>
  </w:num>
  <w:num w:numId="31">
    <w:abstractNumId w:val="64"/>
  </w:num>
  <w:num w:numId="32">
    <w:abstractNumId w:val="62"/>
  </w:num>
  <w:num w:numId="33">
    <w:abstractNumId w:val="57"/>
  </w:num>
  <w:num w:numId="34">
    <w:abstractNumId w:val="35"/>
  </w:num>
  <w:num w:numId="35">
    <w:abstractNumId w:val="38"/>
  </w:num>
  <w:num w:numId="36">
    <w:abstractNumId w:val="18"/>
  </w:num>
  <w:num w:numId="37">
    <w:abstractNumId w:val="33"/>
  </w:num>
  <w:num w:numId="38">
    <w:abstractNumId w:val="45"/>
  </w:num>
  <w:num w:numId="39">
    <w:abstractNumId w:val="3"/>
  </w:num>
  <w:num w:numId="40">
    <w:abstractNumId w:val="23"/>
  </w:num>
  <w:num w:numId="41">
    <w:abstractNumId w:val="54"/>
  </w:num>
  <w:num w:numId="42">
    <w:abstractNumId w:val="22"/>
  </w:num>
  <w:num w:numId="43">
    <w:abstractNumId w:val="28"/>
  </w:num>
  <w:num w:numId="44">
    <w:abstractNumId w:val="56"/>
  </w:num>
  <w:num w:numId="45">
    <w:abstractNumId w:val="46"/>
  </w:num>
  <w:num w:numId="46">
    <w:abstractNumId w:val="27"/>
  </w:num>
  <w:num w:numId="4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37"/>
  </w:num>
  <w:num w:numId="50">
    <w:abstractNumId w:val="24"/>
  </w:num>
  <w:num w:numId="51">
    <w:abstractNumId w:val="21"/>
  </w:num>
  <w:num w:numId="52">
    <w:abstractNumId w:val="2"/>
  </w:num>
  <w:num w:numId="53">
    <w:abstractNumId w:val="60"/>
  </w:num>
  <w:num w:numId="54">
    <w:abstractNumId w:val="31"/>
  </w:num>
  <w:num w:numId="55">
    <w:abstractNumId w:val="32"/>
  </w:num>
  <w:num w:numId="56">
    <w:abstractNumId w:val="7"/>
    <w:lvlOverride w:ilvl="0">
      <w:startOverride w:val="1"/>
    </w:lvlOverride>
  </w:num>
  <w:num w:numId="57">
    <w:abstractNumId w:val="65"/>
    <w:lvlOverride w:ilvl="0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</w:num>
  <w:num w:numId="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1"/>
  </w:num>
  <w:num w:numId="62">
    <w:abstractNumId w:val="44"/>
  </w:num>
  <w:num w:numId="63">
    <w:abstractNumId w:val="30"/>
  </w:num>
  <w:num w:numId="64">
    <w:abstractNumId w:val="0"/>
  </w:num>
  <w:num w:numId="65">
    <w:abstractNumId w:val="36"/>
  </w:num>
  <w:num w:numId="66">
    <w:abstractNumId w:val="5"/>
  </w:num>
  <w:num w:numId="67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AB"/>
    <w:rsid w:val="000026EA"/>
    <w:rsid w:val="000108AE"/>
    <w:rsid w:val="0001277F"/>
    <w:rsid w:val="000143A1"/>
    <w:rsid w:val="000143E8"/>
    <w:rsid w:val="00017711"/>
    <w:rsid w:val="00025980"/>
    <w:rsid w:val="0003212F"/>
    <w:rsid w:val="00036D68"/>
    <w:rsid w:val="0004610A"/>
    <w:rsid w:val="00050895"/>
    <w:rsid w:val="000569C4"/>
    <w:rsid w:val="000576DC"/>
    <w:rsid w:val="00061F15"/>
    <w:rsid w:val="000626D4"/>
    <w:rsid w:val="00074365"/>
    <w:rsid w:val="00076ECE"/>
    <w:rsid w:val="00081548"/>
    <w:rsid w:val="00085388"/>
    <w:rsid w:val="00087D27"/>
    <w:rsid w:val="0009624B"/>
    <w:rsid w:val="0009644E"/>
    <w:rsid w:val="000A0E7C"/>
    <w:rsid w:val="000A2005"/>
    <w:rsid w:val="000B1352"/>
    <w:rsid w:val="000B3105"/>
    <w:rsid w:val="000C66AF"/>
    <w:rsid w:val="000C69C8"/>
    <w:rsid w:val="000D2FA0"/>
    <w:rsid w:val="000D539C"/>
    <w:rsid w:val="000D576B"/>
    <w:rsid w:val="000E4C1D"/>
    <w:rsid w:val="000F1392"/>
    <w:rsid w:val="000F2C81"/>
    <w:rsid w:val="000F3786"/>
    <w:rsid w:val="000F4BA7"/>
    <w:rsid w:val="000F7A00"/>
    <w:rsid w:val="00105203"/>
    <w:rsid w:val="00110793"/>
    <w:rsid w:val="00110C07"/>
    <w:rsid w:val="001178FD"/>
    <w:rsid w:val="001242AB"/>
    <w:rsid w:val="001258C8"/>
    <w:rsid w:val="00130580"/>
    <w:rsid w:val="001309D6"/>
    <w:rsid w:val="00137A8B"/>
    <w:rsid w:val="0014202A"/>
    <w:rsid w:val="00147923"/>
    <w:rsid w:val="00160A82"/>
    <w:rsid w:val="0016545C"/>
    <w:rsid w:val="00167EDB"/>
    <w:rsid w:val="001775CE"/>
    <w:rsid w:val="001832AF"/>
    <w:rsid w:val="001865E7"/>
    <w:rsid w:val="00186F7D"/>
    <w:rsid w:val="00187D14"/>
    <w:rsid w:val="001915A4"/>
    <w:rsid w:val="001A17D5"/>
    <w:rsid w:val="001B29CD"/>
    <w:rsid w:val="001B3985"/>
    <w:rsid w:val="001C43CE"/>
    <w:rsid w:val="001C5F32"/>
    <w:rsid w:val="001D2F0D"/>
    <w:rsid w:val="001D338C"/>
    <w:rsid w:val="001F19F1"/>
    <w:rsid w:val="001F73B2"/>
    <w:rsid w:val="00201714"/>
    <w:rsid w:val="00202011"/>
    <w:rsid w:val="002077E9"/>
    <w:rsid w:val="0022011F"/>
    <w:rsid w:val="0022132A"/>
    <w:rsid w:val="00233722"/>
    <w:rsid w:val="00234812"/>
    <w:rsid w:val="00234C32"/>
    <w:rsid w:val="00240EFA"/>
    <w:rsid w:val="002433BD"/>
    <w:rsid w:val="00243FD1"/>
    <w:rsid w:val="00254D17"/>
    <w:rsid w:val="00254FFC"/>
    <w:rsid w:val="00260B7B"/>
    <w:rsid w:val="0026208D"/>
    <w:rsid w:val="00265AD5"/>
    <w:rsid w:val="00267468"/>
    <w:rsid w:val="002700A6"/>
    <w:rsid w:val="00270B45"/>
    <w:rsid w:val="00280214"/>
    <w:rsid w:val="00286727"/>
    <w:rsid w:val="00286FF3"/>
    <w:rsid w:val="00290588"/>
    <w:rsid w:val="00292FC4"/>
    <w:rsid w:val="002A072C"/>
    <w:rsid w:val="002A2A69"/>
    <w:rsid w:val="002C217A"/>
    <w:rsid w:val="002C4602"/>
    <w:rsid w:val="002D35D5"/>
    <w:rsid w:val="002D797B"/>
    <w:rsid w:val="002E1F7B"/>
    <w:rsid w:val="002E20C1"/>
    <w:rsid w:val="002E4E31"/>
    <w:rsid w:val="002E7024"/>
    <w:rsid w:val="002F0367"/>
    <w:rsid w:val="002F0795"/>
    <w:rsid w:val="002F6EF3"/>
    <w:rsid w:val="002F6F3E"/>
    <w:rsid w:val="003007A4"/>
    <w:rsid w:val="00300CD8"/>
    <w:rsid w:val="00303FF3"/>
    <w:rsid w:val="00310311"/>
    <w:rsid w:val="003179B9"/>
    <w:rsid w:val="00322169"/>
    <w:rsid w:val="00322BBE"/>
    <w:rsid w:val="00323F88"/>
    <w:rsid w:val="00330F24"/>
    <w:rsid w:val="003321A0"/>
    <w:rsid w:val="00332F40"/>
    <w:rsid w:val="00333978"/>
    <w:rsid w:val="003479E4"/>
    <w:rsid w:val="00347E7B"/>
    <w:rsid w:val="00350200"/>
    <w:rsid w:val="00367B27"/>
    <w:rsid w:val="00371864"/>
    <w:rsid w:val="00375B9D"/>
    <w:rsid w:val="00380E0C"/>
    <w:rsid w:val="00391770"/>
    <w:rsid w:val="0039246E"/>
    <w:rsid w:val="00392AAA"/>
    <w:rsid w:val="00392C81"/>
    <w:rsid w:val="00392D2C"/>
    <w:rsid w:val="00393D15"/>
    <w:rsid w:val="003967BC"/>
    <w:rsid w:val="003A5C59"/>
    <w:rsid w:val="003B65CA"/>
    <w:rsid w:val="003C3D4F"/>
    <w:rsid w:val="003E2250"/>
    <w:rsid w:val="003F0A8A"/>
    <w:rsid w:val="00403C2B"/>
    <w:rsid w:val="0040718D"/>
    <w:rsid w:val="00414A85"/>
    <w:rsid w:val="004213D0"/>
    <w:rsid w:val="00423CCD"/>
    <w:rsid w:val="00427B48"/>
    <w:rsid w:val="00430914"/>
    <w:rsid w:val="0043225E"/>
    <w:rsid w:val="004359BC"/>
    <w:rsid w:val="0044212B"/>
    <w:rsid w:val="00447CA0"/>
    <w:rsid w:val="00450528"/>
    <w:rsid w:val="0045268A"/>
    <w:rsid w:val="00460EB7"/>
    <w:rsid w:val="00470CA9"/>
    <w:rsid w:val="004726CB"/>
    <w:rsid w:val="00473613"/>
    <w:rsid w:val="00476970"/>
    <w:rsid w:val="00476C83"/>
    <w:rsid w:val="004814BF"/>
    <w:rsid w:val="00482303"/>
    <w:rsid w:val="004854E3"/>
    <w:rsid w:val="00493D23"/>
    <w:rsid w:val="00493F54"/>
    <w:rsid w:val="0049471B"/>
    <w:rsid w:val="004A145A"/>
    <w:rsid w:val="004A5D0C"/>
    <w:rsid w:val="004B565D"/>
    <w:rsid w:val="004B59E2"/>
    <w:rsid w:val="004C3064"/>
    <w:rsid w:val="004D2BA8"/>
    <w:rsid w:val="004D5B6E"/>
    <w:rsid w:val="004E49CE"/>
    <w:rsid w:val="004F41F3"/>
    <w:rsid w:val="004F4743"/>
    <w:rsid w:val="00502BB1"/>
    <w:rsid w:val="0050481B"/>
    <w:rsid w:val="005078D5"/>
    <w:rsid w:val="00507E3D"/>
    <w:rsid w:val="005114C0"/>
    <w:rsid w:val="00524E7A"/>
    <w:rsid w:val="00531E68"/>
    <w:rsid w:val="00537AE9"/>
    <w:rsid w:val="00540C1B"/>
    <w:rsid w:val="00543D90"/>
    <w:rsid w:val="005457CD"/>
    <w:rsid w:val="00552D4E"/>
    <w:rsid w:val="00553C00"/>
    <w:rsid w:val="00565C2E"/>
    <w:rsid w:val="00565FEF"/>
    <w:rsid w:val="0057000D"/>
    <w:rsid w:val="00570359"/>
    <w:rsid w:val="00570C81"/>
    <w:rsid w:val="005725F5"/>
    <w:rsid w:val="00580751"/>
    <w:rsid w:val="00583862"/>
    <w:rsid w:val="00586113"/>
    <w:rsid w:val="005874BE"/>
    <w:rsid w:val="00587FD3"/>
    <w:rsid w:val="00591024"/>
    <w:rsid w:val="00594D8C"/>
    <w:rsid w:val="005A1E26"/>
    <w:rsid w:val="005A3445"/>
    <w:rsid w:val="005A5369"/>
    <w:rsid w:val="005B022D"/>
    <w:rsid w:val="005B5258"/>
    <w:rsid w:val="005B5BCC"/>
    <w:rsid w:val="005B7957"/>
    <w:rsid w:val="005C009C"/>
    <w:rsid w:val="005D39DA"/>
    <w:rsid w:val="005E525A"/>
    <w:rsid w:val="005F0149"/>
    <w:rsid w:val="005F2456"/>
    <w:rsid w:val="005F4F0B"/>
    <w:rsid w:val="005F6C5F"/>
    <w:rsid w:val="005F7F09"/>
    <w:rsid w:val="00604575"/>
    <w:rsid w:val="00604E8A"/>
    <w:rsid w:val="0061125A"/>
    <w:rsid w:val="006132DD"/>
    <w:rsid w:val="00622B65"/>
    <w:rsid w:val="00624DBE"/>
    <w:rsid w:val="00626114"/>
    <w:rsid w:val="00630C8F"/>
    <w:rsid w:val="00637A6D"/>
    <w:rsid w:val="006619EB"/>
    <w:rsid w:val="006650F1"/>
    <w:rsid w:val="00665B44"/>
    <w:rsid w:val="00665E3F"/>
    <w:rsid w:val="006742F7"/>
    <w:rsid w:val="00681274"/>
    <w:rsid w:val="006831E7"/>
    <w:rsid w:val="006A08B4"/>
    <w:rsid w:val="006A2F09"/>
    <w:rsid w:val="006A5199"/>
    <w:rsid w:val="006B0F4E"/>
    <w:rsid w:val="006B2A64"/>
    <w:rsid w:val="006B2C92"/>
    <w:rsid w:val="006B31CC"/>
    <w:rsid w:val="006B349A"/>
    <w:rsid w:val="006C1376"/>
    <w:rsid w:val="006C4478"/>
    <w:rsid w:val="006C44B4"/>
    <w:rsid w:val="006D07A8"/>
    <w:rsid w:val="006D0FE4"/>
    <w:rsid w:val="006D3C35"/>
    <w:rsid w:val="006F17DE"/>
    <w:rsid w:val="006F6CD1"/>
    <w:rsid w:val="00703B8E"/>
    <w:rsid w:val="00705867"/>
    <w:rsid w:val="007107AA"/>
    <w:rsid w:val="0071432C"/>
    <w:rsid w:val="0072238C"/>
    <w:rsid w:val="007232D5"/>
    <w:rsid w:val="00737B9E"/>
    <w:rsid w:val="00741854"/>
    <w:rsid w:val="00745AB2"/>
    <w:rsid w:val="00746C6D"/>
    <w:rsid w:val="00747948"/>
    <w:rsid w:val="0075324C"/>
    <w:rsid w:val="007553F7"/>
    <w:rsid w:val="00757F59"/>
    <w:rsid w:val="007652B7"/>
    <w:rsid w:val="00770F80"/>
    <w:rsid w:val="00771BD9"/>
    <w:rsid w:val="00773142"/>
    <w:rsid w:val="00775EA9"/>
    <w:rsid w:val="00790CE4"/>
    <w:rsid w:val="00794E4F"/>
    <w:rsid w:val="00796A1A"/>
    <w:rsid w:val="007A7AF9"/>
    <w:rsid w:val="007B0B5D"/>
    <w:rsid w:val="007C0624"/>
    <w:rsid w:val="007C5C55"/>
    <w:rsid w:val="007E18F8"/>
    <w:rsid w:val="007F0D6D"/>
    <w:rsid w:val="007F2057"/>
    <w:rsid w:val="007F450D"/>
    <w:rsid w:val="007F6BB9"/>
    <w:rsid w:val="00813AAD"/>
    <w:rsid w:val="00822557"/>
    <w:rsid w:val="0083119F"/>
    <w:rsid w:val="00841638"/>
    <w:rsid w:val="0084576B"/>
    <w:rsid w:val="008475BA"/>
    <w:rsid w:val="00850D56"/>
    <w:rsid w:val="00850E54"/>
    <w:rsid w:val="008511B5"/>
    <w:rsid w:val="00856899"/>
    <w:rsid w:val="00861CA5"/>
    <w:rsid w:val="0086798F"/>
    <w:rsid w:val="00867F40"/>
    <w:rsid w:val="00875A38"/>
    <w:rsid w:val="00881C76"/>
    <w:rsid w:val="0088349E"/>
    <w:rsid w:val="00884674"/>
    <w:rsid w:val="00886974"/>
    <w:rsid w:val="00887B63"/>
    <w:rsid w:val="00891184"/>
    <w:rsid w:val="00893B99"/>
    <w:rsid w:val="008A0C97"/>
    <w:rsid w:val="008A20B4"/>
    <w:rsid w:val="008A5AFD"/>
    <w:rsid w:val="008A7932"/>
    <w:rsid w:val="008C1B66"/>
    <w:rsid w:val="008C4979"/>
    <w:rsid w:val="008C6639"/>
    <w:rsid w:val="008C71AB"/>
    <w:rsid w:val="008D0EFC"/>
    <w:rsid w:val="008D510E"/>
    <w:rsid w:val="008D6419"/>
    <w:rsid w:val="008E32ED"/>
    <w:rsid w:val="008E4B88"/>
    <w:rsid w:val="008F45C6"/>
    <w:rsid w:val="008F6DD1"/>
    <w:rsid w:val="00900A1F"/>
    <w:rsid w:val="00900DA4"/>
    <w:rsid w:val="00903D47"/>
    <w:rsid w:val="009049D9"/>
    <w:rsid w:val="00910F2E"/>
    <w:rsid w:val="0091529F"/>
    <w:rsid w:val="00916F15"/>
    <w:rsid w:val="00921E04"/>
    <w:rsid w:val="0092227E"/>
    <w:rsid w:val="0093435A"/>
    <w:rsid w:val="009365D3"/>
    <w:rsid w:val="00944DAB"/>
    <w:rsid w:val="0094693D"/>
    <w:rsid w:val="009520EF"/>
    <w:rsid w:val="00960291"/>
    <w:rsid w:val="009602A9"/>
    <w:rsid w:val="00964ABD"/>
    <w:rsid w:val="0096634D"/>
    <w:rsid w:val="00972B86"/>
    <w:rsid w:val="00974483"/>
    <w:rsid w:val="00974FEA"/>
    <w:rsid w:val="00975647"/>
    <w:rsid w:val="0097643B"/>
    <w:rsid w:val="0098249E"/>
    <w:rsid w:val="0098462C"/>
    <w:rsid w:val="009944D3"/>
    <w:rsid w:val="00994930"/>
    <w:rsid w:val="009B1F15"/>
    <w:rsid w:val="009B1F30"/>
    <w:rsid w:val="009B2E2E"/>
    <w:rsid w:val="009B5CBA"/>
    <w:rsid w:val="009C4380"/>
    <w:rsid w:val="009C72D8"/>
    <w:rsid w:val="009D277C"/>
    <w:rsid w:val="009D318A"/>
    <w:rsid w:val="009D69A0"/>
    <w:rsid w:val="009E766B"/>
    <w:rsid w:val="009F1059"/>
    <w:rsid w:val="00A01E15"/>
    <w:rsid w:val="00A0374D"/>
    <w:rsid w:val="00A04DB8"/>
    <w:rsid w:val="00A11231"/>
    <w:rsid w:val="00A137EA"/>
    <w:rsid w:val="00A16F40"/>
    <w:rsid w:val="00A203E3"/>
    <w:rsid w:val="00A23BA3"/>
    <w:rsid w:val="00A242F2"/>
    <w:rsid w:val="00A30D29"/>
    <w:rsid w:val="00A35410"/>
    <w:rsid w:val="00A36043"/>
    <w:rsid w:val="00A36833"/>
    <w:rsid w:val="00A441C1"/>
    <w:rsid w:val="00A47938"/>
    <w:rsid w:val="00A52492"/>
    <w:rsid w:val="00A53D1D"/>
    <w:rsid w:val="00A61109"/>
    <w:rsid w:val="00A6365A"/>
    <w:rsid w:val="00A63A84"/>
    <w:rsid w:val="00A65129"/>
    <w:rsid w:val="00A72142"/>
    <w:rsid w:val="00A96ECA"/>
    <w:rsid w:val="00AA087C"/>
    <w:rsid w:val="00AA3E6D"/>
    <w:rsid w:val="00AB0CB7"/>
    <w:rsid w:val="00AC0C34"/>
    <w:rsid w:val="00AC21F8"/>
    <w:rsid w:val="00AC54FA"/>
    <w:rsid w:val="00AD2F1F"/>
    <w:rsid w:val="00AD45F3"/>
    <w:rsid w:val="00AD506E"/>
    <w:rsid w:val="00AE00A2"/>
    <w:rsid w:val="00AE150F"/>
    <w:rsid w:val="00AF2919"/>
    <w:rsid w:val="00B010BE"/>
    <w:rsid w:val="00B0632F"/>
    <w:rsid w:val="00B12DC1"/>
    <w:rsid w:val="00B13A42"/>
    <w:rsid w:val="00B14AA0"/>
    <w:rsid w:val="00B15606"/>
    <w:rsid w:val="00B166AC"/>
    <w:rsid w:val="00B21CE7"/>
    <w:rsid w:val="00B25D33"/>
    <w:rsid w:val="00B30B95"/>
    <w:rsid w:val="00B356A3"/>
    <w:rsid w:val="00B36258"/>
    <w:rsid w:val="00B409B7"/>
    <w:rsid w:val="00B40BC5"/>
    <w:rsid w:val="00B43758"/>
    <w:rsid w:val="00B446E0"/>
    <w:rsid w:val="00B46A2D"/>
    <w:rsid w:val="00B46E51"/>
    <w:rsid w:val="00B523E7"/>
    <w:rsid w:val="00B52BF4"/>
    <w:rsid w:val="00B54DF0"/>
    <w:rsid w:val="00B57B1C"/>
    <w:rsid w:val="00B62AF0"/>
    <w:rsid w:val="00B70549"/>
    <w:rsid w:val="00B81397"/>
    <w:rsid w:val="00B8473E"/>
    <w:rsid w:val="00B84A34"/>
    <w:rsid w:val="00B9384D"/>
    <w:rsid w:val="00B938CC"/>
    <w:rsid w:val="00B96C74"/>
    <w:rsid w:val="00BA1A5E"/>
    <w:rsid w:val="00BB34F4"/>
    <w:rsid w:val="00BB41AC"/>
    <w:rsid w:val="00BC6E94"/>
    <w:rsid w:val="00BC7818"/>
    <w:rsid w:val="00BE2DB2"/>
    <w:rsid w:val="00BE5990"/>
    <w:rsid w:val="00C038A1"/>
    <w:rsid w:val="00C04F46"/>
    <w:rsid w:val="00C074B8"/>
    <w:rsid w:val="00C148D4"/>
    <w:rsid w:val="00C24C52"/>
    <w:rsid w:val="00C266F3"/>
    <w:rsid w:val="00C278AE"/>
    <w:rsid w:val="00C27F57"/>
    <w:rsid w:val="00C33AC1"/>
    <w:rsid w:val="00C35DD4"/>
    <w:rsid w:val="00C36D12"/>
    <w:rsid w:val="00C4494C"/>
    <w:rsid w:val="00C56D33"/>
    <w:rsid w:val="00C61B5B"/>
    <w:rsid w:val="00C6657B"/>
    <w:rsid w:val="00C7105A"/>
    <w:rsid w:val="00C7354E"/>
    <w:rsid w:val="00C80A42"/>
    <w:rsid w:val="00C85CD6"/>
    <w:rsid w:val="00C9058F"/>
    <w:rsid w:val="00C9520C"/>
    <w:rsid w:val="00CB6892"/>
    <w:rsid w:val="00CC061E"/>
    <w:rsid w:val="00CC30C3"/>
    <w:rsid w:val="00CC5E3D"/>
    <w:rsid w:val="00CD1229"/>
    <w:rsid w:val="00CD1AD0"/>
    <w:rsid w:val="00CD1F9E"/>
    <w:rsid w:val="00CD53F3"/>
    <w:rsid w:val="00CD65DB"/>
    <w:rsid w:val="00CD7ABD"/>
    <w:rsid w:val="00CE633B"/>
    <w:rsid w:val="00CE7DAF"/>
    <w:rsid w:val="00D01EB5"/>
    <w:rsid w:val="00D02510"/>
    <w:rsid w:val="00D105EF"/>
    <w:rsid w:val="00D142D8"/>
    <w:rsid w:val="00D23D9C"/>
    <w:rsid w:val="00D24A6D"/>
    <w:rsid w:val="00D32903"/>
    <w:rsid w:val="00D32F87"/>
    <w:rsid w:val="00D41E67"/>
    <w:rsid w:val="00D469C6"/>
    <w:rsid w:val="00D473DB"/>
    <w:rsid w:val="00D50221"/>
    <w:rsid w:val="00D556B5"/>
    <w:rsid w:val="00D72695"/>
    <w:rsid w:val="00D72E14"/>
    <w:rsid w:val="00D7722C"/>
    <w:rsid w:val="00D831C9"/>
    <w:rsid w:val="00D83DC3"/>
    <w:rsid w:val="00D86FA6"/>
    <w:rsid w:val="00D97DE6"/>
    <w:rsid w:val="00DA08A6"/>
    <w:rsid w:val="00DA0D23"/>
    <w:rsid w:val="00DA597F"/>
    <w:rsid w:val="00DA651E"/>
    <w:rsid w:val="00DB1DF7"/>
    <w:rsid w:val="00DB69FE"/>
    <w:rsid w:val="00DC5BA0"/>
    <w:rsid w:val="00DD5DE8"/>
    <w:rsid w:val="00DD63F7"/>
    <w:rsid w:val="00DF08AC"/>
    <w:rsid w:val="00DF30E2"/>
    <w:rsid w:val="00DF5C0B"/>
    <w:rsid w:val="00E07BEA"/>
    <w:rsid w:val="00E11A03"/>
    <w:rsid w:val="00E165F2"/>
    <w:rsid w:val="00E31805"/>
    <w:rsid w:val="00E31C59"/>
    <w:rsid w:val="00E54202"/>
    <w:rsid w:val="00E578D2"/>
    <w:rsid w:val="00E6198B"/>
    <w:rsid w:val="00E61D77"/>
    <w:rsid w:val="00E63B8D"/>
    <w:rsid w:val="00E64E29"/>
    <w:rsid w:val="00E766C6"/>
    <w:rsid w:val="00E812BE"/>
    <w:rsid w:val="00E82604"/>
    <w:rsid w:val="00E8690C"/>
    <w:rsid w:val="00E87514"/>
    <w:rsid w:val="00E924C2"/>
    <w:rsid w:val="00EA25AA"/>
    <w:rsid w:val="00EA4723"/>
    <w:rsid w:val="00EA4946"/>
    <w:rsid w:val="00EA7F32"/>
    <w:rsid w:val="00EB118F"/>
    <w:rsid w:val="00EB42F8"/>
    <w:rsid w:val="00EB6068"/>
    <w:rsid w:val="00EC3758"/>
    <w:rsid w:val="00EC695F"/>
    <w:rsid w:val="00ED1767"/>
    <w:rsid w:val="00EF2A11"/>
    <w:rsid w:val="00EF5B16"/>
    <w:rsid w:val="00F0183B"/>
    <w:rsid w:val="00F01B29"/>
    <w:rsid w:val="00F03906"/>
    <w:rsid w:val="00F11AD8"/>
    <w:rsid w:val="00F11F21"/>
    <w:rsid w:val="00F129F6"/>
    <w:rsid w:val="00F13001"/>
    <w:rsid w:val="00F15775"/>
    <w:rsid w:val="00F16FCB"/>
    <w:rsid w:val="00F20640"/>
    <w:rsid w:val="00F24DF8"/>
    <w:rsid w:val="00F27F55"/>
    <w:rsid w:val="00F30FAA"/>
    <w:rsid w:val="00F500AC"/>
    <w:rsid w:val="00F53127"/>
    <w:rsid w:val="00F56FF6"/>
    <w:rsid w:val="00F767A5"/>
    <w:rsid w:val="00F84450"/>
    <w:rsid w:val="00F94C99"/>
    <w:rsid w:val="00FA4B65"/>
    <w:rsid w:val="00FA667E"/>
    <w:rsid w:val="00FA7715"/>
    <w:rsid w:val="00FA7811"/>
    <w:rsid w:val="00FB1801"/>
    <w:rsid w:val="00FC0570"/>
    <w:rsid w:val="00FC0CBF"/>
    <w:rsid w:val="00FC7BC3"/>
    <w:rsid w:val="00FD3D6C"/>
    <w:rsid w:val="00FD51D0"/>
    <w:rsid w:val="00FF174E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C81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  <w:style w:type="paragraph" w:styleId="Poprawka">
    <w:name w:val="Revision"/>
    <w:hidden/>
    <w:uiPriority w:val="99"/>
    <w:semiHidden/>
    <w:rsid w:val="00B010BE"/>
    <w:pPr>
      <w:spacing w:after="0" w:line="240" w:lineRule="auto"/>
    </w:pPr>
  </w:style>
  <w:style w:type="paragraph" w:styleId="Bezodstpw">
    <w:name w:val="No Spacing"/>
    <w:uiPriority w:val="1"/>
    <w:qFormat/>
    <w:rsid w:val="00B52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F2587-8000-4691-B792-FBD97601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4</cp:revision>
  <cp:lastPrinted>2021-10-07T08:54:00Z</cp:lastPrinted>
  <dcterms:created xsi:type="dcterms:W3CDTF">2021-10-18T08:10:00Z</dcterms:created>
  <dcterms:modified xsi:type="dcterms:W3CDTF">2021-10-18T08:14:00Z</dcterms:modified>
</cp:coreProperties>
</file>