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E32" w:rsidRPr="002547C9" w:rsidRDefault="002547C9" w:rsidP="00E51E32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Kraków, dnia 15</w:t>
      </w:r>
      <w:r w:rsidR="00E51E32" w:rsidRPr="002547C9">
        <w:rPr>
          <w:rFonts w:asciiTheme="majorHAnsi" w:hAnsiTheme="majorHAnsi" w:cstheme="majorHAnsi"/>
        </w:rPr>
        <w:t>. 10.2021 r.</w:t>
      </w:r>
    </w:p>
    <w:p w:rsidR="00E51E32" w:rsidRPr="002547C9" w:rsidRDefault="00E51E32" w:rsidP="00E51E32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  <w:bookmarkStart w:id="0" w:name="_GoBack"/>
    </w:p>
    <w:bookmarkEnd w:id="0"/>
    <w:p w:rsidR="00E51E32" w:rsidRPr="002547C9" w:rsidRDefault="00E51E32" w:rsidP="00E51E32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</w:rPr>
      </w:pPr>
      <w:r w:rsidRPr="002547C9">
        <w:rPr>
          <w:rFonts w:asciiTheme="majorHAnsi" w:eastAsia="Calibri" w:hAnsiTheme="majorHAnsi" w:cstheme="majorHAnsi"/>
          <w:b/>
          <w:sz w:val="28"/>
        </w:rPr>
        <w:t>WYJAŚNIENIE TREŚCI SPECYFIKACJI WARUNKÓW ZAMÓWIENIA</w:t>
      </w:r>
    </w:p>
    <w:p w:rsidR="00E51E32" w:rsidRPr="002547C9" w:rsidRDefault="00E51E32" w:rsidP="00E51E32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</w:rPr>
      </w:pPr>
      <w:r w:rsidRPr="002547C9">
        <w:rPr>
          <w:rFonts w:asciiTheme="majorHAnsi" w:eastAsia="Calibri" w:hAnsiTheme="majorHAnsi" w:cstheme="majorHAnsi"/>
          <w:b/>
          <w:sz w:val="28"/>
        </w:rPr>
        <w:t>ORAZ MODYFIKACJA TREŚCI SWZ</w:t>
      </w:r>
    </w:p>
    <w:p w:rsidR="00E51E32" w:rsidRPr="002547C9" w:rsidRDefault="00E51E32" w:rsidP="00E51E32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:rsidR="00E51E32" w:rsidRPr="002547C9" w:rsidRDefault="00E51E32" w:rsidP="000E461D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2547C9">
        <w:rPr>
          <w:rFonts w:asciiTheme="majorHAnsi" w:hAnsiTheme="majorHAnsi" w:cstheme="majorHAnsi"/>
        </w:rPr>
        <w:t>dotyczy:</w:t>
      </w:r>
      <w:r w:rsidRPr="002547C9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2547C9">
        <w:rPr>
          <w:rFonts w:asciiTheme="majorHAnsi" w:hAnsiTheme="majorHAnsi" w:cstheme="majorHAnsi"/>
        </w:rPr>
        <w:t>t.j</w:t>
      </w:r>
      <w:proofErr w:type="spellEnd"/>
      <w:r w:rsidRPr="002547C9">
        <w:rPr>
          <w:rFonts w:asciiTheme="majorHAnsi" w:hAnsiTheme="majorHAnsi" w:cstheme="majorHAnsi"/>
        </w:rPr>
        <w:t xml:space="preserve">. Dz. U. z 2021, poz. 1129 ze zm.) na </w:t>
      </w:r>
      <w:r w:rsidRPr="002547C9">
        <w:rPr>
          <w:rFonts w:asciiTheme="majorHAnsi" w:hAnsiTheme="majorHAnsi" w:cstheme="majorHAnsi"/>
          <w:b/>
        </w:rPr>
        <w:t>„Dostawę wraz z wymianą stolarki okiennej w hali napraw pojazdów samochodowych Miejskiego Przedsiębiorstwa Oczyszczania Spółka z o.o. w Krakowie przy</w:t>
      </w:r>
      <w:r w:rsidRPr="002547C9">
        <w:rPr>
          <w:rFonts w:asciiTheme="majorHAnsi" w:hAnsiTheme="majorHAnsi" w:cstheme="majorHAnsi"/>
          <w:b/>
        </w:rPr>
        <w:br/>
        <w:t>ul. Nowohuckiej 1”</w:t>
      </w:r>
      <w:r w:rsidRPr="002547C9">
        <w:rPr>
          <w:rFonts w:asciiTheme="majorHAnsi" w:hAnsiTheme="majorHAnsi" w:cstheme="majorHAnsi"/>
        </w:rPr>
        <w:t xml:space="preserve"> – nr sprawy </w:t>
      </w:r>
      <w:r w:rsidRPr="002547C9">
        <w:rPr>
          <w:rFonts w:asciiTheme="majorHAnsi" w:hAnsiTheme="majorHAnsi" w:cstheme="majorHAnsi"/>
          <w:iCs/>
        </w:rPr>
        <w:t xml:space="preserve">TZ/TT/31/2021. 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0E461D" w:rsidRPr="002547C9" w:rsidRDefault="000E461D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E51E32" w:rsidRPr="002547C9" w:rsidRDefault="00E51E32" w:rsidP="000E461D">
      <w:pPr>
        <w:spacing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2547C9">
        <w:rPr>
          <w:rFonts w:asciiTheme="majorHAnsi" w:eastAsia="Calibri" w:hAnsiTheme="majorHAnsi" w:cstheme="majorHAnsi"/>
        </w:rPr>
        <w:t>Zamawiający informuje, iż w dniu 11.10.2021 r. do siedziby Spółki wpłynął wniosek od Wykonawcy o wyjaśnienie treści SWZ. Poniżej treść zapytań oraz treść udzielonych odpowiedzi: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2547C9">
        <w:rPr>
          <w:rFonts w:asciiTheme="majorHAnsi" w:eastAsia="Calibri" w:hAnsiTheme="majorHAnsi" w:cstheme="majorHAnsi"/>
          <w:b/>
        </w:rPr>
        <w:t>Treść zapytania nr 1: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547C9">
        <w:rPr>
          <w:rFonts w:asciiTheme="majorHAnsi" w:hAnsiTheme="majorHAnsi" w:cstheme="majorHAnsi"/>
        </w:rPr>
        <w:t>Wymiary kwater uchylnych w oknach przekraczają dopuszczalne graniczne normy. Dla tak dużych skrzydeł nie jest możliwe uzyskanie prawidłowej i zgodnej z normami statyki dla konstrukcji aluminiowych. Czy Inwestor wyrazi zgodę na zmniejszenie wysokości kwater uchylnych do wymiaru h = ok 1800 mm. i zastosowanie kwatery stałej pod lub nad kwaterą uchylną ( roboczy szkic w załączniku )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547C9">
        <w:rPr>
          <w:rFonts w:asciiTheme="majorHAnsi" w:hAnsiTheme="majorHAnsi" w:cstheme="majorHAnsi"/>
          <w:b/>
        </w:rPr>
        <w:t>Treść odpowiedzi na zapytanie nr 1:</w:t>
      </w:r>
    </w:p>
    <w:p w:rsidR="00E51E32" w:rsidRPr="002547C9" w:rsidRDefault="000E461D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547C9">
        <w:rPr>
          <w:rFonts w:asciiTheme="majorHAnsi" w:hAnsiTheme="majorHAnsi" w:cstheme="majorHAnsi"/>
        </w:rPr>
        <w:t>Zamawiają</w:t>
      </w:r>
      <w:r w:rsidR="00B52A75" w:rsidRPr="002547C9">
        <w:rPr>
          <w:rFonts w:asciiTheme="majorHAnsi" w:hAnsiTheme="majorHAnsi" w:cstheme="majorHAnsi"/>
        </w:rPr>
        <w:t>cy</w:t>
      </w:r>
      <w:r w:rsidRPr="002547C9">
        <w:rPr>
          <w:rFonts w:asciiTheme="majorHAnsi" w:hAnsiTheme="majorHAnsi" w:cstheme="majorHAnsi"/>
        </w:rPr>
        <w:t xml:space="preserve"> nie wyraża zgodę na zmniejszenie wysokości do 1800mm.</w:t>
      </w:r>
    </w:p>
    <w:p w:rsidR="000E461D" w:rsidRPr="002547C9" w:rsidRDefault="000E461D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2547C9">
        <w:rPr>
          <w:rFonts w:asciiTheme="majorHAnsi" w:eastAsia="Calibri" w:hAnsiTheme="majorHAnsi" w:cstheme="majorHAnsi"/>
          <w:b/>
        </w:rPr>
        <w:t>Treść zapytania nr 2:</w:t>
      </w:r>
    </w:p>
    <w:p w:rsidR="00E51E32" w:rsidRPr="002547C9" w:rsidRDefault="00E51E32" w:rsidP="000E461D">
      <w:pPr>
        <w:spacing w:after="0" w:line="276" w:lineRule="auto"/>
        <w:contextualSpacing/>
        <w:rPr>
          <w:rFonts w:asciiTheme="majorHAnsi" w:eastAsia="Times New Roman" w:hAnsiTheme="majorHAnsi" w:cstheme="majorHAnsi"/>
        </w:rPr>
      </w:pPr>
      <w:r w:rsidRPr="002547C9">
        <w:rPr>
          <w:rFonts w:asciiTheme="majorHAnsi" w:eastAsia="Times New Roman" w:hAnsiTheme="majorHAnsi" w:cstheme="majorHAnsi"/>
        </w:rPr>
        <w:t>Jaką minimalną długość ma mieć ramię siłownika do uchylania okna?</w:t>
      </w:r>
    </w:p>
    <w:p w:rsidR="00E51E32" w:rsidRPr="002547C9" w:rsidRDefault="00E51E32" w:rsidP="000E461D">
      <w:pPr>
        <w:spacing w:after="0" w:line="276" w:lineRule="auto"/>
        <w:contextualSpacing/>
        <w:rPr>
          <w:rFonts w:asciiTheme="majorHAnsi" w:eastAsia="Times New Roman" w:hAnsiTheme="majorHAnsi" w:cstheme="majorHAnsi"/>
        </w:rPr>
      </w:pP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547C9">
        <w:rPr>
          <w:rFonts w:asciiTheme="majorHAnsi" w:hAnsiTheme="majorHAnsi" w:cstheme="majorHAnsi"/>
          <w:b/>
        </w:rPr>
        <w:t>Treść odpowiedzi na zapytanie nr 2:</w:t>
      </w:r>
    </w:p>
    <w:p w:rsidR="000E461D" w:rsidRPr="002547C9" w:rsidRDefault="000E461D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547C9">
        <w:rPr>
          <w:rFonts w:asciiTheme="majorHAnsi" w:hAnsiTheme="majorHAnsi" w:cstheme="majorHAnsi"/>
        </w:rPr>
        <w:t xml:space="preserve">Ramie siłownika do </w:t>
      </w:r>
      <w:r w:rsidRPr="002547C9">
        <w:rPr>
          <w:rFonts w:asciiTheme="majorHAnsi" w:eastAsia="Times New Roman" w:hAnsiTheme="majorHAnsi" w:cstheme="majorHAnsi"/>
        </w:rPr>
        <w:t xml:space="preserve">uchylania okna ma mieć </w:t>
      </w:r>
      <w:r w:rsidRPr="002547C9">
        <w:rPr>
          <w:rFonts w:asciiTheme="majorHAnsi" w:hAnsiTheme="majorHAnsi" w:cstheme="majorHAnsi"/>
        </w:rPr>
        <w:t>minimalną długość 500mm.</w:t>
      </w:r>
    </w:p>
    <w:p w:rsidR="000E461D" w:rsidRPr="002547C9" w:rsidRDefault="000E461D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0E461D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547C9">
        <w:rPr>
          <w:rFonts w:asciiTheme="majorHAnsi" w:hAnsiTheme="majorHAnsi" w:cstheme="majorHAnsi"/>
          <w:b/>
        </w:rPr>
        <w:t>Treść zapytania nr 3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547C9">
        <w:rPr>
          <w:rFonts w:asciiTheme="majorHAnsi" w:hAnsiTheme="majorHAnsi" w:cstheme="majorHAnsi"/>
        </w:rPr>
        <w:t>Czy Inwestor posiada urządzenie ( prostownik ) do zasilenia siłowników napięciem 24 V?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547C9">
        <w:rPr>
          <w:rFonts w:asciiTheme="majorHAnsi" w:hAnsiTheme="majorHAnsi" w:cstheme="majorHAnsi"/>
          <w:b/>
        </w:rPr>
        <w:t>Treść odpowiedzi na zapytanie nr 3:</w:t>
      </w:r>
    </w:p>
    <w:p w:rsidR="000E461D" w:rsidRPr="002547C9" w:rsidRDefault="000E461D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2547C9">
        <w:rPr>
          <w:rFonts w:asciiTheme="majorHAnsi" w:hAnsiTheme="majorHAnsi" w:cstheme="majorHAnsi"/>
        </w:rPr>
        <w:t>Zamawiający nie posiada prostowników do zasilenia siłowników napięciem 24 V.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547C9">
        <w:rPr>
          <w:rFonts w:asciiTheme="majorHAnsi" w:hAnsiTheme="majorHAnsi" w:cstheme="majorHAnsi"/>
          <w:b/>
        </w:rPr>
        <w:t>Treść zapytania nr 4 :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547C9">
        <w:rPr>
          <w:rFonts w:asciiTheme="majorHAnsi" w:hAnsiTheme="majorHAnsi" w:cstheme="majorHAnsi"/>
        </w:rPr>
        <w:t>Czy Inwestor posiada doprowadzoną instalację elektryczną do zasilenia siłowników.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547C9">
        <w:rPr>
          <w:rFonts w:asciiTheme="majorHAnsi" w:hAnsiTheme="majorHAnsi" w:cstheme="majorHAnsi"/>
          <w:b/>
        </w:rPr>
        <w:t>Treść odpowiedzi na zapytanie nr 4:</w:t>
      </w:r>
    </w:p>
    <w:p w:rsidR="00E51E32" w:rsidRPr="002547C9" w:rsidRDefault="000E461D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547C9">
        <w:rPr>
          <w:rFonts w:asciiTheme="majorHAnsi" w:hAnsiTheme="majorHAnsi" w:cstheme="majorHAnsi"/>
        </w:rPr>
        <w:t>Zamawiający we własnym</w:t>
      </w:r>
      <w:r w:rsidR="00B52A75" w:rsidRPr="002547C9">
        <w:rPr>
          <w:rFonts w:asciiTheme="majorHAnsi" w:hAnsiTheme="majorHAnsi" w:cstheme="majorHAnsi"/>
        </w:rPr>
        <w:t xml:space="preserve"> zakresie doprowadzi instalację elektryczną o napięciu 230</w:t>
      </w:r>
      <w:r w:rsidRPr="002547C9">
        <w:rPr>
          <w:rFonts w:asciiTheme="majorHAnsi" w:hAnsiTheme="majorHAnsi" w:cstheme="majorHAnsi"/>
        </w:rPr>
        <w:t>V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547C9">
        <w:rPr>
          <w:rFonts w:asciiTheme="majorHAnsi" w:hAnsiTheme="majorHAnsi" w:cstheme="majorHAnsi"/>
          <w:b/>
        </w:rPr>
        <w:t>Treść zapytania nr 5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547C9">
        <w:rPr>
          <w:rFonts w:asciiTheme="majorHAnsi" w:hAnsiTheme="majorHAnsi" w:cstheme="majorHAnsi"/>
        </w:rPr>
        <w:t>Z uwagi na (obecne) trudności w pozyskaniu materiałów (profile aluminiowe, szyby, siłowniki GEZE), na które obecnie trzeba czekać około 6 tygodni, groźby ponownego wybuchu pandemii, czy Inwestor wyraża zgodę na wydłużenie terminu realizacji umowy z 4 tygodni do 12 tygodni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0E461D" w:rsidRPr="002547C9" w:rsidRDefault="000E461D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547C9">
        <w:rPr>
          <w:rFonts w:asciiTheme="majorHAnsi" w:hAnsiTheme="majorHAnsi" w:cstheme="majorHAnsi"/>
          <w:b/>
        </w:rPr>
        <w:lastRenderedPageBreak/>
        <w:t>Treść odpowiedzi na zapytanie nr 5:</w:t>
      </w:r>
    </w:p>
    <w:p w:rsidR="000E461D" w:rsidRPr="002547C9" w:rsidRDefault="000E461D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</w:rPr>
      </w:pPr>
      <w:r w:rsidRPr="002547C9">
        <w:rPr>
          <w:rFonts w:asciiTheme="majorHAnsi" w:hAnsiTheme="majorHAnsi" w:cstheme="majorHAnsi"/>
        </w:rPr>
        <w:t>Zamawiający nie wyraża zgody na wydł</w:t>
      </w:r>
      <w:r w:rsidR="002547C9" w:rsidRPr="002547C9">
        <w:rPr>
          <w:rFonts w:asciiTheme="majorHAnsi" w:hAnsiTheme="majorHAnsi" w:cstheme="majorHAnsi"/>
        </w:rPr>
        <w:t>użenie terminu realizacji umowy z 4 tygodni do 12</w:t>
      </w:r>
      <w:r w:rsidRPr="002547C9">
        <w:rPr>
          <w:rFonts w:asciiTheme="majorHAnsi" w:hAnsiTheme="majorHAnsi" w:cstheme="majorHAnsi"/>
        </w:rPr>
        <w:t xml:space="preserve"> tygodni.</w:t>
      </w: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E51E32" w:rsidRPr="002547C9" w:rsidRDefault="00E51E32" w:rsidP="000E461D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2547C9">
        <w:rPr>
          <w:rFonts w:asciiTheme="majorHAnsi" w:hAnsiTheme="majorHAnsi" w:cstheme="majorHAnsi"/>
        </w:rPr>
        <w:t>Wykonawcy w złożonych ofertach przetargowych zobowiązani są uwzględnić powyższe odpowiedzi na zapytania. Jednocześnie informujemy, że termin składania oraz otwarcia ofert przetargowych nie ulega zmianie.</w:t>
      </w:r>
    </w:p>
    <w:p w:rsidR="00E51E32" w:rsidRPr="002547C9" w:rsidRDefault="00E51E32" w:rsidP="000E461D">
      <w:pPr>
        <w:spacing w:line="276" w:lineRule="auto"/>
        <w:contextualSpacing/>
        <w:rPr>
          <w:rFonts w:asciiTheme="majorHAnsi" w:hAnsiTheme="majorHAnsi" w:cstheme="majorHAnsi"/>
        </w:rPr>
      </w:pPr>
    </w:p>
    <w:p w:rsidR="00E51E32" w:rsidRPr="002547C9" w:rsidRDefault="00E51E32" w:rsidP="000E461D">
      <w:pPr>
        <w:spacing w:line="276" w:lineRule="auto"/>
        <w:contextualSpacing/>
        <w:rPr>
          <w:rFonts w:asciiTheme="majorHAnsi" w:hAnsiTheme="majorHAnsi" w:cstheme="majorHAnsi"/>
        </w:rPr>
      </w:pPr>
    </w:p>
    <w:p w:rsidR="00384852" w:rsidRPr="000E461D" w:rsidRDefault="00384852" w:rsidP="000E461D">
      <w:pPr>
        <w:spacing w:line="276" w:lineRule="auto"/>
        <w:contextualSpacing/>
        <w:rPr>
          <w:rFonts w:asciiTheme="majorHAnsi" w:hAnsiTheme="majorHAnsi" w:cstheme="majorHAnsi"/>
        </w:rPr>
      </w:pPr>
    </w:p>
    <w:sectPr w:rsidR="00384852" w:rsidRPr="000E461D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32"/>
    <w:rsid w:val="000E461D"/>
    <w:rsid w:val="002547C9"/>
    <w:rsid w:val="002A5536"/>
    <w:rsid w:val="00336683"/>
    <w:rsid w:val="00384852"/>
    <w:rsid w:val="00B52A75"/>
    <w:rsid w:val="00E5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C2C0-5B2E-4D13-A099-2EC5E649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359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2021-10-15T05:37:00Z</cp:lastPrinted>
  <dcterms:created xsi:type="dcterms:W3CDTF">2021-10-14T09:55:00Z</dcterms:created>
  <dcterms:modified xsi:type="dcterms:W3CDTF">2021-10-15T05:37:00Z</dcterms:modified>
</cp:coreProperties>
</file>