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6F" w:rsidRPr="005D0ABF" w:rsidRDefault="00705EA9" w:rsidP="0089251A">
      <w:pPr>
        <w:ind w:left="993" w:hanging="993"/>
        <w:contextualSpacing/>
        <w:jc w:val="right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 xml:space="preserve">Kraków, dnia </w:t>
      </w:r>
      <w:r w:rsidR="00776E3C">
        <w:rPr>
          <w:rFonts w:asciiTheme="majorHAnsi" w:hAnsiTheme="majorHAnsi" w:cstheme="majorHAnsi"/>
        </w:rPr>
        <w:t>21</w:t>
      </w:r>
      <w:r w:rsidR="0046476F" w:rsidRPr="005D0ABF">
        <w:rPr>
          <w:rFonts w:asciiTheme="majorHAnsi" w:hAnsiTheme="majorHAnsi" w:cstheme="majorHAnsi"/>
        </w:rPr>
        <w:t>.0</w:t>
      </w:r>
      <w:r w:rsidR="002C13BA" w:rsidRPr="005D0ABF">
        <w:rPr>
          <w:rFonts w:asciiTheme="majorHAnsi" w:hAnsiTheme="majorHAnsi" w:cstheme="majorHAnsi"/>
        </w:rPr>
        <w:t>9</w:t>
      </w:r>
      <w:r w:rsidR="0046476F" w:rsidRPr="005D0ABF">
        <w:rPr>
          <w:rFonts w:asciiTheme="majorHAnsi" w:hAnsiTheme="majorHAnsi" w:cstheme="majorHAnsi"/>
        </w:rPr>
        <w:t xml:space="preserve">.2021 r. </w:t>
      </w:r>
    </w:p>
    <w:p w:rsidR="00425D3E" w:rsidRPr="005D0ABF" w:rsidRDefault="00425D3E" w:rsidP="008F24EB">
      <w:pPr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46476F" w:rsidRPr="005D0ABF" w:rsidRDefault="0046476F" w:rsidP="0089251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5D0ABF">
        <w:rPr>
          <w:rFonts w:asciiTheme="majorHAnsi" w:eastAsia="Calibri" w:hAnsiTheme="majorHAnsi" w:cstheme="majorHAnsi"/>
          <w:b/>
          <w:sz w:val="24"/>
          <w:szCs w:val="24"/>
        </w:rPr>
        <w:t>WYJAŚNIENIE TREŚCI SPECYFIKACJI WARUNKÓW ZAMÓWIENIA</w:t>
      </w:r>
    </w:p>
    <w:p w:rsidR="0046476F" w:rsidRPr="005D0ABF" w:rsidRDefault="0046476F" w:rsidP="0089251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5D0ABF">
        <w:rPr>
          <w:rFonts w:asciiTheme="majorHAnsi" w:eastAsia="Calibri" w:hAnsiTheme="majorHAnsi" w:cstheme="majorHAnsi"/>
          <w:b/>
          <w:sz w:val="24"/>
          <w:szCs w:val="24"/>
        </w:rPr>
        <w:t>ORAZ MODYFIKACJA TREŚCI SWZ</w:t>
      </w:r>
    </w:p>
    <w:p w:rsidR="0046476F" w:rsidRPr="005D0ABF" w:rsidRDefault="0046476F" w:rsidP="008F24EB">
      <w:pPr>
        <w:spacing w:line="276" w:lineRule="auto"/>
        <w:jc w:val="both"/>
      </w:pPr>
    </w:p>
    <w:p w:rsidR="00425D3E" w:rsidRPr="005D0ABF" w:rsidRDefault="00425D3E" w:rsidP="008F24EB">
      <w:pPr>
        <w:spacing w:line="276" w:lineRule="auto"/>
        <w:jc w:val="both"/>
      </w:pPr>
    </w:p>
    <w:p w:rsidR="0046476F" w:rsidRPr="005D0ABF" w:rsidRDefault="0046476F" w:rsidP="005F499A">
      <w:pPr>
        <w:ind w:left="851" w:hanging="851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dotyczy:</w:t>
      </w:r>
      <w:r w:rsidRPr="005D0ABF">
        <w:rPr>
          <w:rFonts w:asciiTheme="majorHAnsi" w:hAnsiTheme="majorHAnsi" w:cstheme="majorHAnsi"/>
        </w:rPr>
        <w:tab/>
      </w:r>
      <w:r w:rsidRPr="005D0ABF">
        <w:rPr>
          <w:rFonts w:ascii="Calibri Light" w:hAnsi="Calibri Light" w:cs="Calibri Light"/>
        </w:rPr>
        <w:t>postępowania o udzielnie zamówienia publicznego o wartości szacunkowej przekraczającej prog</w:t>
      </w:r>
      <w:r w:rsidR="00F867D0" w:rsidRPr="005D0ABF">
        <w:rPr>
          <w:rFonts w:ascii="Calibri Light" w:hAnsi="Calibri Light" w:cs="Calibri Light"/>
        </w:rPr>
        <w:t>i</w:t>
      </w:r>
      <w:r w:rsidRPr="005D0ABF">
        <w:rPr>
          <w:rFonts w:ascii="Calibri Light" w:hAnsi="Calibri Light" w:cs="Calibri Light"/>
        </w:rPr>
        <w:t xml:space="preserve"> unijn</w:t>
      </w:r>
      <w:r w:rsidR="00F867D0" w:rsidRPr="005D0ABF">
        <w:rPr>
          <w:rFonts w:ascii="Calibri Light" w:hAnsi="Calibri Light" w:cs="Calibri Light"/>
        </w:rPr>
        <w:t>e</w:t>
      </w:r>
      <w:r w:rsidRPr="005D0ABF">
        <w:rPr>
          <w:rFonts w:ascii="Calibri Light" w:hAnsi="Calibri Light" w:cs="Calibri Light"/>
        </w:rPr>
        <w:t xml:space="preserve">, </w:t>
      </w:r>
      <w:r w:rsidR="00F867D0" w:rsidRPr="005D0ABF">
        <w:rPr>
          <w:rFonts w:ascii="Calibri Light" w:hAnsi="Calibri Light" w:cs="Calibri Light"/>
        </w:rPr>
        <w:br/>
      </w:r>
      <w:r w:rsidRPr="005D0ABF">
        <w:rPr>
          <w:rFonts w:ascii="Calibri Light" w:hAnsi="Calibri Light" w:cs="Calibri Light"/>
        </w:rPr>
        <w:t>o których mowa w art. 3 ustawy z dnia 1</w:t>
      </w:r>
      <w:r w:rsidR="0053083B" w:rsidRPr="005D0ABF">
        <w:rPr>
          <w:rFonts w:ascii="Calibri Light" w:hAnsi="Calibri Light" w:cs="Calibri Light"/>
        </w:rPr>
        <w:t>1</w:t>
      </w:r>
      <w:r w:rsidRPr="005D0ABF">
        <w:rPr>
          <w:rFonts w:ascii="Calibri Light" w:hAnsi="Calibri Light" w:cs="Calibri Light"/>
        </w:rPr>
        <w:t xml:space="preserve"> września 2019 r. Prawo zamówień publicznych </w:t>
      </w:r>
      <w:r w:rsidRPr="005D0ABF">
        <w:rPr>
          <w:rFonts w:ascii="Calibri Light" w:hAnsi="Calibri Light" w:cs="Calibri Light"/>
        </w:rPr>
        <w:br/>
        <w:t>(</w:t>
      </w:r>
      <w:r w:rsidR="00C84CC7" w:rsidRPr="005D0ABF">
        <w:rPr>
          <w:rFonts w:ascii="Calibri Light" w:hAnsi="Calibri Light" w:cs="Calibri Light"/>
        </w:rPr>
        <w:t>tj. Dz. U. z 2021, poz. 1129</w:t>
      </w:r>
      <w:r w:rsidRPr="005D0ABF">
        <w:rPr>
          <w:rFonts w:ascii="Calibri Light" w:hAnsi="Calibri Light" w:cs="Calibri Light"/>
        </w:rPr>
        <w:t xml:space="preserve">) na </w:t>
      </w:r>
      <w:r w:rsidRPr="005D0ABF">
        <w:rPr>
          <w:rFonts w:ascii="Calibri Light" w:hAnsi="Calibri Light" w:cs="Calibri Light"/>
          <w:b/>
        </w:rPr>
        <w:t>„</w:t>
      </w:r>
      <w:r w:rsidR="0084184C" w:rsidRPr="005D0ABF">
        <w:rPr>
          <w:rFonts w:ascii="Calibri Light" w:hAnsi="Calibri Light" w:cs="Calibri Light"/>
          <w:b/>
        </w:rPr>
        <w:t>Zakup w formie leasingu operacyjnego (z opcją wykupu) wraz z dostawą do siedziby Zamawiającego 2 szt. fabrycznie nowych zamiatarek kompaktowych, dla Miejskiego Przedsiębiorstwa Oczyszczania Sp. z o.o. w Krakowie</w:t>
      </w:r>
      <w:r w:rsidRPr="005D0ABF">
        <w:rPr>
          <w:rFonts w:ascii="Calibri Light" w:hAnsi="Calibri Light" w:cs="Calibri Light"/>
          <w:b/>
        </w:rPr>
        <w:t>”</w:t>
      </w:r>
      <w:r w:rsidRPr="005D0ABF">
        <w:rPr>
          <w:rFonts w:ascii="Calibri Light" w:hAnsi="Calibri Light" w:cs="Calibri Light"/>
        </w:rPr>
        <w:t xml:space="preserve"> – nr sprawy </w:t>
      </w:r>
      <w:r w:rsidRPr="005D0ABF">
        <w:rPr>
          <w:rFonts w:ascii="Calibri Light" w:hAnsi="Calibri Light" w:cs="Calibri Light"/>
          <w:iCs/>
        </w:rPr>
        <w:t>TZ/</w:t>
      </w:r>
      <w:r w:rsidR="00F867D0" w:rsidRPr="005D0ABF">
        <w:rPr>
          <w:rFonts w:ascii="Calibri Light" w:hAnsi="Calibri Light" w:cs="Calibri Light"/>
          <w:iCs/>
        </w:rPr>
        <w:t>TT</w:t>
      </w:r>
      <w:r w:rsidRPr="005D0ABF">
        <w:rPr>
          <w:rFonts w:ascii="Calibri Light" w:hAnsi="Calibri Light" w:cs="Calibri Light"/>
          <w:iCs/>
        </w:rPr>
        <w:t>/</w:t>
      </w:r>
      <w:r w:rsidR="0084184C" w:rsidRPr="005D0ABF">
        <w:rPr>
          <w:rFonts w:ascii="Calibri Light" w:hAnsi="Calibri Light" w:cs="Calibri Light"/>
          <w:iCs/>
        </w:rPr>
        <w:t>26</w:t>
      </w:r>
      <w:r w:rsidRPr="005D0ABF">
        <w:rPr>
          <w:rFonts w:ascii="Calibri Light" w:hAnsi="Calibri Light" w:cs="Calibri Light"/>
          <w:iCs/>
        </w:rPr>
        <w:t>/2021.</w:t>
      </w:r>
    </w:p>
    <w:p w:rsidR="0046476F" w:rsidRPr="005D0ABF" w:rsidRDefault="0046476F" w:rsidP="008F24EB">
      <w:pPr>
        <w:jc w:val="both"/>
        <w:rPr>
          <w:rFonts w:asciiTheme="majorHAnsi" w:hAnsiTheme="majorHAnsi" w:cstheme="majorHAnsi"/>
        </w:rPr>
      </w:pPr>
    </w:p>
    <w:p w:rsidR="0046476F" w:rsidRPr="005D0ABF" w:rsidRDefault="0046476F" w:rsidP="008F24EB">
      <w:pPr>
        <w:jc w:val="both"/>
        <w:rPr>
          <w:rFonts w:asciiTheme="majorHAnsi" w:hAnsiTheme="majorHAnsi" w:cstheme="majorHAnsi"/>
        </w:rPr>
      </w:pPr>
    </w:p>
    <w:p w:rsidR="00425D3E" w:rsidRPr="005D0ABF" w:rsidRDefault="00425D3E" w:rsidP="008F24EB">
      <w:pPr>
        <w:jc w:val="both"/>
        <w:rPr>
          <w:rFonts w:asciiTheme="majorHAnsi" w:hAnsiTheme="majorHAnsi" w:cstheme="majorHAnsi"/>
        </w:rPr>
      </w:pPr>
    </w:p>
    <w:p w:rsidR="0046476F" w:rsidRPr="005D0ABF" w:rsidRDefault="0046476F" w:rsidP="008F24EB">
      <w:pPr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5D0ABF">
        <w:rPr>
          <w:rFonts w:asciiTheme="majorHAnsi" w:eastAsia="Calibri" w:hAnsiTheme="majorHAnsi" w:cstheme="majorHAnsi"/>
        </w:rPr>
        <w:t>Za</w:t>
      </w:r>
      <w:r w:rsidR="00BB3222" w:rsidRPr="005D0ABF">
        <w:rPr>
          <w:rFonts w:asciiTheme="majorHAnsi" w:eastAsia="Calibri" w:hAnsiTheme="majorHAnsi" w:cstheme="majorHAnsi"/>
        </w:rPr>
        <w:t>mawiający informuje, iż w dniach</w:t>
      </w:r>
      <w:r w:rsidR="0053083B" w:rsidRPr="005D0ABF">
        <w:rPr>
          <w:rFonts w:asciiTheme="majorHAnsi" w:eastAsia="Calibri" w:hAnsiTheme="majorHAnsi" w:cstheme="majorHAnsi"/>
        </w:rPr>
        <w:t xml:space="preserve"> </w:t>
      </w:r>
      <w:r w:rsidR="002C13BA" w:rsidRPr="005D0ABF">
        <w:rPr>
          <w:rFonts w:asciiTheme="majorHAnsi" w:eastAsia="Calibri" w:hAnsiTheme="majorHAnsi" w:cstheme="majorHAnsi"/>
        </w:rPr>
        <w:t>06</w:t>
      </w:r>
      <w:r w:rsidRPr="005D0ABF">
        <w:rPr>
          <w:rFonts w:asciiTheme="majorHAnsi" w:eastAsia="Calibri" w:hAnsiTheme="majorHAnsi" w:cstheme="majorHAnsi"/>
        </w:rPr>
        <w:t>.0</w:t>
      </w:r>
      <w:r w:rsidR="002C13BA" w:rsidRPr="005D0ABF">
        <w:rPr>
          <w:rFonts w:asciiTheme="majorHAnsi" w:eastAsia="Calibri" w:hAnsiTheme="majorHAnsi" w:cstheme="majorHAnsi"/>
        </w:rPr>
        <w:t>9</w:t>
      </w:r>
      <w:r w:rsidRPr="005D0ABF">
        <w:rPr>
          <w:rFonts w:asciiTheme="majorHAnsi" w:eastAsia="Calibri" w:hAnsiTheme="majorHAnsi" w:cstheme="majorHAnsi"/>
        </w:rPr>
        <w:t>.2021 r.</w:t>
      </w:r>
      <w:r w:rsidR="00776E3C">
        <w:rPr>
          <w:rFonts w:asciiTheme="majorHAnsi" w:eastAsia="Calibri" w:hAnsiTheme="majorHAnsi" w:cstheme="majorHAnsi"/>
        </w:rPr>
        <w:t xml:space="preserve">, </w:t>
      </w:r>
      <w:r w:rsidR="00BB3222" w:rsidRPr="005D0ABF">
        <w:rPr>
          <w:rFonts w:asciiTheme="majorHAnsi" w:eastAsia="Calibri" w:hAnsiTheme="majorHAnsi" w:cstheme="majorHAnsi"/>
        </w:rPr>
        <w:t>14.09.2021 r.</w:t>
      </w:r>
      <w:r w:rsidR="00776E3C">
        <w:rPr>
          <w:rFonts w:asciiTheme="majorHAnsi" w:eastAsia="Calibri" w:hAnsiTheme="majorHAnsi" w:cstheme="majorHAnsi"/>
        </w:rPr>
        <w:t>, 15.09.2021 r., 17.09.2021 r. oraz 20.09.2021</w:t>
      </w:r>
      <w:r w:rsidR="00BB3222" w:rsidRPr="005D0ABF">
        <w:rPr>
          <w:rFonts w:asciiTheme="majorHAnsi" w:eastAsia="Calibri" w:hAnsiTheme="majorHAnsi" w:cstheme="majorHAnsi"/>
        </w:rPr>
        <w:t xml:space="preserve"> </w:t>
      </w:r>
      <w:r w:rsidR="00776E3C">
        <w:rPr>
          <w:rFonts w:asciiTheme="majorHAnsi" w:eastAsia="Calibri" w:hAnsiTheme="majorHAnsi" w:cstheme="majorHAnsi"/>
        </w:rPr>
        <w:t xml:space="preserve">r. </w:t>
      </w:r>
      <w:r w:rsidR="00BB3222" w:rsidRPr="005D0ABF">
        <w:rPr>
          <w:rFonts w:asciiTheme="majorHAnsi" w:eastAsia="Calibri" w:hAnsiTheme="majorHAnsi" w:cstheme="majorHAnsi"/>
        </w:rPr>
        <w:t>do siedziby Spółki wpłynęły</w:t>
      </w:r>
      <w:r w:rsidRPr="005D0ABF">
        <w:rPr>
          <w:rFonts w:asciiTheme="majorHAnsi" w:eastAsia="Calibri" w:hAnsiTheme="majorHAnsi" w:cstheme="majorHAnsi"/>
        </w:rPr>
        <w:t xml:space="preserve"> wniosk</w:t>
      </w:r>
      <w:r w:rsidR="00BB3222" w:rsidRPr="005D0ABF">
        <w:rPr>
          <w:rFonts w:asciiTheme="majorHAnsi" w:eastAsia="Calibri" w:hAnsiTheme="majorHAnsi" w:cstheme="majorHAnsi"/>
        </w:rPr>
        <w:t>i</w:t>
      </w:r>
      <w:r w:rsidRPr="005D0ABF">
        <w:rPr>
          <w:rFonts w:asciiTheme="majorHAnsi" w:eastAsia="Calibri" w:hAnsiTheme="majorHAnsi" w:cstheme="majorHAnsi"/>
        </w:rPr>
        <w:t xml:space="preserve"> od Wykonawc</w:t>
      </w:r>
      <w:r w:rsidR="00BB3222" w:rsidRPr="005D0ABF">
        <w:rPr>
          <w:rFonts w:asciiTheme="majorHAnsi" w:eastAsia="Calibri" w:hAnsiTheme="majorHAnsi" w:cstheme="majorHAnsi"/>
        </w:rPr>
        <w:t>ów</w:t>
      </w:r>
      <w:r w:rsidRPr="005D0ABF">
        <w:rPr>
          <w:rFonts w:asciiTheme="majorHAnsi" w:eastAsia="Calibri" w:hAnsiTheme="majorHAnsi" w:cstheme="majorHAnsi"/>
        </w:rPr>
        <w:t xml:space="preserve"> o wyjaśnienie treści SWZ. Poniżej treść zapytań oraz treść udzielonych odpowiedzi:</w:t>
      </w:r>
    </w:p>
    <w:p w:rsidR="0046476F" w:rsidRPr="005D0ABF" w:rsidRDefault="0046476F" w:rsidP="008F24EB">
      <w:pPr>
        <w:jc w:val="both"/>
        <w:rPr>
          <w:rFonts w:asciiTheme="majorHAnsi" w:hAnsiTheme="majorHAnsi" w:cstheme="majorHAnsi"/>
        </w:rPr>
      </w:pPr>
    </w:p>
    <w:p w:rsidR="0053083B" w:rsidRPr="005D0ABF" w:rsidRDefault="00BF2970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zapytania nr 1</w:t>
      </w:r>
      <w:r w:rsidR="0053083B" w:rsidRPr="005D0ABF">
        <w:rPr>
          <w:rFonts w:asciiTheme="majorHAnsi" w:hAnsiTheme="majorHAnsi" w:cstheme="majorHAnsi"/>
          <w:b/>
        </w:rPr>
        <w:t>:</w:t>
      </w:r>
    </w:p>
    <w:p w:rsidR="0046476F" w:rsidRPr="005D0ABF" w:rsidRDefault="002C13BA" w:rsidP="008F24EB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Czy zamawiający dopuszcza pojazd ze zbiornikiem paliwa o pojemności 140 l?</w:t>
      </w:r>
    </w:p>
    <w:p w:rsidR="002C13BA" w:rsidRPr="005D0ABF" w:rsidRDefault="002C13BA" w:rsidP="008F24EB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Uzasadnienie: Godzinowe zużycie paliwa dla zamiatarki wynosi 7.9 l/1h co przy 8 godzinnym dniu pracy daje 63,2 litra/dzień, przy pojemności zbiornika 140 l daje to dwudniową autonomię pracy zamiatarki i nie ogranicza w żaden sposób jej funkcjonalności.</w:t>
      </w:r>
    </w:p>
    <w:p w:rsidR="0053083B" w:rsidRPr="005D0ABF" w:rsidRDefault="0053083B" w:rsidP="008F24EB">
      <w:pPr>
        <w:jc w:val="both"/>
        <w:rPr>
          <w:rFonts w:asciiTheme="majorHAnsi" w:hAnsiTheme="majorHAnsi" w:cstheme="majorHAnsi"/>
        </w:rPr>
      </w:pPr>
    </w:p>
    <w:p w:rsidR="0053083B" w:rsidRPr="005D0ABF" w:rsidRDefault="0053083B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</w:t>
      </w:r>
      <w:r w:rsidR="00BF2970" w:rsidRPr="005D0ABF">
        <w:rPr>
          <w:rFonts w:asciiTheme="majorHAnsi" w:hAnsiTheme="majorHAnsi" w:cstheme="majorHAnsi"/>
          <w:b/>
        </w:rPr>
        <w:t>ść odpowiedzi na zapytanie nr 1:</w:t>
      </w:r>
    </w:p>
    <w:p w:rsidR="00034088" w:rsidRPr="005D0ABF" w:rsidRDefault="00034088" w:rsidP="00034088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5D0ABF">
        <w:rPr>
          <w:rFonts w:asciiTheme="majorHAnsi" w:eastAsia="Times New Roman" w:hAnsiTheme="majorHAnsi" w:cstheme="majorHAnsi"/>
          <w:lang w:eastAsia="pl-PL"/>
        </w:rPr>
        <w:t>Zamawiający dopuszcza pojazd ze zbiornikiem paliwa o pojemności 140 l.</w:t>
      </w:r>
      <w:r w:rsidR="007E5310" w:rsidRPr="005D0AB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W związku z powyższym Zamawiający </w:t>
      </w:r>
      <w:r w:rsidR="007E5310" w:rsidRPr="005D0ABF">
        <w:rPr>
          <w:rFonts w:asciiTheme="majorHAnsi" w:eastAsia="Times New Roman" w:hAnsiTheme="majorHAnsi" w:cstheme="majorHAnsi"/>
          <w:lang w:eastAsia="pl-PL"/>
        </w:rPr>
        <w:t xml:space="preserve">działając zgodnie z art. 137 ust 1 ustawy Prawo zamówień Publicznych (tj. Dz. U. z 2021, poz. 1129)  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modyfikuje treść pkt. 2. </w:t>
      </w:r>
      <w:proofErr w:type="spellStart"/>
      <w:r w:rsidRPr="005D0ABF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lang w:eastAsia="pl-PL"/>
        </w:rPr>
        <w:t xml:space="preserve">. 17 załącznika </w:t>
      </w:r>
      <w:r w:rsidR="007E5310" w:rsidRPr="005D0ABF">
        <w:rPr>
          <w:rFonts w:asciiTheme="majorHAnsi" w:eastAsia="Times New Roman" w:hAnsiTheme="majorHAnsi" w:cstheme="majorHAnsi"/>
          <w:lang w:eastAsia="pl-PL"/>
        </w:rPr>
        <w:t>nr 1 do SWZ.</w:t>
      </w:r>
    </w:p>
    <w:p w:rsidR="00034088" w:rsidRPr="005D0ABF" w:rsidRDefault="00034088" w:rsidP="0003408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034088" w:rsidRPr="005D0ABF" w:rsidRDefault="007E5310" w:rsidP="0003408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hAnsiTheme="majorHAnsi" w:cstheme="majorHAnsi"/>
          <w:b/>
        </w:rPr>
        <w:t xml:space="preserve">W 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2.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17</w:t>
      </w:r>
      <w:r w:rsidRPr="005D0ABF">
        <w:rPr>
          <w:rFonts w:asciiTheme="majorHAnsi" w:hAnsiTheme="majorHAnsi" w:cstheme="majorHAnsi"/>
          <w:b/>
        </w:rPr>
        <w:t xml:space="preserve"> zał. nr 1 do SWZ jest</w:t>
      </w:r>
      <w:r w:rsidR="00034088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034088" w:rsidRPr="005D0ABF" w:rsidRDefault="00034088" w:rsidP="00034088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44" w:type="pct"/>
            <w:shd w:val="clear" w:color="auto" w:fill="auto"/>
          </w:tcPr>
          <w:p w:rsidR="00034088" w:rsidRPr="005D0ABF" w:rsidRDefault="00034088" w:rsidP="00E106F3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hAnsiTheme="majorHAnsi" w:cstheme="majorHAnsi"/>
              </w:rPr>
              <w:t>Zbiornik paliwa min. 180 l</w:t>
            </w:r>
          </w:p>
        </w:tc>
        <w:tc>
          <w:tcPr>
            <w:tcW w:w="867" w:type="pct"/>
            <w:shd w:val="clear" w:color="auto" w:fill="auto"/>
          </w:tcPr>
          <w:p w:rsidR="00034088" w:rsidRPr="005D0ABF" w:rsidRDefault="00034088" w:rsidP="00E106F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034088" w:rsidRPr="005D0ABF" w:rsidRDefault="00034088" w:rsidP="0003408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034088" w:rsidRPr="005D0ABF" w:rsidRDefault="007E5310" w:rsidP="0003408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2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17</w:t>
      </w:r>
      <w:r w:rsidRPr="005D0ABF">
        <w:rPr>
          <w:rFonts w:asciiTheme="majorHAnsi" w:hAnsiTheme="majorHAnsi" w:cstheme="majorHAnsi"/>
          <w:b/>
        </w:rPr>
        <w:t xml:space="preserve"> zał. nr 1 do SWZ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 otrzymuje nowe brzmienie</w:t>
      </w:r>
      <w:r w:rsidR="00034088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034088" w:rsidRPr="005D0ABF" w:rsidRDefault="00034088" w:rsidP="00034088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44" w:type="pct"/>
            <w:shd w:val="clear" w:color="auto" w:fill="auto"/>
          </w:tcPr>
          <w:p w:rsidR="00034088" w:rsidRPr="005D0ABF" w:rsidRDefault="00034088" w:rsidP="00E106F3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hAnsiTheme="majorHAnsi" w:cstheme="majorHAnsi"/>
              </w:rPr>
              <w:t>Zbiornik paliwa min. 140 l</w:t>
            </w:r>
          </w:p>
        </w:tc>
        <w:tc>
          <w:tcPr>
            <w:tcW w:w="867" w:type="pct"/>
            <w:shd w:val="clear" w:color="auto" w:fill="auto"/>
          </w:tcPr>
          <w:p w:rsidR="00034088" w:rsidRPr="005D0ABF" w:rsidRDefault="00034088" w:rsidP="00E106F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034088" w:rsidRPr="005D0ABF" w:rsidRDefault="00034088" w:rsidP="00034088">
      <w:pPr>
        <w:spacing w:line="276" w:lineRule="auto"/>
        <w:ind w:left="426" w:right="-285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6170A9" w:rsidRDefault="006170A9" w:rsidP="008F24EB">
      <w:pPr>
        <w:jc w:val="both"/>
        <w:rPr>
          <w:rFonts w:asciiTheme="majorHAnsi" w:hAnsiTheme="majorHAnsi" w:cstheme="majorHAnsi"/>
          <w:b/>
        </w:rPr>
      </w:pPr>
    </w:p>
    <w:p w:rsidR="0053083B" w:rsidRPr="005D0ABF" w:rsidRDefault="0053083B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zapytania nr 2:</w:t>
      </w:r>
    </w:p>
    <w:p w:rsidR="0046476F" w:rsidRPr="005D0ABF" w:rsidRDefault="002C13BA" w:rsidP="008F24EB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Czy zamawiający dopuszcza szerokość zamiatarki (bez szczotek i lusterek max. 2150 mm)?</w:t>
      </w:r>
    </w:p>
    <w:p w:rsidR="005348B9" w:rsidRPr="005D0ABF" w:rsidRDefault="005348B9" w:rsidP="008F24EB">
      <w:pPr>
        <w:jc w:val="both"/>
        <w:rPr>
          <w:rFonts w:asciiTheme="majorHAnsi" w:hAnsiTheme="majorHAnsi" w:cstheme="majorHAnsi"/>
        </w:rPr>
      </w:pPr>
    </w:p>
    <w:p w:rsidR="0053083B" w:rsidRPr="005D0ABF" w:rsidRDefault="0053083B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</w:t>
      </w:r>
      <w:r w:rsidR="00BF2970" w:rsidRPr="005D0ABF">
        <w:rPr>
          <w:rFonts w:asciiTheme="majorHAnsi" w:hAnsiTheme="majorHAnsi" w:cstheme="majorHAnsi"/>
          <w:b/>
        </w:rPr>
        <w:t>ść odpowiedzi na zapytanie nr 2:</w:t>
      </w:r>
    </w:p>
    <w:p w:rsidR="00034088" w:rsidRPr="005D0ABF" w:rsidRDefault="00034088" w:rsidP="00034088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5D0ABF">
        <w:rPr>
          <w:rFonts w:asciiTheme="majorHAnsi" w:hAnsiTheme="majorHAnsi" w:cstheme="majorHAnsi"/>
        </w:rPr>
        <w:t xml:space="preserve">Zamawiający dopuszcza szerokość zamiatarki (bez szczotek i lusterek) max. 2150 mm. 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W związku z powyższym Zamawiający </w:t>
      </w:r>
      <w:r w:rsidR="007E5310" w:rsidRPr="005D0ABF">
        <w:rPr>
          <w:rFonts w:asciiTheme="majorHAnsi" w:eastAsia="Times New Roman" w:hAnsiTheme="majorHAnsi" w:cstheme="majorHAnsi"/>
          <w:lang w:eastAsia="pl-PL"/>
        </w:rPr>
        <w:t xml:space="preserve">działając zgodnie z art. 137 ust 1 ustawy Prawo zamówień Publicznych (tj. Dz. U. z 2021, poz. 1129) 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modyfikuje treść pkt. 2. </w:t>
      </w:r>
      <w:proofErr w:type="spellStart"/>
      <w:r w:rsidRPr="005D0ABF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lang w:eastAsia="pl-PL"/>
        </w:rPr>
        <w:t>. 32</w:t>
      </w:r>
      <w:r w:rsidR="007E5310" w:rsidRPr="005D0ABF">
        <w:rPr>
          <w:rFonts w:asciiTheme="majorHAnsi" w:eastAsia="Times New Roman" w:hAnsiTheme="majorHAnsi" w:cstheme="majorHAnsi"/>
          <w:lang w:eastAsia="pl-PL"/>
        </w:rPr>
        <w:t xml:space="preserve"> załącznika nr 1 do SWZ.</w:t>
      </w:r>
    </w:p>
    <w:p w:rsidR="007E5310" w:rsidRPr="005D0ABF" w:rsidRDefault="007E5310" w:rsidP="00034088">
      <w:pPr>
        <w:jc w:val="both"/>
        <w:rPr>
          <w:rFonts w:asciiTheme="majorHAnsi" w:hAnsiTheme="majorHAnsi" w:cstheme="majorHAnsi"/>
          <w:b/>
        </w:rPr>
      </w:pPr>
    </w:p>
    <w:p w:rsidR="007E5310" w:rsidRPr="005D0ABF" w:rsidRDefault="007E5310" w:rsidP="00034088">
      <w:pPr>
        <w:jc w:val="both"/>
        <w:rPr>
          <w:rFonts w:asciiTheme="majorHAnsi" w:hAnsiTheme="majorHAnsi" w:cstheme="majorHAnsi"/>
          <w:b/>
        </w:rPr>
      </w:pPr>
    </w:p>
    <w:p w:rsidR="007E5310" w:rsidRPr="005D0ABF" w:rsidRDefault="007E5310" w:rsidP="00034088">
      <w:pPr>
        <w:jc w:val="both"/>
        <w:rPr>
          <w:rFonts w:asciiTheme="majorHAnsi" w:hAnsiTheme="majorHAnsi" w:cstheme="majorHAnsi"/>
          <w:b/>
        </w:rPr>
      </w:pPr>
    </w:p>
    <w:p w:rsidR="00034088" w:rsidRPr="005D0ABF" w:rsidRDefault="007E5310" w:rsidP="0003408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hAnsiTheme="majorHAnsi" w:cstheme="majorHAnsi"/>
          <w:b/>
        </w:rPr>
        <w:lastRenderedPageBreak/>
        <w:t xml:space="preserve">W 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2.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32</w:t>
      </w:r>
      <w:r w:rsidRPr="005D0ABF">
        <w:rPr>
          <w:rFonts w:asciiTheme="majorHAnsi" w:hAnsiTheme="majorHAnsi" w:cstheme="majorHAnsi"/>
          <w:b/>
        </w:rPr>
        <w:t xml:space="preserve"> zał. nr 1 do SWZ jest</w:t>
      </w:r>
      <w:r w:rsidR="00034088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034088" w:rsidRPr="005D0ABF" w:rsidRDefault="00034088" w:rsidP="00034088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844" w:type="pct"/>
            <w:shd w:val="clear" w:color="auto" w:fill="auto"/>
          </w:tcPr>
          <w:p w:rsidR="00034088" w:rsidRPr="005D0ABF" w:rsidRDefault="00034088" w:rsidP="00E106F3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hAnsiTheme="majorHAnsi" w:cstheme="majorHAnsi"/>
              </w:rPr>
              <w:t>Szerokość zamiatarki bez szczotek i lusterek max. 2 100 mm.</w:t>
            </w:r>
          </w:p>
        </w:tc>
        <w:tc>
          <w:tcPr>
            <w:tcW w:w="867" w:type="pct"/>
            <w:shd w:val="clear" w:color="auto" w:fill="auto"/>
          </w:tcPr>
          <w:p w:rsidR="00034088" w:rsidRPr="005D0ABF" w:rsidRDefault="00034088" w:rsidP="00E106F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034088" w:rsidRPr="005D0ABF" w:rsidRDefault="00034088" w:rsidP="0003408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034088" w:rsidRPr="005D0ABF" w:rsidRDefault="007E5310" w:rsidP="0003408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2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32</w:t>
      </w:r>
      <w:r w:rsidRPr="005D0ABF">
        <w:rPr>
          <w:rFonts w:asciiTheme="majorHAnsi" w:hAnsiTheme="majorHAnsi" w:cstheme="majorHAnsi"/>
          <w:b/>
        </w:rPr>
        <w:t xml:space="preserve"> zał. nr 1 do SWZ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 otrzymuje nowe brzmienie</w:t>
      </w:r>
      <w:r w:rsidR="00034088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034088" w:rsidRPr="005D0ABF" w:rsidRDefault="00034088" w:rsidP="00034088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844" w:type="pct"/>
            <w:shd w:val="clear" w:color="auto" w:fill="auto"/>
          </w:tcPr>
          <w:p w:rsidR="00034088" w:rsidRPr="005D0ABF" w:rsidRDefault="00034088" w:rsidP="00E106F3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hAnsiTheme="majorHAnsi" w:cstheme="majorHAnsi"/>
              </w:rPr>
              <w:t xml:space="preserve">Szerokość zamiatarki bez szczotek i lusterek max. </w:t>
            </w:r>
            <w:r w:rsidRPr="005D0ABF">
              <w:rPr>
                <w:rFonts w:asciiTheme="majorHAnsi" w:hAnsiTheme="majorHAnsi" w:cstheme="majorHAnsi"/>
                <w:b/>
              </w:rPr>
              <w:t>2 150</w:t>
            </w:r>
            <w:r w:rsidRPr="005D0ABF">
              <w:rPr>
                <w:rFonts w:asciiTheme="majorHAnsi" w:hAnsiTheme="majorHAnsi" w:cstheme="majorHAnsi"/>
              </w:rPr>
              <w:t xml:space="preserve"> mm.</w:t>
            </w:r>
          </w:p>
        </w:tc>
        <w:tc>
          <w:tcPr>
            <w:tcW w:w="867" w:type="pct"/>
            <w:shd w:val="clear" w:color="auto" w:fill="auto"/>
          </w:tcPr>
          <w:p w:rsidR="00034088" w:rsidRPr="005D0ABF" w:rsidRDefault="00034088" w:rsidP="00E106F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034088" w:rsidRPr="005D0ABF" w:rsidRDefault="00034088" w:rsidP="00034088">
      <w:pPr>
        <w:jc w:val="both"/>
        <w:rPr>
          <w:rFonts w:asciiTheme="majorHAnsi" w:hAnsiTheme="majorHAnsi" w:cstheme="majorHAnsi"/>
        </w:rPr>
      </w:pPr>
    </w:p>
    <w:p w:rsidR="0053083B" w:rsidRPr="005D0ABF" w:rsidRDefault="0053083B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zapytania nr 3 :</w:t>
      </w:r>
    </w:p>
    <w:p w:rsidR="0046476F" w:rsidRPr="005D0ABF" w:rsidRDefault="002C13BA" w:rsidP="008F24EB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Czy zamawiający w pkt 43 w formularzu SWZ ma na myśli szczotkę o średnicy 1200 mm czy o długości min.1200 mm? Jeśli zamawiający ma na myśli długość to jaka jest wymagana średnica szczotki?</w:t>
      </w:r>
    </w:p>
    <w:p w:rsidR="00384852" w:rsidRPr="005D0ABF" w:rsidRDefault="00384852" w:rsidP="008F24EB">
      <w:pPr>
        <w:jc w:val="both"/>
        <w:rPr>
          <w:rFonts w:asciiTheme="majorHAnsi" w:hAnsiTheme="majorHAnsi" w:cstheme="majorHAnsi"/>
        </w:rPr>
      </w:pPr>
    </w:p>
    <w:p w:rsidR="0053083B" w:rsidRPr="005D0ABF" w:rsidRDefault="0053083B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</w:t>
      </w:r>
      <w:r w:rsidR="00BF2970" w:rsidRPr="005D0ABF">
        <w:rPr>
          <w:rFonts w:asciiTheme="majorHAnsi" w:hAnsiTheme="majorHAnsi" w:cstheme="majorHAnsi"/>
          <w:b/>
        </w:rPr>
        <w:t>ść odpowiedzi na zapytanie nr 3:</w:t>
      </w:r>
    </w:p>
    <w:p w:rsidR="00C84CC7" w:rsidRPr="005D0ABF" w:rsidRDefault="00034088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</w:rPr>
        <w:t xml:space="preserve">Zamawiający </w:t>
      </w:r>
      <w:r w:rsidR="007E5310" w:rsidRPr="005D0ABF">
        <w:rPr>
          <w:rFonts w:asciiTheme="majorHAnsi" w:eastAsia="Times New Roman" w:hAnsiTheme="majorHAnsi" w:cstheme="majorHAnsi"/>
          <w:lang w:eastAsia="pl-PL"/>
        </w:rPr>
        <w:t xml:space="preserve">działając zgodnie z art. 137 ust 1 ustawy Prawo zamówień Publicznych (tj. Dz. U. z 2021, poz. 1129) </w:t>
      </w:r>
      <w:r w:rsidR="00A537F1" w:rsidRPr="005D0ABF">
        <w:rPr>
          <w:rFonts w:asciiTheme="majorHAnsi" w:hAnsiTheme="majorHAnsi" w:cstheme="majorHAnsi"/>
        </w:rPr>
        <w:t xml:space="preserve">modyfikuje </w:t>
      </w:r>
      <w:r w:rsidR="00A537F1" w:rsidRPr="005D0ABF">
        <w:rPr>
          <w:rFonts w:asciiTheme="majorHAnsi" w:eastAsia="Times New Roman" w:hAnsiTheme="majorHAnsi" w:cstheme="majorHAnsi"/>
          <w:lang w:eastAsia="pl-PL"/>
        </w:rPr>
        <w:t xml:space="preserve">treść pkt. 2. </w:t>
      </w:r>
      <w:proofErr w:type="spellStart"/>
      <w:r w:rsidR="00A537F1" w:rsidRPr="005D0ABF">
        <w:rPr>
          <w:rFonts w:asciiTheme="majorHAnsi" w:eastAsia="Times New Roman" w:hAnsiTheme="majorHAnsi" w:cstheme="majorHAnsi"/>
          <w:lang w:eastAsia="pl-PL"/>
        </w:rPr>
        <w:t>p</w:t>
      </w:r>
      <w:r w:rsidR="007E5310" w:rsidRPr="005D0ABF">
        <w:rPr>
          <w:rFonts w:asciiTheme="majorHAnsi" w:eastAsia="Times New Roman" w:hAnsiTheme="majorHAnsi" w:cstheme="majorHAnsi"/>
          <w:lang w:eastAsia="pl-PL"/>
        </w:rPr>
        <w:t>pkt</w:t>
      </w:r>
      <w:proofErr w:type="spellEnd"/>
      <w:r w:rsidR="007E5310" w:rsidRPr="005D0ABF">
        <w:rPr>
          <w:rFonts w:asciiTheme="majorHAnsi" w:eastAsia="Times New Roman" w:hAnsiTheme="majorHAnsi" w:cstheme="majorHAnsi"/>
          <w:lang w:eastAsia="pl-PL"/>
        </w:rPr>
        <w:t>. 43 załącznika Nr 1 do SWZ.</w:t>
      </w:r>
    </w:p>
    <w:p w:rsidR="007E5310" w:rsidRPr="005D0ABF" w:rsidRDefault="007E5310" w:rsidP="00A537F1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A537F1" w:rsidRPr="005D0ABF" w:rsidRDefault="007E5310" w:rsidP="00A537F1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hAnsiTheme="majorHAnsi" w:cstheme="majorHAnsi"/>
          <w:b/>
        </w:rPr>
        <w:t xml:space="preserve">W 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2.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43</w:t>
      </w:r>
      <w:r w:rsidRPr="005D0ABF">
        <w:rPr>
          <w:rFonts w:asciiTheme="majorHAnsi" w:hAnsiTheme="majorHAnsi" w:cstheme="majorHAnsi"/>
          <w:b/>
        </w:rPr>
        <w:t xml:space="preserve"> zał. nr 1 do SWZ jest</w:t>
      </w:r>
      <w:r w:rsidR="00A537F1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A537F1" w:rsidRPr="005D0ABF" w:rsidRDefault="00A537F1" w:rsidP="00A537F1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537F1" w:rsidRPr="005D0ABF" w:rsidRDefault="00A537F1" w:rsidP="00A537F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844" w:type="pct"/>
            <w:shd w:val="clear" w:color="auto" w:fill="auto"/>
          </w:tcPr>
          <w:p w:rsidR="00A537F1" w:rsidRPr="005D0ABF" w:rsidRDefault="00A537F1" w:rsidP="00A537F1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lang w:eastAsia="pl-PL"/>
              </w:rPr>
              <w:t>Centralna szczotka walcowa o średnicy min. 1 200 mm z regulacją docisku do podłoża.</w:t>
            </w:r>
          </w:p>
        </w:tc>
        <w:tc>
          <w:tcPr>
            <w:tcW w:w="867" w:type="pct"/>
            <w:shd w:val="clear" w:color="auto" w:fill="auto"/>
          </w:tcPr>
          <w:p w:rsidR="00A537F1" w:rsidRPr="005D0ABF" w:rsidRDefault="00A537F1" w:rsidP="00A537F1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A537F1" w:rsidRPr="005D0ABF" w:rsidRDefault="00A537F1" w:rsidP="00A537F1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A537F1" w:rsidRPr="005D0ABF" w:rsidRDefault="007E5310" w:rsidP="00A537F1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2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43</w:t>
      </w:r>
      <w:r w:rsidRPr="005D0ABF">
        <w:rPr>
          <w:rFonts w:asciiTheme="majorHAnsi" w:hAnsiTheme="majorHAnsi" w:cstheme="majorHAnsi"/>
          <w:b/>
        </w:rPr>
        <w:t xml:space="preserve"> zał. nr 1 do SWZ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 otrzymuje nowe brzmienie</w:t>
      </w:r>
      <w:r w:rsidR="00A537F1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A537F1" w:rsidRPr="005D0ABF" w:rsidRDefault="00A537F1" w:rsidP="00A537F1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537F1" w:rsidRPr="005D0ABF" w:rsidRDefault="00A537F1" w:rsidP="00A537F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844" w:type="pct"/>
            <w:shd w:val="clear" w:color="auto" w:fill="auto"/>
          </w:tcPr>
          <w:p w:rsidR="00A537F1" w:rsidRPr="005D0ABF" w:rsidRDefault="00A537F1" w:rsidP="00A537F1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lang w:eastAsia="pl-PL"/>
              </w:rPr>
              <w:t xml:space="preserve">Centralna szczotka walcowa o </w:t>
            </w:r>
            <w:r w:rsidRPr="005D0ABF">
              <w:rPr>
                <w:rFonts w:asciiTheme="majorHAnsi" w:eastAsia="Times New Roman" w:hAnsiTheme="majorHAnsi" w:cstheme="majorHAnsi"/>
                <w:b/>
                <w:lang w:eastAsia="pl-PL"/>
              </w:rPr>
              <w:t>średnicy min. 650 mm</w:t>
            </w:r>
            <w:r w:rsidRPr="005D0ABF">
              <w:rPr>
                <w:rFonts w:asciiTheme="majorHAnsi" w:eastAsia="Times New Roman" w:hAnsiTheme="majorHAnsi" w:cstheme="majorHAnsi"/>
                <w:lang w:eastAsia="pl-PL"/>
              </w:rPr>
              <w:t xml:space="preserve"> z regulacją docisku do podłoża.</w:t>
            </w:r>
          </w:p>
        </w:tc>
        <w:tc>
          <w:tcPr>
            <w:tcW w:w="867" w:type="pct"/>
            <w:shd w:val="clear" w:color="auto" w:fill="auto"/>
          </w:tcPr>
          <w:p w:rsidR="00A537F1" w:rsidRPr="005D0ABF" w:rsidRDefault="00A537F1" w:rsidP="00A537F1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2C13BA" w:rsidRPr="005D0ABF" w:rsidRDefault="002C13BA" w:rsidP="008F24EB">
      <w:pPr>
        <w:jc w:val="both"/>
        <w:rPr>
          <w:rFonts w:asciiTheme="majorHAnsi" w:hAnsiTheme="majorHAnsi" w:cstheme="majorHAnsi"/>
          <w:b/>
        </w:rPr>
      </w:pPr>
    </w:p>
    <w:p w:rsidR="00BF2970" w:rsidRPr="005D0ABF" w:rsidRDefault="00BF2970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zapytania nr 4:</w:t>
      </w:r>
    </w:p>
    <w:p w:rsidR="00BF2970" w:rsidRPr="005D0ABF" w:rsidRDefault="002C13BA" w:rsidP="008F24EB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Czy zamawiający dopuszcza zdolność pokonywania wzniesień z załadunkiem max. 20%?</w:t>
      </w:r>
    </w:p>
    <w:p w:rsidR="00BF2970" w:rsidRPr="005D0ABF" w:rsidRDefault="00BF2970" w:rsidP="008F24EB">
      <w:pPr>
        <w:jc w:val="both"/>
        <w:rPr>
          <w:rFonts w:asciiTheme="majorHAnsi" w:hAnsiTheme="majorHAnsi" w:cstheme="majorHAnsi"/>
        </w:rPr>
      </w:pPr>
    </w:p>
    <w:p w:rsidR="00BF2970" w:rsidRPr="005D0ABF" w:rsidRDefault="00BF2970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odpowiedzi na zapytanie nr 4:</w:t>
      </w:r>
    </w:p>
    <w:p w:rsidR="00AC648E" w:rsidRPr="005D0ABF" w:rsidRDefault="00034088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</w:rPr>
        <w:t>Zamawiający nie dopuszcza zdolności pokonywania wzniesień z załadunkiem max. 20%</w:t>
      </w:r>
      <w:r w:rsidR="007E5310" w:rsidRPr="005D0ABF">
        <w:rPr>
          <w:rFonts w:asciiTheme="majorHAnsi" w:hAnsiTheme="majorHAnsi" w:cstheme="majorHAnsi"/>
        </w:rPr>
        <w:t>.</w:t>
      </w:r>
    </w:p>
    <w:p w:rsidR="002C13BA" w:rsidRPr="005D0ABF" w:rsidRDefault="002C13BA" w:rsidP="008F24EB">
      <w:pPr>
        <w:jc w:val="both"/>
        <w:rPr>
          <w:rFonts w:asciiTheme="majorHAnsi" w:hAnsiTheme="majorHAnsi" w:cstheme="majorHAnsi"/>
          <w:b/>
        </w:rPr>
      </w:pPr>
    </w:p>
    <w:p w:rsidR="00DD35E1" w:rsidRPr="005D0ABF" w:rsidRDefault="00DD35E1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zapytania nr 5:</w:t>
      </w:r>
    </w:p>
    <w:p w:rsidR="002C13BA" w:rsidRPr="005D0ABF" w:rsidRDefault="002C13BA" w:rsidP="002C13BA">
      <w:pPr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Czy zamawiający dopuszcza pojazd bez tempomatu?</w:t>
      </w:r>
    </w:p>
    <w:p w:rsidR="00AC648E" w:rsidRPr="005D0ABF" w:rsidRDefault="00AC648E" w:rsidP="008F24EB">
      <w:pPr>
        <w:jc w:val="both"/>
        <w:rPr>
          <w:rFonts w:asciiTheme="majorHAnsi" w:hAnsiTheme="majorHAnsi" w:cstheme="majorHAnsi"/>
        </w:rPr>
      </w:pPr>
    </w:p>
    <w:p w:rsidR="00DD35E1" w:rsidRPr="005D0ABF" w:rsidRDefault="00DD35E1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odpowiedzi na zapytanie nr 5:</w:t>
      </w:r>
    </w:p>
    <w:p w:rsidR="00034088" w:rsidRPr="005D0ABF" w:rsidRDefault="00034088" w:rsidP="00034088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Zamawiający nie dopuszcza pojazdu bez tempomatu.</w:t>
      </w:r>
    </w:p>
    <w:p w:rsidR="002C13BA" w:rsidRPr="005D0ABF" w:rsidRDefault="002C13BA" w:rsidP="008F24EB">
      <w:pPr>
        <w:jc w:val="both"/>
        <w:rPr>
          <w:rFonts w:asciiTheme="majorHAnsi" w:hAnsiTheme="majorHAnsi" w:cstheme="majorHAnsi"/>
          <w:b/>
        </w:rPr>
      </w:pPr>
    </w:p>
    <w:p w:rsidR="00DD35E1" w:rsidRPr="005D0ABF" w:rsidRDefault="00DD35E1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zapytania nr 6:</w:t>
      </w:r>
    </w:p>
    <w:p w:rsidR="00DD35E1" w:rsidRPr="005D0ABF" w:rsidRDefault="002C13BA" w:rsidP="008F24EB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Czy zamawiający dopuści pojazd z dwuosobową kabiną (bez trzeciego siedziska?). Jeśli Zmawiający pootrzymuje zapis o trzyosobowej kabinie prosimy o doprecyzowanie czy 3 fotel w kabinie ma być pełnowymiarowy?</w:t>
      </w:r>
    </w:p>
    <w:p w:rsidR="00DD35E1" w:rsidRPr="005D0ABF" w:rsidRDefault="00DD35E1" w:rsidP="008F24EB">
      <w:pPr>
        <w:jc w:val="both"/>
        <w:rPr>
          <w:rFonts w:asciiTheme="majorHAnsi" w:hAnsiTheme="majorHAnsi" w:cstheme="majorHAnsi"/>
        </w:rPr>
      </w:pPr>
    </w:p>
    <w:p w:rsidR="00DD35E1" w:rsidRPr="005D0ABF" w:rsidRDefault="00DD35E1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odpowiedzi na zapytanie nr 6:</w:t>
      </w:r>
    </w:p>
    <w:p w:rsidR="00034088" w:rsidRPr="005D0ABF" w:rsidRDefault="00034088" w:rsidP="00034088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Zamawiający nie dopuszcza pojazdu z dwuosobową kabiną. Wszystkie fotele w kabinie mają być pełnowymiarowe.</w:t>
      </w:r>
    </w:p>
    <w:p w:rsidR="00034088" w:rsidRPr="005D0ABF" w:rsidRDefault="00034088" w:rsidP="00034088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5D0ABF">
        <w:rPr>
          <w:rFonts w:asciiTheme="majorHAnsi" w:eastAsia="Times New Roman" w:hAnsiTheme="majorHAnsi" w:cstheme="majorHAnsi"/>
          <w:lang w:eastAsia="pl-PL"/>
        </w:rPr>
        <w:lastRenderedPageBreak/>
        <w:t xml:space="preserve">W związku z powyższym Zamawiający </w:t>
      </w:r>
      <w:r w:rsidR="007E5310" w:rsidRPr="005D0ABF">
        <w:rPr>
          <w:rFonts w:asciiTheme="majorHAnsi" w:eastAsia="Times New Roman" w:hAnsiTheme="majorHAnsi" w:cstheme="majorHAnsi"/>
          <w:lang w:eastAsia="pl-PL"/>
        </w:rPr>
        <w:t xml:space="preserve">działając zgodnie z art. 137 ust 1 ustawy Prawo zamówień Publicznych </w:t>
      </w:r>
      <w:r w:rsidR="001F1E32" w:rsidRPr="005D0ABF">
        <w:rPr>
          <w:rFonts w:asciiTheme="majorHAnsi" w:eastAsia="Times New Roman" w:hAnsiTheme="majorHAnsi" w:cstheme="majorHAnsi"/>
          <w:lang w:eastAsia="pl-PL"/>
        </w:rPr>
        <w:br/>
      </w:r>
      <w:r w:rsidR="007E5310" w:rsidRPr="005D0ABF">
        <w:rPr>
          <w:rFonts w:asciiTheme="majorHAnsi" w:eastAsia="Times New Roman" w:hAnsiTheme="majorHAnsi" w:cstheme="majorHAnsi"/>
          <w:lang w:eastAsia="pl-PL"/>
        </w:rPr>
        <w:t xml:space="preserve">(tj. Dz. U. z 2021, poz. 1129) 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modyfikuje treść pkt. 2. </w:t>
      </w:r>
      <w:proofErr w:type="spellStart"/>
      <w:r w:rsidRPr="005D0ABF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lang w:eastAsia="pl-PL"/>
        </w:rPr>
        <w:t>. 30</w:t>
      </w:r>
      <w:r w:rsidR="007E5310" w:rsidRPr="005D0ABF">
        <w:rPr>
          <w:rFonts w:asciiTheme="majorHAnsi" w:eastAsia="Times New Roman" w:hAnsiTheme="majorHAnsi" w:cstheme="majorHAnsi"/>
          <w:lang w:eastAsia="pl-PL"/>
        </w:rPr>
        <w:t xml:space="preserve"> załącznika </w:t>
      </w:r>
      <w:r w:rsidR="001F1E32" w:rsidRPr="005D0ABF">
        <w:rPr>
          <w:rFonts w:asciiTheme="majorHAnsi" w:eastAsia="Times New Roman" w:hAnsiTheme="majorHAnsi" w:cstheme="majorHAnsi"/>
          <w:lang w:eastAsia="pl-PL"/>
        </w:rPr>
        <w:t>n</w:t>
      </w:r>
      <w:r w:rsidR="007E5310" w:rsidRPr="005D0ABF">
        <w:rPr>
          <w:rFonts w:asciiTheme="majorHAnsi" w:eastAsia="Times New Roman" w:hAnsiTheme="majorHAnsi" w:cstheme="majorHAnsi"/>
          <w:lang w:eastAsia="pl-PL"/>
        </w:rPr>
        <w:t>r 1 do SWZ.</w:t>
      </w:r>
    </w:p>
    <w:p w:rsidR="00034088" w:rsidRPr="005D0ABF" w:rsidRDefault="00034088" w:rsidP="0003408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034088" w:rsidRPr="005D0ABF" w:rsidRDefault="007E5310" w:rsidP="0003408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hAnsiTheme="majorHAnsi" w:cstheme="majorHAnsi"/>
          <w:b/>
        </w:rPr>
        <w:t xml:space="preserve">W 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2.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30</w:t>
      </w:r>
      <w:r w:rsidRPr="005D0ABF">
        <w:rPr>
          <w:rFonts w:asciiTheme="majorHAnsi" w:hAnsiTheme="majorHAnsi" w:cstheme="majorHAnsi"/>
          <w:b/>
        </w:rPr>
        <w:t xml:space="preserve"> zał. nr 1 do SWZ jest</w:t>
      </w:r>
      <w:r w:rsidR="00034088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034088" w:rsidRPr="005D0ABF" w:rsidRDefault="00034088" w:rsidP="00034088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844" w:type="pct"/>
            <w:shd w:val="clear" w:color="auto" w:fill="auto"/>
          </w:tcPr>
          <w:p w:rsidR="00034088" w:rsidRPr="005D0ABF" w:rsidRDefault="00034088" w:rsidP="00E106F3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hAnsiTheme="majorHAnsi" w:cstheme="majorHAnsi"/>
              </w:rPr>
              <w:t>Kabina kierowcy trzyosobowa z fotelami wyposażonymi w pasy bezpieczeństwa.</w:t>
            </w:r>
          </w:p>
        </w:tc>
        <w:tc>
          <w:tcPr>
            <w:tcW w:w="867" w:type="pct"/>
            <w:shd w:val="clear" w:color="auto" w:fill="auto"/>
          </w:tcPr>
          <w:p w:rsidR="00034088" w:rsidRPr="005D0ABF" w:rsidRDefault="00034088" w:rsidP="00E106F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034088" w:rsidRPr="005D0ABF" w:rsidRDefault="00034088" w:rsidP="0003408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034088" w:rsidRPr="005D0ABF" w:rsidRDefault="007E5310" w:rsidP="0003408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2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30</w:t>
      </w:r>
      <w:r w:rsidRPr="005D0ABF">
        <w:rPr>
          <w:rFonts w:asciiTheme="majorHAnsi" w:hAnsiTheme="majorHAnsi" w:cstheme="majorHAnsi"/>
          <w:b/>
        </w:rPr>
        <w:t xml:space="preserve"> zał. nr 1 do SWZ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 otrzymuje nowe brzmienie</w:t>
      </w:r>
      <w:r w:rsidR="00034088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034088" w:rsidRPr="005D0ABF" w:rsidRDefault="00034088" w:rsidP="00034088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034088" w:rsidRPr="005D0ABF" w:rsidRDefault="00034088" w:rsidP="00E106F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844" w:type="pct"/>
            <w:shd w:val="clear" w:color="auto" w:fill="auto"/>
          </w:tcPr>
          <w:p w:rsidR="00034088" w:rsidRPr="005D0ABF" w:rsidRDefault="00034088" w:rsidP="00E106F3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hAnsiTheme="majorHAnsi" w:cstheme="majorHAnsi"/>
              </w:rPr>
              <w:t xml:space="preserve">Kabina kierowcy trzyosobowa z </w:t>
            </w:r>
            <w:r w:rsidRPr="005D0ABF">
              <w:rPr>
                <w:rFonts w:asciiTheme="majorHAnsi" w:hAnsiTheme="majorHAnsi" w:cstheme="majorHAnsi"/>
                <w:b/>
              </w:rPr>
              <w:t xml:space="preserve">pełnowymiarowymi </w:t>
            </w:r>
            <w:r w:rsidRPr="005D0ABF">
              <w:rPr>
                <w:rFonts w:asciiTheme="majorHAnsi" w:hAnsiTheme="majorHAnsi" w:cstheme="majorHAnsi"/>
              </w:rPr>
              <w:t>fotelami wyposażonymi w pasy bezpieczeństwa.</w:t>
            </w:r>
          </w:p>
        </w:tc>
        <w:tc>
          <w:tcPr>
            <w:tcW w:w="867" w:type="pct"/>
            <w:shd w:val="clear" w:color="auto" w:fill="auto"/>
          </w:tcPr>
          <w:p w:rsidR="00034088" w:rsidRPr="005D0ABF" w:rsidRDefault="00034088" w:rsidP="00E106F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2C13BA" w:rsidRPr="005D0ABF" w:rsidRDefault="002C13BA" w:rsidP="008F24EB">
      <w:pPr>
        <w:jc w:val="both"/>
        <w:rPr>
          <w:rFonts w:asciiTheme="majorHAnsi" w:hAnsiTheme="majorHAnsi" w:cstheme="majorHAnsi"/>
          <w:b/>
        </w:rPr>
      </w:pPr>
    </w:p>
    <w:p w:rsidR="00DD35E1" w:rsidRPr="005D0ABF" w:rsidRDefault="00DD35E1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zapytania nr 7:</w:t>
      </w:r>
    </w:p>
    <w:p w:rsidR="00DD35E1" w:rsidRPr="005D0ABF" w:rsidRDefault="002C13BA" w:rsidP="008F24EB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Czy podane w specyfikacji szerokości zmiatania dotyczą pracy z fartuchami ochronnymi na bocznych szczotkach? Zastosowanie fartuchów na szczotkach z uwagi na ich budowę zmniejsza skuteczną szerokość zamiatania.</w:t>
      </w:r>
    </w:p>
    <w:p w:rsidR="002C13BA" w:rsidRPr="005D0ABF" w:rsidRDefault="002C13BA" w:rsidP="008F24EB">
      <w:pPr>
        <w:jc w:val="both"/>
        <w:rPr>
          <w:rFonts w:asciiTheme="majorHAnsi" w:hAnsiTheme="majorHAnsi" w:cstheme="majorHAnsi"/>
        </w:rPr>
      </w:pPr>
    </w:p>
    <w:p w:rsidR="00DD35E1" w:rsidRPr="005D0ABF" w:rsidRDefault="00DD35E1" w:rsidP="008F24EB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odpowiedzi na zapytanie nr 7:</w:t>
      </w:r>
    </w:p>
    <w:p w:rsidR="00F447CF" w:rsidRPr="005D0ABF" w:rsidRDefault="00034088" w:rsidP="008F24EB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Zamawiający informuje</w:t>
      </w:r>
      <w:r w:rsidR="002A403D" w:rsidRPr="005D0ABF">
        <w:rPr>
          <w:rFonts w:asciiTheme="majorHAnsi" w:hAnsiTheme="majorHAnsi" w:cstheme="majorHAnsi"/>
        </w:rPr>
        <w:t>,</w:t>
      </w:r>
      <w:r w:rsidRPr="005D0ABF">
        <w:rPr>
          <w:rFonts w:asciiTheme="majorHAnsi" w:hAnsiTheme="majorHAnsi" w:cstheme="majorHAnsi"/>
        </w:rPr>
        <w:t xml:space="preserve"> iż podane w zał. nr 1  do SWZ szerokości zamiatania dotyczą pracy z fartuchami ochronnymi na bocznych szczotkach.</w:t>
      </w:r>
    </w:p>
    <w:p w:rsidR="00484373" w:rsidRPr="005D0ABF" w:rsidRDefault="00484373" w:rsidP="008F24EB">
      <w:pPr>
        <w:jc w:val="both"/>
        <w:rPr>
          <w:rFonts w:asciiTheme="majorHAnsi" w:hAnsiTheme="majorHAnsi" w:cstheme="majorHAnsi"/>
        </w:rPr>
      </w:pPr>
    </w:p>
    <w:p w:rsidR="00F63193" w:rsidRPr="005D0ABF" w:rsidRDefault="00F63193" w:rsidP="00F63193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zapytania nr 8:</w:t>
      </w:r>
    </w:p>
    <w:p w:rsidR="00F63193" w:rsidRPr="005D0ABF" w:rsidRDefault="00F63193" w:rsidP="005844A5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 xml:space="preserve">Proszę o przesłanie skanów aktualnych wyników finansowych (za ostatni zamknięty miesiąc 2021 r.)  mailem na adres: </w:t>
      </w:r>
      <w:r w:rsidR="00EB53A5">
        <w:rPr>
          <w:rFonts w:asciiTheme="majorHAnsi" w:hAnsiTheme="majorHAnsi" w:cstheme="majorHAnsi"/>
        </w:rPr>
        <w:t>xxxxxxxxxxxxxxxxxxxxxx</w:t>
      </w:r>
      <w:bookmarkStart w:id="0" w:name="_GoBack"/>
      <w:bookmarkEnd w:id="0"/>
      <w:r w:rsidRPr="005D0ABF">
        <w:rPr>
          <w:rFonts w:asciiTheme="majorHAnsi" w:hAnsiTheme="majorHAnsi" w:cstheme="majorHAnsi"/>
        </w:rPr>
        <w:t xml:space="preserve"> .</w:t>
      </w:r>
    </w:p>
    <w:p w:rsidR="00F63193" w:rsidRPr="005D0ABF" w:rsidRDefault="00F63193" w:rsidP="005844A5">
      <w:pPr>
        <w:jc w:val="both"/>
        <w:rPr>
          <w:rFonts w:asciiTheme="majorHAnsi" w:hAnsiTheme="majorHAnsi" w:cstheme="majorHAnsi"/>
        </w:rPr>
      </w:pPr>
    </w:p>
    <w:p w:rsidR="00F63193" w:rsidRPr="005D0ABF" w:rsidRDefault="00F63193" w:rsidP="005844A5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odpowiedzi na zapytanie nr 8:</w:t>
      </w:r>
    </w:p>
    <w:p w:rsidR="002D0EA9" w:rsidRPr="005D0ABF" w:rsidRDefault="00725042" w:rsidP="005844A5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Zamawiający w treści odpowiedzi na zapytanie nr 2 z dnia 08.09.2021 r. udostępnił wszystkie dokumenty finansowe niezbędne do należytego skalkulowania ceny oferty przez Wykonawców.</w:t>
      </w:r>
    </w:p>
    <w:p w:rsidR="00484373" w:rsidRPr="005D0ABF" w:rsidRDefault="00484373" w:rsidP="005844A5">
      <w:pPr>
        <w:jc w:val="both"/>
        <w:rPr>
          <w:rFonts w:asciiTheme="majorHAnsi" w:hAnsiTheme="majorHAnsi" w:cstheme="majorHAnsi"/>
        </w:rPr>
      </w:pPr>
    </w:p>
    <w:p w:rsidR="00F63193" w:rsidRPr="005D0ABF" w:rsidRDefault="00F63193" w:rsidP="005844A5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 xml:space="preserve">Treść zapytania nr 9. </w:t>
      </w:r>
      <w:r w:rsidRPr="005D0ABF">
        <w:rPr>
          <w:rFonts w:asciiTheme="majorHAnsi" w:hAnsiTheme="majorHAnsi" w:cstheme="majorHAnsi"/>
        </w:rPr>
        <w:t>Dot. Pkt 2.8. i 2.9</w:t>
      </w:r>
    </w:p>
    <w:p w:rsidR="00F63193" w:rsidRPr="005D0ABF" w:rsidRDefault="00F63193" w:rsidP="005844A5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 xml:space="preserve">Czy Zamawiający dopuści silnik o mocy 105 kW spełniający najnowsze obowiązujące normy emisji spalin dla silników roboczych </w:t>
      </w:r>
      <w:proofErr w:type="spellStart"/>
      <w:r w:rsidRPr="005D0ABF">
        <w:rPr>
          <w:rFonts w:asciiTheme="majorHAnsi" w:hAnsiTheme="majorHAnsi" w:cstheme="majorHAnsi"/>
        </w:rPr>
        <w:t>Stage</w:t>
      </w:r>
      <w:proofErr w:type="spellEnd"/>
      <w:r w:rsidRPr="005D0ABF">
        <w:rPr>
          <w:rFonts w:asciiTheme="majorHAnsi" w:hAnsiTheme="majorHAnsi" w:cstheme="majorHAnsi"/>
        </w:rPr>
        <w:t xml:space="preserve"> V/ Etap V tożsame z Euro6 dla silników jezdnych?</w:t>
      </w:r>
    </w:p>
    <w:p w:rsidR="00F63193" w:rsidRPr="005D0ABF" w:rsidRDefault="00F63193" w:rsidP="005844A5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Silniki te posiadają minimalnie mniejsza mocą tj. zaledwie 6,8 KM i jednocześnie charakteryzują się mniejszym zużyciem paliwa o ponad 50% zarazem emitując mniejsza ilość spalin, zanieczyszczeń do środowiska</w:t>
      </w:r>
    </w:p>
    <w:p w:rsidR="00F63193" w:rsidRPr="005D0ABF" w:rsidRDefault="00F63193" w:rsidP="005844A5">
      <w:pPr>
        <w:jc w:val="both"/>
        <w:rPr>
          <w:rFonts w:asciiTheme="majorHAnsi" w:hAnsiTheme="majorHAnsi" w:cstheme="majorHAnsi"/>
        </w:rPr>
      </w:pPr>
    </w:p>
    <w:p w:rsidR="00F63193" w:rsidRPr="005D0ABF" w:rsidRDefault="00F63193" w:rsidP="005844A5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odpowiedzi na zapytanie nr 9:</w:t>
      </w:r>
    </w:p>
    <w:p w:rsidR="002D0EA9" w:rsidRPr="005D0ABF" w:rsidRDefault="00BC3939" w:rsidP="005844A5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 xml:space="preserve">Zamawiający nie dopuszcza silnika o mocy 105 </w:t>
      </w:r>
      <w:proofErr w:type="spellStart"/>
      <w:r w:rsidRPr="005D0ABF">
        <w:rPr>
          <w:rFonts w:asciiTheme="majorHAnsi" w:hAnsiTheme="majorHAnsi" w:cstheme="majorHAnsi"/>
        </w:rPr>
        <w:t>kW</w:t>
      </w:r>
      <w:r w:rsidR="007E5310" w:rsidRPr="005D0ABF">
        <w:rPr>
          <w:rFonts w:asciiTheme="majorHAnsi" w:hAnsiTheme="majorHAnsi" w:cstheme="majorHAnsi"/>
        </w:rPr>
        <w:t>.</w:t>
      </w:r>
      <w:proofErr w:type="spellEnd"/>
    </w:p>
    <w:p w:rsidR="00484373" w:rsidRPr="005D0ABF" w:rsidRDefault="00484373" w:rsidP="005844A5">
      <w:pPr>
        <w:jc w:val="both"/>
        <w:rPr>
          <w:rFonts w:asciiTheme="majorHAnsi" w:hAnsiTheme="majorHAnsi" w:cstheme="majorHAnsi"/>
        </w:rPr>
      </w:pPr>
    </w:p>
    <w:p w:rsidR="00F63193" w:rsidRPr="005D0ABF" w:rsidRDefault="00F63193" w:rsidP="005844A5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 xml:space="preserve">Treść zapytania nr 10. </w:t>
      </w:r>
      <w:r w:rsidRPr="005D0ABF">
        <w:rPr>
          <w:rFonts w:asciiTheme="majorHAnsi" w:hAnsiTheme="majorHAnsi" w:cstheme="majorHAnsi"/>
        </w:rPr>
        <w:t>Dot. Pkt 2.12</w:t>
      </w:r>
    </w:p>
    <w:p w:rsidR="00F63193" w:rsidRPr="005D0ABF" w:rsidRDefault="00F63193" w:rsidP="005844A5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Czy Zamawiający dopuści zdolność pokonywania wzniesień z ładunkiem na poziomie 20%?</w:t>
      </w:r>
    </w:p>
    <w:p w:rsidR="002D0EA9" w:rsidRPr="005D0ABF" w:rsidRDefault="00F63193" w:rsidP="005844A5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Większość maszyn dostępnych na rynku europejskim posiada ten parametr na tym samym poziomie 20%. Zdolność do pokonywania wzniesień na poziomie 25% otrzymuje się dla urządzeń bez ładunku.</w:t>
      </w:r>
    </w:p>
    <w:p w:rsidR="00F63193" w:rsidRPr="005D0ABF" w:rsidRDefault="00F63193" w:rsidP="005844A5">
      <w:pPr>
        <w:jc w:val="both"/>
        <w:rPr>
          <w:rFonts w:asciiTheme="majorHAnsi" w:hAnsiTheme="majorHAnsi" w:cstheme="majorHAnsi"/>
        </w:rPr>
      </w:pPr>
    </w:p>
    <w:p w:rsidR="00F63193" w:rsidRPr="005D0ABF" w:rsidRDefault="00F63193" w:rsidP="005844A5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odpowiedzi na zapytanie nr 10:</w:t>
      </w:r>
    </w:p>
    <w:p w:rsidR="00C044D3" w:rsidRPr="005D0ABF" w:rsidRDefault="00C044D3" w:rsidP="005844A5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Nie, zgodnie z odpowiedzią na pytanie nr 4</w:t>
      </w:r>
    </w:p>
    <w:p w:rsidR="00484373" w:rsidRPr="005D0ABF" w:rsidRDefault="00484373" w:rsidP="005844A5">
      <w:pPr>
        <w:jc w:val="both"/>
        <w:rPr>
          <w:rFonts w:asciiTheme="majorHAnsi" w:hAnsiTheme="majorHAnsi" w:cstheme="majorHAnsi"/>
        </w:rPr>
      </w:pPr>
    </w:p>
    <w:p w:rsidR="00F63193" w:rsidRPr="005D0ABF" w:rsidRDefault="00F63193" w:rsidP="005844A5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 xml:space="preserve">Treść zapytania nr 11. </w:t>
      </w:r>
      <w:r w:rsidRPr="005D0ABF">
        <w:rPr>
          <w:rFonts w:asciiTheme="majorHAnsi" w:hAnsiTheme="majorHAnsi" w:cstheme="majorHAnsi"/>
        </w:rPr>
        <w:t>Dot. Pkt 2.17</w:t>
      </w:r>
    </w:p>
    <w:p w:rsidR="00F63193" w:rsidRPr="005D0ABF" w:rsidRDefault="00F63193" w:rsidP="005844A5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W nawiązaniu do pytania nr 1 w związku z bardzo ekonomicznym silnikiem czy Zamawiający dopuści zbiornik paliwa o pojemność 110 litrów, zużywający mniej paliwa i pozwalający na min 10 h pracy urządzenia?</w:t>
      </w:r>
    </w:p>
    <w:p w:rsidR="006170A9" w:rsidRDefault="006170A9" w:rsidP="005844A5">
      <w:pPr>
        <w:jc w:val="both"/>
        <w:rPr>
          <w:rFonts w:asciiTheme="majorHAnsi" w:hAnsiTheme="majorHAnsi" w:cstheme="majorHAnsi"/>
          <w:b/>
        </w:rPr>
      </w:pPr>
    </w:p>
    <w:p w:rsidR="00F63193" w:rsidRPr="005D0ABF" w:rsidRDefault="00F63193" w:rsidP="005844A5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lastRenderedPageBreak/>
        <w:t>Treść odpowiedzi na zapytanie nr 11:</w:t>
      </w:r>
    </w:p>
    <w:p w:rsidR="00F63193" w:rsidRPr="005D0ABF" w:rsidRDefault="00C044D3" w:rsidP="005844A5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 xml:space="preserve">Zamawiający nie dopuszcza zbiornika paliwa o pojemności 110 l. </w:t>
      </w:r>
    </w:p>
    <w:p w:rsidR="00484373" w:rsidRPr="005D0ABF" w:rsidRDefault="00484373" w:rsidP="005844A5">
      <w:pPr>
        <w:jc w:val="both"/>
        <w:rPr>
          <w:rFonts w:asciiTheme="majorHAnsi" w:hAnsiTheme="majorHAnsi" w:cstheme="majorHAnsi"/>
        </w:rPr>
      </w:pPr>
    </w:p>
    <w:p w:rsidR="00F63193" w:rsidRPr="005D0ABF" w:rsidRDefault="00F63193" w:rsidP="005844A5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 xml:space="preserve">Treść zapytania nr 12. </w:t>
      </w:r>
      <w:r w:rsidRPr="005D0ABF">
        <w:rPr>
          <w:rFonts w:asciiTheme="majorHAnsi" w:hAnsiTheme="majorHAnsi" w:cstheme="majorHAnsi"/>
        </w:rPr>
        <w:t>Dot. Pkt 2.30</w:t>
      </w:r>
    </w:p>
    <w:p w:rsidR="00F63193" w:rsidRPr="005D0ABF" w:rsidRDefault="00F63193" w:rsidP="005844A5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Czy Zamawiający dopuści dwuosobową kabinę zamiast trzyosobowej? W związku z wymogiem posiadania kierownicy po prawej stronie ze względów technicznych i ergonomicznych posiadamy homologowaną kabinę dwuosobową.</w:t>
      </w:r>
    </w:p>
    <w:p w:rsidR="00F63193" w:rsidRPr="005D0ABF" w:rsidRDefault="00F63193" w:rsidP="005844A5">
      <w:pPr>
        <w:jc w:val="both"/>
        <w:rPr>
          <w:rFonts w:asciiTheme="majorHAnsi" w:hAnsiTheme="majorHAnsi" w:cstheme="majorHAnsi"/>
        </w:rPr>
      </w:pPr>
    </w:p>
    <w:p w:rsidR="00F63193" w:rsidRPr="005D0ABF" w:rsidRDefault="00F63193" w:rsidP="005844A5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odpowiedzi na zapytanie nr 12:</w:t>
      </w:r>
    </w:p>
    <w:p w:rsidR="00F63193" w:rsidRPr="005D0ABF" w:rsidRDefault="00C044D3" w:rsidP="005844A5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Nie, zgodnie z odpowiedzią na pytanie nr 6</w:t>
      </w:r>
    </w:p>
    <w:p w:rsidR="00484373" w:rsidRPr="005D0ABF" w:rsidRDefault="00484373" w:rsidP="005844A5">
      <w:pPr>
        <w:jc w:val="both"/>
        <w:rPr>
          <w:rFonts w:asciiTheme="majorHAnsi" w:hAnsiTheme="majorHAnsi" w:cstheme="majorHAnsi"/>
        </w:rPr>
      </w:pPr>
    </w:p>
    <w:p w:rsidR="00F63193" w:rsidRPr="005D0ABF" w:rsidRDefault="00F63193" w:rsidP="005844A5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 xml:space="preserve">Treść zapytania nr 13. </w:t>
      </w:r>
      <w:r w:rsidRPr="005D0ABF">
        <w:rPr>
          <w:rFonts w:asciiTheme="majorHAnsi" w:hAnsiTheme="majorHAnsi" w:cstheme="majorHAnsi"/>
        </w:rPr>
        <w:t>Dot. Pkt 2.30</w:t>
      </w:r>
    </w:p>
    <w:p w:rsidR="00F63193" w:rsidRPr="005D0ABF" w:rsidRDefault="00F63193" w:rsidP="005844A5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Prosimy o wyjaśnienie czy parametr długości wynoszący 6000 mm odnosi się jak w pozostałych przypadkach do urządzenia bez osprzętu? Jeśli nie, to czy Zamawiający dopuści zamiatarkę z osprzętem w postaci trzeciej szczotki zaledwie o 45 cm dłuższą tj. 6450 mm, co nie ma wpływu na zwrotność, promień skrętu i mobilność urządzenia?</w:t>
      </w:r>
    </w:p>
    <w:p w:rsidR="00F63193" w:rsidRPr="005D0ABF" w:rsidRDefault="00F63193" w:rsidP="005844A5">
      <w:pPr>
        <w:jc w:val="both"/>
        <w:rPr>
          <w:rFonts w:asciiTheme="majorHAnsi" w:hAnsiTheme="majorHAnsi" w:cstheme="majorHAnsi"/>
        </w:rPr>
      </w:pPr>
    </w:p>
    <w:p w:rsidR="00F63193" w:rsidRPr="005D0ABF" w:rsidRDefault="00F63193" w:rsidP="005844A5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odpowiedzi na zapytanie nr 13:</w:t>
      </w:r>
    </w:p>
    <w:p w:rsidR="00BE70FD" w:rsidRPr="005D0ABF" w:rsidRDefault="00BE70FD" w:rsidP="005844A5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5D0ABF">
        <w:rPr>
          <w:rFonts w:asciiTheme="majorHAnsi" w:hAnsiTheme="majorHAnsi" w:cstheme="majorHAnsi"/>
        </w:rPr>
        <w:t>Zamawiający informuje, że parametr długości wynoszący 6000 mm odnosi się do zamiatarki z osprzętem.</w:t>
      </w:r>
      <w:r w:rsidR="007E5310" w:rsidRPr="005D0ABF">
        <w:rPr>
          <w:rFonts w:asciiTheme="majorHAnsi" w:hAnsiTheme="majorHAnsi" w:cstheme="majorHAnsi"/>
        </w:rPr>
        <w:t xml:space="preserve"> </w:t>
      </w:r>
      <w:r w:rsidRPr="005D0ABF">
        <w:rPr>
          <w:rFonts w:asciiTheme="majorHAnsi" w:hAnsiTheme="majorHAnsi" w:cstheme="majorHAnsi"/>
        </w:rPr>
        <w:t>Zamawiający nie dopuszcza długości zamiatarki z osprzętem max. 6450 mm.</w:t>
      </w:r>
      <w:r w:rsidR="00067472" w:rsidRPr="005D0ABF">
        <w:rPr>
          <w:rFonts w:asciiTheme="majorHAnsi" w:hAnsiTheme="majorHAnsi" w:cstheme="majorHAnsi"/>
        </w:rPr>
        <w:t xml:space="preserve"> 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W związku z powyższym Zamawiający </w:t>
      </w:r>
      <w:r w:rsidR="00067472" w:rsidRPr="005D0ABF">
        <w:rPr>
          <w:rFonts w:asciiTheme="majorHAnsi" w:eastAsia="Times New Roman" w:hAnsiTheme="majorHAnsi" w:cstheme="majorHAnsi"/>
          <w:lang w:eastAsia="pl-PL"/>
        </w:rPr>
        <w:t xml:space="preserve">działając zgodnie z art. 137 ust 1 ustawy Prawo zamówień Publicznych (tj. Dz. U. z 2021, poz. 1129) 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modyfikuje treść pkt. 2. </w:t>
      </w:r>
      <w:proofErr w:type="spellStart"/>
      <w:r w:rsidRPr="005D0ABF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lang w:eastAsia="pl-PL"/>
        </w:rPr>
        <w:t>. 31</w:t>
      </w:r>
      <w:r w:rsidR="00067472" w:rsidRPr="005D0ABF">
        <w:rPr>
          <w:rFonts w:asciiTheme="majorHAnsi" w:eastAsia="Times New Roman" w:hAnsiTheme="majorHAnsi" w:cstheme="majorHAnsi"/>
          <w:lang w:eastAsia="pl-PL"/>
        </w:rPr>
        <w:t xml:space="preserve"> załącznika </w:t>
      </w:r>
      <w:r w:rsidR="001E2706" w:rsidRPr="005D0ABF">
        <w:rPr>
          <w:rFonts w:asciiTheme="majorHAnsi" w:eastAsia="Times New Roman" w:hAnsiTheme="majorHAnsi" w:cstheme="majorHAnsi"/>
          <w:lang w:eastAsia="pl-PL"/>
        </w:rPr>
        <w:t>n</w:t>
      </w:r>
      <w:r w:rsidR="00067472" w:rsidRPr="005D0ABF">
        <w:rPr>
          <w:rFonts w:asciiTheme="majorHAnsi" w:eastAsia="Times New Roman" w:hAnsiTheme="majorHAnsi" w:cstheme="majorHAnsi"/>
          <w:lang w:eastAsia="pl-PL"/>
        </w:rPr>
        <w:t>r 1 do SWZ.</w:t>
      </w:r>
    </w:p>
    <w:p w:rsidR="00BE70FD" w:rsidRPr="005D0ABF" w:rsidRDefault="00BE70FD" w:rsidP="005844A5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BE70FD" w:rsidRPr="005D0ABF" w:rsidRDefault="001E2706" w:rsidP="00BE70FD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hAnsiTheme="majorHAnsi" w:cstheme="majorHAnsi"/>
          <w:b/>
        </w:rPr>
        <w:t xml:space="preserve">W 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2.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31</w:t>
      </w:r>
      <w:r w:rsidRPr="005D0ABF">
        <w:rPr>
          <w:rFonts w:asciiTheme="majorHAnsi" w:hAnsiTheme="majorHAnsi" w:cstheme="majorHAnsi"/>
          <w:b/>
        </w:rPr>
        <w:t xml:space="preserve"> zał. nr 1 do SWZ jest</w:t>
      </w:r>
      <w:r w:rsidR="00BE70FD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BE70FD" w:rsidRPr="005D0ABF" w:rsidRDefault="00BE70FD" w:rsidP="00BE70FD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BE70FD" w:rsidRPr="005D0ABF" w:rsidRDefault="00BE70FD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BE70FD" w:rsidRPr="005D0ABF" w:rsidRDefault="00BE70FD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BE70FD" w:rsidRPr="005D0ABF" w:rsidRDefault="00BE70FD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BE70FD" w:rsidRPr="005D0ABF" w:rsidRDefault="00BE70FD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BE70FD" w:rsidRPr="005D0ABF" w:rsidRDefault="00BE70FD" w:rsidP="00BE70F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844" w:type="pct"/>
            <w:shd w:val="clear" w:color="auto" w:fill="auto"/>
          </w:tcPr>
          <w:p w:rsidR="00BE70FD" w:rsidRPr="005D0ABF" w:rsidRDefault="00BE70FD" w:rsidP="00BE70FD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5D0ABF">
              <w:rPr>
                <w:rFonts w:asciiTheme="majorHAnsi" w:hAnsiTheme="majorHAnsi" w:cstheme="majorHAnsi"/>
              </w:rPr>
              <w:t>Długość zamiatarki max. 6 000 mm</w:t>
            </w:r>
          </w:p>
        </w:tc>
        <w:tc>
          <w:tcPr>
            <w:tcW w:w="867" w:type="pct"/>
            <w:shd w:val="clear" w:color="auto" w:fill="auto"/>
          </w:tcPr>
          <w:p w:rsidR="00BE70FD" w:rsidRPr="005D0ABF" w:rsidRDefault="00BE70FD" w:rsidP="00BE70F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BE70FD" w:rsidRPr="005D0ABF" w:rsidRDefault="00BE70FD" w:rsidP="00BE70FD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BE70FD" w:rsidRPr="005D0ABF" w:rsidRDefault="001E2706" w:rsidP="00BE70FD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2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31</w:t>
      </w:r>
      <w:r w:rsidRPr="005D0ABF">
        <w:rPr>
          <w:rFonts w:asciiTheme="majorHAnsi" w:hAnsiTheme="majorHAnsi" w:cstheme="majorHAnsi"/>
          <w:b/>
        </w:rPr>
        <w:t xml:space="preserve"> zał. nr 1 do SWZ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 otrzymuje nowe brzmienie</w:t>
      </w:r>
      <w:r w:rsidR="00BE70FD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BE70FD" w:rsidRPr="005D0ABF" w:rsidRDefault="00BE70FD" w:rsidP="00BE70FD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BE70FD" w:rsidRPr="005D0ABF" w:rsidRDefault="00BE70FD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BE70FD" w:rsidRPr="005D0ABF" w:rsidRDefault="00BE70FD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BE70FD" w:rsidRPr="005D0ABF" w:rsidRDefault="00BE70FD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BE70FD" w:rsidRPr="005D0ABF" w:rsidRDefault="00BE70FD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026E9" w:rsidRPr="005D0ABF" w:rsidRDefault="000105BF" w:rsidP="00C026E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</w:t>
            </w:r>
            <w:r w:rsidR="00C026E9"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:rsidR="00C026E9" w:rsidRPr="005D0ABF" w:rsidRDefault="00C026E9" w:rsidP="00C026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5D0ABF">
              <w:rPr>
                <w:rFonts w:asciiTheme="majorHAnsi" w:hAnsiTheme="majorHAnsi" w:cstheme="majorHAnsi"/>
              </w:rPr>
              <w:t xml:space="preserve">Długość zamiatarki </w:t>
            </w:r>
            <w:r w:rsidRPr="005D0ABF">
              <w:rPr>
                <w:rFonts w:asciiTheme="majorHAnsi" w:hAnsiTheme="majorHAnsi" w:cstheme="majorHAnsi"/>
                <w:b/>
              </w:rPr>
              <w:t>z osprzętem</w:t>
            </w:r>
            <w:r w:rsidRPr="005D0ABF">
              <w:rPr>
                <w:rFonts w:asciiTheme="majorHAnsi" w:hAnsiTheme="majorHAnsi" w:cstheme="majorHAnsi"/>
              </w:rPr>
              <w:t xml:space="preserve"> max. 6 000 mm</w:t>
            </w:r>
          </w:p>
        </w:tc>
        <w:tc>
          <w:tcPr>
            <w:tcW w:w="867" w:type="pct"/>
            <w:shd w:val="clear" w:color="auto" w:fill="auto"/>
          </w:tcPr>
          <w:p w:rsidR="00C026E9" w:rsidRPr="005D0ABF" w:rsidRDefault="00C026E9" w:rsidP="00C026E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BE70FD" w:rsidRPr="005D0ABF" w:rsidRDefault="00BE70FD" w:rsidP="00BE70FD">
      <w:pPr>
        <w:jc w:val="both"/>
        <w:rPr>
          <w:rFonts w:asciiTheme="majorHAnsi" w:hAnsiTheme="majorHAnsi" w:cstheme="majorHAnsi"/>
          <w:b/>
        </w:rPr>
      </w:pPr>
    </w:p>
    <w:p w:rsidR="00F63193" w:rsidRPr="005D0ABF" w:rsidRDefault="00F63193" w:rsidP="00F63193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 xml:space="preserve">Treść zapytania nr 14. </w:t>
      </w:r>
      <w:r w:rsidRPr="005D0ABF">
        <w:rPr>
          <w:rFonts w:asciiTheme="majorHAnsi" w:hAnsiTheme="majorHAnsi" w:cstheme="majorHAnsi"/>
        </w:rPr>
        <w:t>Dot. Pkt 2.33</w:t>
      </w:r>
    </w:p>
    <w:p w:rsidR="00F63193" w:rsidRPr="005D0ABF" w:rsidRDefault="00F63193" w:rsidP="00F63193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W związku z wymogiem wysokości zamiatarki z osprzętem max.3000 mm i również wyposażenia w belkę ostrzegawczą nad kabiną kierowcy zwracamy się z pytaniem czy Zamawiający dopuści wysokość 3100 mm?</w:t>
      </w:r>
    </w:p>
    <w:p w:rsidR="00F63193" w:rsidRPr="005D0ABF" w:rsidRDefault="00F63193" w:rsidP="00F63193">
      <w:pPr>
        <w:jc w:val="both"/>
        <w:rPr>
          <w:rFonts w:asciiTheme="majorHAnsi" w:hAnsiTheme="majorHAnsi" w:cstheme="majorHAnsi"/>
        </w:rPr>
      </w:pPr>
    </w:p>
    <w:p w:rsidR="00F63193" w:rsidRPr="005D0ABF" w:rsidRDefault="00F63193" w:rsidP="00F63193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odpowiedzi na zapytanie nr 14:</w:t>
      </w:r>
    </w:p>
    <w:p w:rsidR="00A537F1" w:rsidRPr="005D0ABF" w:rsidRDefault="00C026E9" w:rsidP="00A537F1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5D0ABF">
        <w:rPr>
          <w:rFonts w:asciiTheme="majorHAnsi" w:hAnsiTheme="majorHAnsi" w:cstheme="majorHAnsi"/>
        </w:rPr>
        <w:t xml:space="preserve">Zamawiający </w:t>
      </w:r>
      <w:r w:rsidR="00A537F1" w:rsidRPr="005D0ABF">
        <w:rPr>
          <w:rFonts w:asciiTheme="majorHAnsi" w:hAnsiTheme="majorHAnsi" w:cstheme="majorHAnsi"/>
        </w:rPr>
        <w:t>dopuszcza wysokość zamiatarki z osprzętem 3 100 mm.</w:t>
      </w:r>
      <w:r w:rsidR="001E2706" w:rsidRPr="005D0ABF">
        <w:rPr>
          <w:rFonts w:asciiTheme="majorHAnsi" w:hAnsiTheme="majorHAnsi" w:cstheme="majorHAnsi"/>
        </w:rPr>
        <w:t xml:space="preserve"> </w:t>
      </w:r>
      <w:r w:rsidR="00A537F1" w:rsidRPr="005D0ABF">
        <w:rPr>
          <w:rFonts w:asciiTheme="majorHAnsi" w:eastAsia="Times New Roman" w:hAnsiTheme="majorHAnsi" w:cstheme="majorHAnsi"/>
          <w:lang w:eastAsia="pl-PL"/>
        </w:rPr>
        <w:t xml:space="preserve">W związku z powyższym Zamawiający </w:t>
      </w:r>
      <w:r w:rsidR="001E2706" w:rsidRPr="005D0ABF">
        <w:rPr>
          <w:rFonts w:asciiTheme="majorHAnsi" w:eastAsia="Times New Roman" w:hAnsiTheme="majorHAnsi" w:cstheme="majorHAnsi"/>
          <w:lang w:eastAsia="pl-PL"/>
        </w:rPr>
        <w:t xml:space="preserve">działając zgodnie z art. 137 ust 1 ustawy Prawo zamówień Publicznych (tj. Dz. U. z 2021, poz. 1129) </w:t>
      </w:r>
      <w:r w:rsidR="00A537F1" w:rsidRPr="005D0ABF">
        <w:rPr>
          <w:rFonts w:asciiTheme="majorHAnsi" w:eastAsia="Times New Roman" w:hAnsiTheme="majorHAnsi" w:cstheme="majorHAnsi"/>
          <w:lang w:eastAsia="pl-PL"/>
        </w:rPr>
        <w:t xml:space="preserve">modyfikuje treść </w:t>
      </w:r>
      <w:r w:rsidR="001E2706" w:rsidRPr="005D0ABF">
        <w:rPr>
          <w:rFonts w:asciiTheme="majorHAnsi" w:eastAsia="Times New Roman" w:hAnsiTheme="majorHAnsi" w:cstheme="majorHAnsi"/>
          <w:lang w:eastAsia="pl-PL"/>
        </w:rPr>
        <w:br/>
      </w:r>
      <w:r w:rsidR="00A537F1" w:rsidRPr="005D0ABF">
        <w:rPr>
          <w:rFonts w:asciiTheme="majorHAnsi" w:eastAsia="Times New Roman" w:hAnsiTheme="majorHAnsi" w:cstheme="majorHAnsi"/>
          <w:lang w:eastAsia="pl-PL"/>
        </w:rPr>
        <w:t xml:space="preserve">pkt. 2. </w:t>
      </w:r>
      <w:proofErr w:type="spellStart"/>
      <w:r w:rsidR="00A537F1" w:rsidRPr="005D0ABF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="00A537F1" w:rsidRPr="005D0ABF">
        <w:rPr>
          <w:rFonts w:asciiTheme="majorHAnsi" w:eastAsia="Times New Roman" w:hAnsiTheme="majorHAnsi" w:cstheme="majorHAnsi"/>
          <w:lang w:eastAsia="pl-PL"/>
        </w:rPr>
        <w:t xml:space="preserve">. 33 załącznika </w:t>
      </w:r>
      <w:r w:rsidR="001E2706" w:rsidRPr="005D0ABF">
        <w:rPr>
          <w:rFonts w:asciiTheme="majorHAnsi" w:eastAsia="Times New Roman" w:hAnsiTheme="majorHAnsi" w:cstheme="majorHAnsi"/>
          <w:lang w:eastAsia="pl-PL"/>
        </w:rPr>
        <w:t>nr 1 do SWZ.</w:t>
      </w:r>
    </w:p>
    <w:p w:rsidR="00A537F1" w:rsidRPr="005D0ABF" w:rsidRDefault="00A537F1" w:rsidP="00A537F1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A537F1" w:rsidRPr="005D0ABF" w:rsidRDefault="001E2706" w:rsidP="00A537F1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hAnsiTheme="majorHAnsi" w:cstheme="majorHAnsi"/>
          <w:b/>
        </w:rPr>
        <w:t xml:space="preserve">W 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2.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33</w:t>
      </w:r>
      <w:r w:rsidRPr="005D0ABF">
        <w:rPr>
          <w:rFonts w:asciiTheme="majorHAnsi" w:hAnsiTheme="majorHAnsi" w:cstheme="majorHAnsi"/>
          <w:b/>
        </w:rPr>
        <w:t xml:space="preserve"> zał. nr 1 do SWZ jest</w:t>
      </w:r>
      <w:r w:rsidR="00A537F1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A537F1" w:rsidRPr="005D0ABF" w:rsidRDefault="00A537F1" w:rsidP="00A537F1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537F1" w:rsidRPr="005D0ABF" w:rsidRDefault="00A537F1" w:rsidP="00A537F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844" w:type="pct"/>
            <w:shd w:val="clear" w:color="auto" w:fill="auto"/>
          </w:tcPr>
          <w:p w:rsidR="00A537F1" w:rsidRPr="005D0ABF" w:rsidRDefault="00A537F1" w:rsidP="00A537F1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5D0ABF">
              <w:rPr>
                <w:rFonts w:asciiTheme="majorHAnsi" w:hAnsiTheme="majorHAnsi" w:cstheme="majorHAnsi"/>
              </w:rPr>
              <w:t>Wysokość zamiatarki z osprzętem max. 3 000 mm.</w:t>
            </w:r>
          </w:p>
        </w:tc>
        <w:tc>
          <w:tcPr>
            <w:tcW w:w="867" w:type="pct"/>
            <w:shd w:val="clear" w:color="auto" w:fill="auto"/>
          </w:tcPr>
          <w:p w:rsidR="00A537F1" w:rsidRPr="005D0ABF" w:rsidRDefault="00A537F1" w:rsidP="00A537F1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A537F1" w:rsidRPr="005D0ABF" w:rsidRDefault="00A537F1" w:rsidP="00A537F1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1E2706" w:rsidRPr="005D0ABF" w:rsidRDefault="001E2706" w:rsidP="00A537F1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1E2706" w:rsidRPr="005D0ABF" w:rsidRDefault="001E2706" w:rsidP="00A537F1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1E2706" w:rsidRPr="005D0ABF" w:rsidRDefault="001E2706" w:rsidP="00A537F1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A537F1" w:rsidRPr="005D0ABF" w:rsidRDefault="001E2706" w:rsidP="00A537F1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eastAsia="Times New Roman" w:hAnsiTheme="majorHAnsi" w:cstheme="majorHAnsi"/>
          <w:b/>
          <w:lang w:eastAsia="pl-PL"/>
        </w:rPr>
        <w:lastRenderedPageBreak/>
        <w:t xml:space="preserve">Pkt. 2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33</w:t>
      </w:r>
      <w:r w:rsidRPr="005D0ABF">
        <w:rPr>
          <w:rFonts w:asciiTheme="majorHAnsi" w:hAnsiTheme="majorHAnsi" w:cstheme="majorHAnsi"/>
          <w:b/>
        </w:rPr>
        <w:t xml:space="preserve"> zał. nr 1 do SWZ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 otrzymuje nowe brzmienie</w:t>
      </w:r>
      <w:r w:rsidR="00A537F1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A537F1" w:rsidRPr="005D0ABF" w:rsidRDefault="00A537F1" w:rsidP="00A537F1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A537F1" w:rsidRPr="005D0ABF" w:rsidRDefault="00A537F1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537F1" w:rsidRPr="005D0ABF" w:rsidRDefault="00A537F1" w:rsidP="00A537F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844" w:type="pct"/>
            <w:shd w:val="clear" w:color="auto" w:fill="auto"/>
          </w:tcPr>
          <w:p w:rsidR="00A537F1" w:rsidRPr="005D0ABF" w:rsidRDefault="00A537F1" w:rsidP="00A537F1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5D0ABF">
              <w:rPr>
                <w:rFonts w:asciiTheme="majorHAnsi" w:hAnsiTheme="majorHAnsi" w:cstheme="majorHAnsi"/>
              </w:rPr>
              <w:t>Wysokość zamiatarki z osprzętem max</w:t>
            </w:r>
            <w:r w:rsidRPr="005D0ABF">
              <w:rPr>
                <w:rFonts w:asciiTheme="majorHAnsi" w:hAnsiTheme="majorHAnsi" w:cstheme="majorHAnsi"/>
                <w:b/>
              </w:rPr>
              <w:t>. 3 100 mm</w:t>
            </w:r>
            <w:r w:rsidRPr="005D0AB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67" w:type="pct"/>
            <w:shd w:val="clear" w:color="auto" w:fill="auto"/>
          </w:tcPr>
          <w:p w:rsidR="00A537F1" w:rsidRPr="005D0ABF" w:rsidRDefault="00A537F1" w:rsidP="00A537F1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484373" w:rsidRPr="005D0ABF" w:rsidRDefault="00484373" w:rsidP="00A14FE8">
      <w:pPr>
        <w:jc w:val="both"/>
        <w:rPr>
          <w:rFonts w:asciiTheme="majorHAnsi" w:hAnsiTheme="majorHAnsi" w:cstheme="majorHAnsi"/>
          <w:b/>
        </w:rPr>
      </w:pPr>
    </w:p>
    <w:p w:rsidR="00A14FE8" w:rsidRPr="005D0ABF" w:rsidRDefault="00A14FE8" w:rsidP="00A14FE8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 xml:space="preserve">Treść zapytania nr 15. </w:t>
      </w:r>
      <w:r w:rsidRPr="005D0ABF">
        <w:rPr>
          <w:rFonts w:asciiTheme="majorHAnsi" w:hAnsiTheme="majorHAnsi" w:cstheme="majorHAnsi"/>
        </w:rPr>
        <w:t>Dot. Pkt 2.34</w:t>
      </w:r>
    </w:p>
    <w:p w:rsidR="00A14FE8" w:rsidRPr="005D0ABF" w:rsidRDefault="00A14FE8" w:rsidP="00A14FE8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Czy Zamawiający dopuści max. DMC zamiatarki wynoszące 13 550 kg? Dzięki zwiększonej dopuszczalnej masie całkowitej o 50 kg posiadamy ładowność zbiornika zamiatarki 6060kg, czyli o ponad 1500 kg więcej z w stosunku do wymaganego minimum.</w:t>
      </w:r>
    </w:p>
    <w:p w:rsidR="00A14FE8" w:rsidRPr="005D0ABF" w:rsidRDefault="00A14FE8" w:rsidP="00A14FE8">
      <w:pPr>
        <w:jc w:val="both"/>
        <w:rPr>
          <w:rFonts w:asciiTheme="majorHAnsi" w:hAnsiTheme="majorHAnsi" w:cstheme="majorHAnsi"/>
        </w:rPr>
      </w:pPr>
    </w:p>
    <w:p w:rsidR="00A14FE8" w:rsidRPr="005D0ABF" w:rsidRDefault="00A14FE8" w:rsidP="00A14FE8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odpowiedzi na zapytanie nr 15:</w:t>
      </w:r>
    </w:p>
    <w:p w:rsidR="007618C8" w:rsidRPr="005D0ABF" w:rsidRDefault="007618C8" w:rsidP="007618C8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5D0ABF">
        <w:rPr>
          <w:rFonts w:asciiTheme="majorHAnsi" w:hAnsiTheme="majorHAnsi" w:cstheme="majorHAnsi"/>
        </w:rPr>
        <w:t>Zamawiający dopuszcz</w:t>
      </w:r>
      <w:r w:rsidR="001E2706" w:rsidRPr="005D0ABF">
        <w:rPr>
          <w:rFonts w:asciiTheme="majorHAnsi" w:hAnsiTheme="majorHAnsi" w:cstheme="majorHAnsi"/>
        </w:rPr>
        <w:t xml:space="preserve">a DMC zamiatarki max. 13 550 kg. </w:t>
      </w:r>
      <w:r w:rsidRPr="005D0ABF">
        <w:rPr>
          <w:rFonts w:asciiTheme="majorHAnsi" w:eastAsia="Times New Roman" w:hAnsiTheme="majorHAnsi" w:cstheme="majorHAnsi"/>
          <w:lang w:eastAsia="pl-PL"/>
        </w:rPr>
        <w:t>W związku z powyższym Zamawiający</w:t>
      </w:r>
      <w:r w:rsidR="001E2706" w:rsidRPr="005D0ABF">
        <w:rPr>
          <w:rFonts w:asciiTheme="majorHAnsi" w:eastAsia="Times New Roman" w:hAnsiTheme="majorHAnsi" w:cstheme="majorHAnsi"/>
          <w:lang w:eastAsia="pl-PL"/>
        </w:rPr>
        <w:t xml:space="preserve"> działając zgodnie z art. 137 ust 1 ustawy Prawo zamówień Publicznych (tj. Dz. U. z 2021, poz. 1129) 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modyfikuje treść pkt. 2. </w:t>
      </w:r>
      <w:proofErr w:type="spellStart"/>
      <w:r w:rsidRPr="005D0ABF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lang w:eastAsia="pl-PL"/>
        </w:rPr>
        <w:t>. 34</w:t>
      </w:r>
      <w:r w:rsidR="001E2706" w:rsidRPr="005D0ABF">
        <w:rPr>
          <w:rFonts w:asciiTheme="majorHAnsi" w:eastAsia="Times New Roman" w:hAnsiTheme="majorHAnsi" w:cstheme="majorHAnsi"/>
          <w:lang w:eastAsia="pl-PL"/>
        </w:rPr>
        <w:t xml:space="preserve"> załącznika n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r 1 do SWZ  </w:t>
      </w:r>
    </w:p>
    <w:p w:rsidR="007618C8" w:rsidRPr="005D0ABF" w:rsidRDefault="007618C8" w:rsidP="007618C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7618C8" w:rsidRPr="005D0ABF" w:rsidRDefault="001E2706" w:rsidP="007618C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hAnsiTheme="majorHAnsi" w:cstheme="majorHAnsi"/>
          <w:b/>
        </w:rPr>
        <w:t xml:space="preserve">W 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2.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34</w:t>
      </w:r>
      <w:r w:rsidRPr="005D0ABF">
        <w:rPr>
          <w:rFonts w:asciiTheme="majorHAnsi" w:hAnsiTheme="majorHAnsi" w:cstheme="majorHAnsi"/>
          <w:b/>
        </w:rPr>
        <w:t xml:space="preserve"> zał. nr 1 do SWZ jest</w:t>
      </w:r>
      <w:r w:rsidR="007618C8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7618C8" w:rsidRPr="005D0ABF" w:rsidRDefault="007618C8" w:rsidP="007618C8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7618C8" w:rsidRPr="005D0ABF" w:rsidRDefault="007618C8" w:rsidP="007618C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844" w:type="pct"/>
            <w:shd w:val="clear" w:color="auto" w:fill="auto"/>
          </w:tcPr>
          <w:p w:rsidR="007618C8" w:rsidRPr="005D0ABF" w:rsidRDefault="007618C8" w:rsidP="007618C8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5D0ABF">
              <w:rPr>
                <w:rFonts w:asciiTheme="majorHAnsi" w:hAnsiTheme="majorHAnsi" w:cstheme="majorHAnsi"/>
              </w:rPr>
              <w:t>DMC zamiatarki max. 13 500 kg</w:t>
            </w:r>
          </w:p>
        </w:tc>
        <w:tc>
          <w:tcPr>
            <w:tcW w:w="867" w:type="pct"/>
            <w:shd w:val="clear" w:color="auto" w:fill="auto"/>
          </w:tcPr>
          <w:p w:rsidR="007618C8" w:rsidRPr="005D0ABF" w:rsidRDefault="007618C8" w:rsidP="007618C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7618C8" w:rsidRPr="005D0ABF" w:rsidRDefault="007618C8" w:rsidP="007618C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7618C8" w:rsidRPr="005D0ABF" w:rsidRDefault="001E2706" w:rsidP="007618C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2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34</w:t>
      </w:r>
      <w:r w:rsidRPr="005D0ABF">
        <w:rPr>
          <w:rFonts w:asciiTheme="majorHAnsi" w:hAnsiTheme="majorHAnsi" w:cstheme="majorHAnsi"/>
          <w:b/>
        </w:rPr>
        <w:t xml:space="preserve"> zał. nr 1 do SWZ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 otrzymuje nowe brzmienie</w:t>
      </w:r>
      <w:r w:rsidR="007618C8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7618C8" w:rsidRPr="005D0ABF" w:rsidRDefault="007618C8" w:rsidP="007618C8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7618C8" w:rsidRPr="005D0ABF" w:rsidRDefault="007618C8" w:rsidP="007618C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844" w:type="pct"/>
            <w:shd w:val="clear" w:color="auto" w:fill="auto"/>
          </w:tcPr>
          <w:p w:rsidR="007618C8" w:rsidRPr="005D0ABF" w:rsidRDefault="007618C8" w:rsidP="007618C8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5D0ABF">
              <w:rPr>
                <w:rFonts w:asciiTheme="majorHAnsi" w:hAnsiTheme="majorHAnsi" w:cstheme="majorHAnsi"/>
              </w:rPr>
              <w:t xml:space="preserve">DMC zamiatarki max. </w:t>
            </w:r>
            <w:r w:rsidRPr="005D0ABF">
              <w:rPr>
                <w:rFonts w:asciiTheme="majorHAnsi" w:hAnsiTheme="majorHAnsi" w:cstheme="majorHAnsi"/>
                <w:b/>
              </w:rPr>
              <w:t>13 550</w:t>
            </w:r>
            <w:r w:rsidRPr="005D0ABF">
              <w:rPr>
                <w:rFonts w:asciiTheme="majorHAnsi" w:hAnsiTheme="majorHAnsi" w:cstheme="majorHAnsi"/>
              </w:rPr>
              <w:t xml:space="preserve"> kg</w:t>
            </w:r>
          </w:p>
        </w:tc>
        <w:tc>
          <w:tcPr>
            <w:tcW w:w="867" w:type="pct"/>
            <w:shd w:val="clear" w:color="auto" w:fill="auto"/>
          </w:tcPr>
          <w:p w:rsidR="007618C8" w:rsidRPr="005D0ABF" w:rsidRDefault="007618C8" w:rsidP="007618C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A14FE8" w:rsidRPr="005D0ABF" w:rsidRDefault="00A14FE8" w:rsidP="00A14FE8">
      <w:pPr>
        <w:jc w:val="both"/>
        <w:rPr>
          <w:rFonts w:asciiTheme="majorHAnsi" w:hAnsiTheme="majorHAnsi" w:cstheme="majorHAnsi"/>
          <w:b/>
        </w:rPr>
      </w:pPr>
    </w:p>
    <w:p w:rsidR="00A14FE8" w:rsidRPr="005D0ABF" w:rsidRDefault="00A14FE8" w:rsidP="00A14FE8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 xml:space="preserve">Treść zapytania nr 16. </w:t>
      </w:r>
      <w:r w:rsidRPr="005D0ABF">
        <w:rPr>
          <w:rFonts w:asciiTheme="majorHAnsi" w:hAnsiTheme="majorHAnsi" w:cstheme="majorHAnsi"/>
        </w:rPr>
        <w:t>Dot. Pkt 2.45</w:t>
      </w:r>
    </w:p>
    <w:p w:rsidR="00A14FE8" w:rsidRPr="005D0ABF" w:rsidRDefault="00A14FE8" w:rsidP="00A14FE8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Czy Zamawiający dopuści 1 turbinę ssącą o wydajności 9000 m3/h, czyli dwa razy większej niż wymagane min. 5000 m3/h dla dwóch turbin?  Posiadanie 1 turbiny wiąże się w późniejszym okresie czasu z mniejszymi kosztami eksploatacyjnymi.</w:t>
      </w:r>
    </w:p>
    <w:p w:rsidR="00A14FE8" w:rsidRPr="005D0ABF" w:rsidRDefault="00A14FE8" w:rsidP="00A14FE8">
      <w:pPr>
        <w:jc w:val="both"/>
        <w:rPr>
          <w:rFonts w:asciiTheme="majorHAnsi" w:hAnsiTheme="majorHAnsi" w:cstheme="majorHAnsi"/>
        </w:rPr>
      </w:pPr>
    </w:p>
    <w:p w:rsidR="00A14FE8" w:rsidRPr="005D0ABF" w:rsidRDefault="00A14FE8" w:rsidP="00A14FE8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odpowiedzi na zapytanie nr 16:</w:t>
      </w:r>
    </w:p>
    <w:p w:rsidR="007618C8" w:rsidRPr="005D0ABF" w:rsidRDefault="007618C8" w:rsidP="007618C8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5D0ABF">
        <w:rPr>
          <w:rFonts w:asciiTheme="majorHAnsi" w:hAnsiTheme="majorHAnsi" w:cstheme="majorHAnsi"/>
        </w:rPr>
        <w:t>Zamawiający dopuszcza 1 turbinę ssącą.</w:t>
      </w:r>
      <w:r w:rsidR="001F1E32" w:rsidRPr="005D0ABF">
        <w:rPr>
          <w:rFonts w:asciiTheme="majorHAnsi" w:hAnsiTheme="majorHAnsi" w:cstheme="majorHAnsi"/>
        </w:rPr>
        <w:t xml:space="preserve"> 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W związku z powyższym Zamawiający </w:t>
      </w:r>
      <w:r w:rsidR="001F1E32" w:rsidRPr="005D0ABF">
        <w:rPr>
          <w:rFonts w:asciiTheme="majorHAnsi" w:eastAsia="Times New Roman" w:hAnsiTheme="majorHAnsi" w:cstheme="majorHAnsi"/>
          <w:lang w:eastAsia="pl-PL"/>
        </w:rPr>
        <w:t xml:space="preserve">działając zgodnie z art. 137 ust 1 ustawy Prawo zamówień Publicznych (tj. Dz. U. z 2021, poz. 1129) 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modyfikuje treść pkt. 2. </w:t>
      </w:r>
      <w:proofErr w:type="spellStart"/>
      <w:r w:rsidRPr="005D0ABF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lang w:eastAsia="pl-PL"/>
        </w:rPr>
        <w:t xml:space="preserve">. 45 załącznika </w:t>
      </w:r>
      <w:r w:rsidR="001F1E32" w:rsidRPr="005D0ABF">
        <w:rPr>
          <w:rFonts w:asciiTheme="majorHAnsi" w:eastAsia="Times New Roman" w:hAnsiTheme="majorHAnsi" w:cstheme="majorHAnsi"/>
          <w:lang w:eastAsia="pl-PL"/>
        </w:rPr>
        <w:t>nr 1 do SWZ.</w:t>
      </w:r>
    </w:p>
    <w:p w:rsidR="007618C8" w:rsidRPr="005D0ABF" w:rsidRDefault="007618C8" w:rsidP="007618C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7618C8" w:rsidRPr="005D0ABF" w:rsidRDefault="001F1E32" w:rsidP="007618C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hAnsiTheme="majorHAnsi" w:cstheme="majorHAnsi"/>
          <w:b/>
        </w:rPr>
        <w:t xml:space="preserve">W 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2.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45</w:t>
      </w:r>
      <w:r w:rsidRPr="005D0ABF">
        <w:rPr>
          <w:rFonts w:asciiTheme="majorHAnsi" w:hAnsiTheme="majorHAnsi" w:cstheme="majorHAnsi"/>
          <w:b/>
        </w:rPr>
        <w:t xml:space="preserve"> zał. nr 1 do SWZ jest</w:t>
      </w:r>
      <w:r w:rsidR="007618C8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7618C8" w:rsidRPr="005D0ABF" w:rsidRDefault="007618C8" w:rsidP="007618C8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7618C8" w:rsidRPr="005D0ABF" w:rsidRDefault="007618C8" w:rsidP="007618C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844" w:type="pct"/>
            <w:shd w:val="clear" w:color="auto" w:fill="auto"/>
          </w:tcPr>
          <w:p w:rsidR="007618C8" w:rsidRPr="005D0ABF" w:rsidRDefault="007618C8" w:rsidP="007618C8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lang w:eastAsia="pl-PL"/>
              </w:rPr>
              <w:t>Dwie turbiny ssące napędzane hydraulicznie. Wydajność turbin min. 5 000 m3/h</w:t>
            </w:r>
          </w:p>
        </w:tc>
        <w:tc>
          <w:tcPr>
            <w:tcW w:w="867" w:type="pct"/>
            <w:shd w:val="clear" w:color="auto" w:fill="auto"/>
          </w:tcPr>
          <w:p w:rsidR="007618C8" w:rsidRPr="005D0ABF" w:rsidRDefault="007618C8" w:rsidP="007618C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7618C8" w:rsidRPr="005D0ABF" w:rsidRDefault="007618C8" w:rsidP="007618C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1F1E32" w:rsidRPr="005D0ABF" w:rsidRDefault="001F1E32" w:rsidP="007618C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1F1E32" w:rsidRPr="005D0ABF" w:rsidRDefault="001F1E32" w:rsidP="007618C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1F1E32" w:rsidRPr="005D0ABF" w:rsidRDefault="001F1E32" w:rsidP="007618C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1F1E32" w:rsidRPr="005D0ABF" w:rsidRDefault="001F1E32" w:rsidP="007618C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1F1E32" w:rsidRPr="005D0ABF" w:rsidRDefault="001F1E32" w:rsidP="007618C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1F1E32" w:rsidRPr="005D0ABF" w:rsidRDefault="001F1E32" w:rsidP="007618C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7618C8" w:rsidRPr="005D0ABF" w:rsidRDefault="001F1E32" w:rsidP="007618C8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eastAsia="Times New Roman" w:hAnsiTheme="majorHAnsi" w:cstheme="majorHAnsi"/>
          <w:b/>
          <w:lang w:eastAsia="pl-PL"/>
        </w:rPr>
        <w:lastRenderedPageBreak/>
        <w:t xml:space="preserve">Pkt. 2 </w:t>
      </w:r>
      <w:proofErr w:type="spellStart"/>
      <w:r w:rsidRPr="005D0ABF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b/>
          <w:lang w:eastAsia="pl-PL"/>
        </w:rPr>
        <w:t>. 45</w:t>
      </w:r>
      <w:r w:rsidRPr="005D0ABF">
        <w:rPr>
          <w:rFonts w:asciiTheme="majorHAnsi" w:hAnsiTheme="majorHAnsi" w:cstheme="majorHAnsi"/>
          <w:b/>
        </w:rPr>
        <w:t xml:space="preserve"> zał. nr 1 do SWZ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 otrzymuje nowe brzmienie</w:t>
      </w:r>
      <w:r w:rsidR="007618C8"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7618C8" w:rsidRPr="005D0ABF" w:rsidRDefault="007618C8" w:rsidP="007618C8">
      <w:pPr>
        <w:spacing w:after="200" w:line="276" w:lineRule="auto"/>
        <w:contextualSpacing/>
        <w:jc w:val="both"/>
        <w:rPr>
          <w:rFonts w:asciiTheme="majorHAnsi" w:hAnsiTheme="majorHAnsi" w:cstheme="majorHAnsi"/>
        </w:rPr>
      </w:pPr>
      <w:r w:rsidRPr="005D0AB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2. </w:t>
      </w:r>
      <w:r w:rsidRPr="005D0ABF">
        <w:rPr>
          <w:rFonts w:asciiTheme="majorHAnsi" w:hAnsiTheme="majorHAnsi" w:cstheme="majorHAnsi"/>
        </w:rPr>
        <w:t>Podstawowe parametry techniczne zamiatarek stanowiących przedmiot zamówienia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</w:tcPr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7618C8" w:rsidRPr="005D0ABF" w:rsidRDefault="007618C8" w:rsidP="00E106F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5D0ABF" w:rsidRPr="005D0ABF" w:rsidTr="00E106F3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7618C8" w:rsidRPr="005D0ABF" w:rsidRDefault="007618C8" w:rsidP="007618C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844" w:type="pct"/>
            <w:shd w:val="clear" w:color="auto" w:fill="auto"/>
          </w:tcPr>
          <w:p w:rsidR="007618C8" w:rsidRPr="005D0ABF" w:rsidRDefault="007618C8" w:rsidP="007618C8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5D0ABF">
              <w:rPr>
                <w:rFonts w:asciiTheme="majorHAnsi" w:eastAsia="Times New Roman" w:hAnsiTheme="majorHAnsi" w:cstheme="majorHAnsi"/>
                <w:b/>
                <w:lang w:eastAsia="pl-PL"/>
              </w:rPr>
              <w:t>Turbina ssąca napędzana hydraulicznie</w:t>
            </w:r>
            <w:r w:rsidRPr="005D0ABF">
              <w:rPr>
                <w:rFonts w:asciiTheme="majorHAnsi" w:eastAsia="Times New Roman" w:hAnsiTheme="majorHAnsi" w:cstheme="majorHAnsi"/>
                <w:lang w:eastAsia="pl-PL"/>
              </w:rPr>
              <w:t xml:space="preserve"> lub dwie turbiny ssące napędzane hydraulicznie. Wydajność turbiny lub turbin min. 5 000 m3/h</w:t>
            </w:r>
          </w:p>
        </w:tc>
        <w:tc>
          <w:tcPr>
            <w:tcW w:w="867" w:type="pct"/>
            <w:shd w:val="clear" w:color="auto" w:fill="auto"/>
          </w:tcPr>
          <w:p w:rsidR="007618C8" w:rsidRPr="005D0ABF" w:rsidRDefault="007618C8" w:rsidP="007618C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7618C8" w:rsidRPr="005D0ABF" w:rsidRDefault="007618C8" w:rsidP="008F24EB">
      <w:pPr>
        <w:jc w:val="both"/>
        <w:rPr>
          <w:rFonts w:asciiTheme="majorHAnsi" w:hAnsiTheme="majorHAnsi" w:cstheme="majorHAnsi"/>
        </w:rPr>
      </w:pPr>
    </w:p>
    <w:p w:rsidR="00A14FE8" w:rsidRPr="005D0ABF" w:rsidRDefault="00A14FE8" w:rsidP="00A14FE8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zapytania nr 17.</w:t>
      </w:r>
    </w:p>
    <w:p w:rsidR="00A14FE8" w:rsidRPr="005D0ABF" w:rsidRDefault="00A14FE8" w:rsidP="00A14FE8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</w:rPr>
        <w:t>Prosimy o wskazanie producenta urządzenia łączności radiowej oraz systemu monitoringu wizyjnego używanego przez Zamawiającego.</w:t>
      </w:r>
    </w:p>
    <w:p w:rsidR="00A14FE8" w:rsidRPr="005D0ABF" w:rsidRDefault="00A14FE8" w:rsidP="00A14FE8">
      <w:pPr>
        <w:jc w:val="both"/>
        <w:rPr>
          <w:rFonts w:asciiTheme="majorHAnsi" w:hAnsiTheme="majorHAnsi" w:cstheme="majorHAnsi"/>
        </w:rPr>
      </w:pPr>
    </w:p>
    <w:p w:rsidR="00A14FE8" w:rsidRPr="005D0ABF" w:rsidRDefault="00A14FE8" w:rsidP="00A14FE8">
      <w:pPr>
        <w:jc w:val="both"/>
        <w:rPr>
          <w:rFonts w:asciiTheme="majorHAnsi" w:hAnsiTheme="majorHAnsi" w:cstheme="majorHAnsi"/>
          <w:b/>
        </w:rPr>
      </w:pPr>
      <w:r w:rsidRPr="005D0ABF">
        <w:rPr>
          <w:rFonts w:asciiTheme="majorHAnsi" w:hAnsiTheme="majorHAnsi" w:cstheme="majorHAnsi"/>
          <w:b/>
        </w:rPr>
        <w:t>Treść odpowiedzi na zapytanie nr 17:</w:t>
      </w:r>
    </w:p>
    <w:p w:rsidR="00BC3939" w:rsidRPr="002749E8" w:rsidRDefault="00BC3939" w:rsidP="00BC3939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5D0ABF">
        <w:rPr>
          <w:rFonts w:asciiTheme="majorHAnsi" w:eastAsia="Times New Roman" w:hAnsiTheme="majorHAnsi" w:cstheme="majorHAnsi"/>
          <w:lang w:eastAsia="pl-PL"/>
        </w:rPr>
        <w:t xml:space="preserve">Zamawiający posiada własną sieć łączności radiowej. W celu zakupu i zaprogramowania radia należy się zwrócić do </w:t>
      </w:r>
      <w:r w:rsidRPr="002749E8">
        <w:rPr>
          <w:rFonts w:asciiTheme="majorHAnsi" w:eastAsia="Times New Roman" w:hAnsiTheme="majorHAnsi" w:cstheme="majorHAnsi"/>
          <w:lang w:eastAsia="pl-PL"/>
        </w:rPr>
        <w:t xml:space="preserve">firmy </w:t>
      </w:r>
      <w:proofErr w:type="spellStart"/>
      <w:r w:rsidRPr="002749E8">
        <w:rPr>
          <w:rFonts w:asciiTheme="majorHAnsi" w:eastAsia="Times New Roman" w:hAnsiTheme="majorHAnsi" w:cstheme="majorHAnsi"/>
          <w:lang w:eastAsia="pl-PL"/>
        </w:rPr>
        <w:t>Karisma</w:t>
      </w:r>
      <w:proofErr w:type="spellEnd"/>
      <w:r w:rsidRPr="002749E8">
        <w:rPr>
          <w:rFonts w:asciiTheme="majorHAnsi" w:eastAsia="Times New Roman" w:hAnsiTheme="majorHAnsi" w:cstheme="majorHAnsi"/>
          <w:lang w:eastAsia="pl-PL"/>
        </w:rPr>
        <w:t xml:space="preserve"> Radiokomunikacja z siedzibą ul. Krakowska 40, 32-020 Wieliczka,  </w:t>
      </w:r>
      <w:r w:rsidRPr="002749E8">
        <w:rPr>
          <w:rFonts w:asciiTheme="majorHAnsi" w:eastAsia="Times New Roman" w:hAnsiTheme="majorHAnsi" w:cstheme="majorHAnsi"/>
          <w:bCs/>
          <w:lang w:eastAsia="pl-PL"/>
        </w:rPr>
        <w:t>tel.</w:t>
      </w:r>
      <w:r w:rsidR="001F1E32" w:rsidRPr="002749E8">
        <w:rPr>
          <w:rFonts w:asciiTheme="majorHAnsi" w:eastAsia="Times New Roman" w:hAnsiTheme="majorHAnsi" w:cstheme="majorHAnsi"/>
          <w:bCs/>
          <w:lang w:eastAsia="pl-PL"/>
        </w:rPr>
        <w:t xml:space="preserve"> 12 </w:t>
      </w:r>
      <w:r w:rsidRPr="002749E8">
        <w:rPr>
          <w:rFonts w:asciiTheme="majorHAnsi" w:eastAsia="Times New Roman" w:hAnsiTheme="majorHAnsi" w:cstheme="majorHAnsi"/>
          <w:bCs/>
          <w:lang w:eastAsia="pl-PL"/>
        </w:rPr>
        <w:t>626</w:t>
      </w:r>
      <w:r w:rsidR="001F1E32" w:rsidRPr="002749E8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Pr="002749E8">
        <w:rPr>
          <w:rFonts w:asciiTheme="majorHAnsi" w:eastAsia="Times New Roman" w:hAnsiTheme="majorHAnsi" w:cstheme="majorHAnsi"/>
          <w:bCs/>
          <w:lang w:eastAsia="pl-PL"/>
        </w:rPr>
        <w:t>04</w:t>
      </w:r>
      <w:r w:rsidR="001F1E32" w:rsidRPr="002749E8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Pr="002749E8">
        <w:rPr>
          <w:rFonts w:asciiTheme="majorHAnsi" w:eastAsia="Times New Roman" w:hAnsiTheme="majorHAnsi" w:cstheme="majorHAnsi"/>
          <w:bCs/>
          <w:lang w:eastAsia="pl-PL"/>
        </w:rPr>
        <w:t>12</w:t>
      </w:r>
      <w:r w:rsidR="001F1E32" w:rsidRPr="002749E8">
        <w:rPr>
          <w:rFonts w:asciiTheme="majorHAnsi" w:eastAsia="Times New Roman" w:hAnsiTheme="majorHAnsi" w:cstheme="majorHAnsi"/>
          <w:bCs/>
          <w:lang w:eastAsia="pl-PL"/>
        </w:rPr>
        <w:t>.</w:t>
      </w:r>
    </w:p>
    <w:p w:rsidR="00BC3939" w:rsidRPr="002749E8" w:rsidRDefault="00BC3939" w:rsidP="00BC3939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BC3939" w:rsidRPr="002749E8" w:rsidRDefault="00BC3939" w:rsidP="00BC3939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749E8">
        <w:rPr>
          <w:rFonts w:asciiTheme="majorHAnsi" w:hAnsiTheme="majorHAnsi" w:cstheme="majorHAnsi"/>
        </w:rPr>
        <w:t xml:space="preserve">Zamawiający posiada system monitoringu wizyjnego zewnętrznego firmy </w:t>
      </w:r>
      <w:proofErr w:type="spellStart"/>
      <w:r w:rsidRPr="002749E8">
        <w:rPr>
          <w:rFonts w:asciiTheme="majorHAnsi" w:hAnsiTheme="majorHAnsi" w:cstheme="majorHAnsi"/>
        </w:rPr>
        <w:t>Globtrak</w:t>
      </w:r>
      <w:proofErr w:type="spellEnd"/>
      <w:r w:rsidRPr="002749E8">
        <w:rPr>
          <w:rFonts w:asciiTheme="majorHAnsi" w:hAnsiTheme="majorHAnsi" w:cstheme="majorHAnsi"/>
        </w:rPr>
        <w:t xml:space="preserve"> Polska Sp. z o.o. W celu zakupu, skonfigurowania urządzeń i wprowadzenia do systemu należy zwrócić się do firmy </w:t>
      </w:r>
      <w:proofErr w:type="spellStart"/>
      <w:r w:rsidRPr="002749E8">
        <w:rPr>
          <w:rFonts w:asciiTheme="majorHAnsi" w:hAnsiTheme="majorHAnsi" w:cstheme="majorHAnsi"/>
        </w:rPr>
        <w:t>Globtrak</w:t>
      </w:r>
      <w:proofErr w:type="spellEnd"/>
      <w:r w:rsidRPr="002749E8">
        <w:rPr>
          <w:rFonts w:asciiTheme="majorHAnsi" w:hAnsiTheme="majorHAnsi" w:cstheme="majorHAnsi"/>
        </w:rPr>
        <w:t xml:space="preserve"> Polska Sp. z o.o. </w:t>
      </w:r>
      <w:r w:rsidR="001F1E32" w:rsidRPr="002749E8">
        <w:rPr>
          <w:rFonts w:asciiTheme="majorHAnsi" w:hAnsiTheme="majorHAnsi" w:cstheme="majorHAnsi"/>
        </w:rPr>
        <w:br/>
      </w:r>
      <w:r w:rsidRPr="002749E8">
        <w:rPr>
          <w:rFonts w:asciiTheme="majorHAnsi" w:hAnsiTheme="majorHAnsi" w:cstheme="majorHAnsi"/>
        </w:rPr>
        <w:t>ul. Wincentego Witosa 65/2, 25-561 Kielce, tel. 41 312 10 00.</w:t>
      </w:r>
    </w:p>
    <w:p w:rsidR="00A14FE8" w:rsidRPr="002749E8" w:rsidRDefault="00A14FE8" w:rsidP="008F24EB">
      <w:pPr>
        <w:jc w:val="both"/>
        <w:rPr>
          <w:rFonts w:asciiTheme="majorHAnsi" w:hAnsiTheme="majorHAnsi" w:cstheme="majorHAnsi"/>
        </w:rPr>
      </w:pPr>
    </w:p>
    <w:p w:rsidR="00FE61E1" w:rsidRPr="00E64FAB" w:rsidRDefault="00FE61E1" w:rsidP="00FE61E1">
      <w:pPr>
        <w:jc w:val="both"/>
        <w:rPr>
          <w:rFonts w:asciiTheme="majorHAnsi" w:hAnsiTheme="majorHAnsi" w:cstheme="majorHAnsi"/>
          <w:b/>
        </w:rPr>
      </w:pPr>
      <w:r w:rsidRPr="00E64FAB">
        <w:rPr>
          <w:rFonts w:asciiTheme="majorHAnsi" w:hAnsiTheme="majorHAnsi" w:cstheme="majorHAnsi"/>
          <w:b/>
        </w:rPr>
        <w:t>Treść zapytania nr 18.</w:t>
      </w:r>
    </w:p>
    <w:p w:rsidR="00FE61E1" w:rsidRPr="00E64FAB" w:rsidRDefault="00FE61E1" w:rsidP="00FE61E1">
      <w:pPr>
        <w:jc w:val="both"/>
        <w:rPr>
          <w:rFonts w:asciiTheme="majorHAnsi" w:hAnsiTheme="majorHAnsi" w:cstheme="majorHAnsi"/>
        </w:rPr>
      </w:pPr>
      <w:r w:rsidRPr="00E64FAB">
        <w:rPr>
          <w:rFonts w:asciiTheme="majorHAnsi" w:hAnsiTheme="majorHAnsi" w:cstheme="majorHAnsi"/>
        </w:rPr>
        <w:t>Czy, w odniesieniu do p.43 OPZ, Zamawiający dopuści urządzenie o wymaganych parametrach szerokości roboczej i pojemności, wyposażone w centralną szczotkę walcową o średnicy 650 mm?</w:t>
      </w:r>
    </w:p>
    <w:p w:rsidR="00FE61E1" w:rsidRPr="002F14B6" w:rsidRDefault="00FE61E1" w:rsidP="005844A5">
      <w:pPr>
        <w:jc w:val="both"/>
        <w:rPr>
          <w:rFonts w:asciiTheme="majorHAnsi" w:hAnsiTheme="majorHAnsi" w:cstheme="majorHAnsi"/>
        </w:rPr>
      </w:pPr>
    </w:p>
    <w:p w:rsidR="00FE61E1" w:rsidRPr="002F14B6" w:rsidRDefault="00FE61E1" w:rsidP="005844A5">
      <w:pPr>
        <w:jc w:val="both"/>
        <w:rPr>
          <w:rFonts w:asciiTheme="majorHAnsi" w:hAnsiTheme="majorHAnsi" w:cstheme="majorHAnsi"/>
          <w:b/>
        </w:rPr>
      </w:pPr>
      <w:r w:rsidRPr="002F14B6">
        <w:rPr>
          <w:rFonts w:asciiTheme="majorHAnsi" w:hAnsiTheme="majorHAnsi" w:cstheme="majorHAnsi"/>
          <w:b/>
        </w:rPr>
        <w:t>Treść odpowiedzi na zapytanie nr 18:</w:t>
      </w:r>
    </w:p>
    <w:p w:rsidR="00D46C74" w:rsidRPr="002F14B6" w:rsidRDefault="001F1E32" w:rsidP="005844A5">
      <w:pPr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t>Zamawiający dopuszcza zamiatarkę wyposażoną w centralną szczotkę walcową o średnicy min. 650 mm. zgodnie z udzieloną odpowiedzią na pytanie nr 3.</w:t>
      </w:r>
    </w:p>
    <w:p w:rsidR="001F1E32" w:rsidRPr="002F14B6" w:rsidRDefault="001F1E32" w:rsidP="005844A5">
      <w:pPr>
        <w:jc w:val="both"/>
        <w:rPr>
          <w:rFonts w:asciiTheme="majorHAnsi" w:hAnsiTheme="majorHAnsi" w:cstheme="majorHAnsi"/>
          <w:b/>
        </w:rPr>
      </w:pPr>
    </w:p>
    <w:p w:rsidR="00FE61E1" w:rsidRPr="002F14B6" w:rsidRDefault="00FE61E1" w:rsidP="005844A5">
      <w:pPr>
        <w:jc w:val="both"/>
        <w:rPr>
          <w:rFonts w:asciiTheme="majorHAnsi" w:hAnsiTheme="majorHAnsi" w:cstheme="majorHAnsi"/>
          <w:b/>
        </w:rPr>
      </w:pPr>
      <w:r w:rsidRPr="002F14B6">
        <w:rPr>
          <w:rFonts w:asciiTheme="majorHAnsi" w:hAnsiTheme="majorHAnsi" w:cstheme="majorHAnsi"/>
          <w:b/>
        </w:rPr>
        <w:t>Treść zapytania nr 19.</w:t>
      </w:r>
    </w:p>
    <w:p w:rsidR="00FE61E1" w:rsidRPr="002F14B6" w:rsidRDefault="00FE61E1" w:rsidP="005844A5">
      <w:pPr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t>Czy, w odniesieniu do §3 projektu umowy, Zamawiający zaakceptuje podjęcie stosownych działań zmierzających do usunięcia nieprawidłowości w pierwszym dniu następującym po weekendzie lub dniu ustawowo wolnym od pracy w przypadku ich zgłoszenia w dniu poprzedzającym?</w:t>
      </w:r>
    </w:p>
    <w:p w:rsidR="00FE61E1" w:rsidRPr="002F14B6" w:rsidRDefault="00FE61E1" w:rsidP="005844A5">
      <w:pPr>
        <w:jc w:val="both"/>
        <w:rPr>
          <w:rFonts w:asciiTheme="majorHAnsi" w:hAnsiTheme="majorHAnsi" w:cstheme="majorHAnsi"/>
        </w:rPr>
      </w:pPr>
    </w:p>
    <w:p w:rsidR="00FE61E1" w:rsidRPr="002F14B6" w:rsidRDefault="00FE61E1" w:rsidP="002F14B6">
      <w:pPr>
        <w:jc w:val="both"/>
        <w:rPr>
          <w:rFonts w:asciiTheme="majorHAnsi" w:hAnsiTheme="majorHAnsi" w:cstheme="majorHAnsi"/>
          <w:b/>
        </w:rPr>
      </w:pPr>
      <w:r w:rsidRPr="002F14B6">
        <w:rPr>
          <w:rFonts w:asciiTheme="majorHAnsi" w:hAnsiTheme="majorHAnsi" w:cstheme="majorHAnsi"/>
          <w:b/>
        </w:rPr>
        <w:t>Treść odpowiedzi na zapytanie nr 19:</w:t>
      </w:r>
    </w:p>
    <w:p w:rsidR="00FE61E1" w:rsidRPr="002F14B6" w:rsidRDefault="001F1E32" w:rsidP="002F14B6">
      <w:pPr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t>Zamawiający nie akceptuje zaproponowanego sposobu postępowania.</w:t>
      </w:r>
    </w:p>
    <w:p w:rsidR="00D46C74" w:rsidRPr="002F14B6" w:rsidRDefault="00D46C74" w:rsidP="002F14B6">
      <w:pPr>
        <w:jc w:val="both"/>
        <w:rPr>
          <w:rFonts w:asciiTheme="majorHAnsi" w:hAnsiTheme="majorHAnsi" w:cstheme="majorHAnsi"/>
          <w:b/>
        </w:rPr>
      </w:pPr>
    </w:p>
    <w:p w:rsidR="00FE61E1" w:rsidRPr="002F14B6" w:rsidRDefault="00FE61E1" w:rsidP="002F14B6">
      <w:pPr>
        <w:jc w:val="both"/>
        <w:rPr>
          <w:rFonts w:asciiTheme="majorHAnsi" w:hAnsiTheme="majorHAnsi" w:cstheme="majorHAnsi"/>
          <w:b/>
        </w:rPr>
      </w:pPr>
      <w:r w:rsidRPr="002F14B6">
        <w:rPr>
          <w:rFonts w:asciiTheme="majorHAnsi" w:hAnsiTheme="majorHAnsi" w:cstheme="majorHAnsi"/>
          <w:b/>
        </w:rPr>
        <w:t>Treść zapytania nr 20.</w:t>
      </w:r>
    </w:p>
    <w:p w:rsidR="00FE61E1" w:rsidRPr="002F14B6" w:rsidRDefault="00FE61E1" w:rsidP="002F14B6">
      <w:pPr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t>Czy, w odniesieniu do §7 projektu umowy, Zamawiający zgodzi się na potrącenie ewentualnych kar umownych z wynagrodzenia wykonawcy?</w:t>
      </w:r>
    </w:p>
    <w:p w:rsidR="00FE61E1" w:rsidRPr="002F14B6" w:rsidRDefault="00FE61E1" w:rsidP="002F14B6">
      <w:pPr>
        <w:jc w:val="both"/>
        <w:rPr>
          <w:rFonts w:asciiTheme="majorHAnsi" w:hAnsiTheme="majorHAnsi" w:cstheme="majorHAnsi"/>
        </w:rPr>
      </w:pPr>
    </w:p>
    <w:p w:rsidR="00FE61E1" w:rsidRPr="002F14B6" w:rsidRDefault="00FE61E1" w:rsidP="002F14B6">
      <w:pPr>
        <w:jc w:val="both"/>
        <w:rPr>
          <w:rFonts w:asciiTheme="majorHAnsi" w:hAnsiTheme="majorHAnsi" w:cstheme="majorHAnsi"/>
          <w:b/>
        </w:rPr>
      </w:pPr>
      <w:r w:rsidRPr="002F14B6">
        <w:rPr>
          <w:rFonts w:asciiTheme="majorHAnsi" w:hAnsiTheme="majorHAnsi" w:cstheme="majorHAnsi"/>
          <w:b/>
        </w:rPr>
        <w:t>Treść odpowiedzi na zapytanie nr 20:</w:t>
      </w:r>
    </w:p>
    <w:p w:rsidR="00FE61E1" w:rsidRPr="002F14B6" w:rsidRDefault="001F1E32" w:rsidP="002F14B6">
      <w:pPr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  <w:sz w:val="24"/>
          <w:szCs w:val="24"/>
        </w:rPr>
        <w:t>Zamawiający nie akceptuje zaproponowanego sposobu postępowania</w:t>
      </w:r>
    </w:p>
    <w:p w:rsidR="00FE61E1" w:rsidRPr="002F14B6" w:rsidRDefault="00FE61E1" w:rsidP="002F14B6">
      <w:pPr>
        <w:jc w:val="both"/>
        <w:rPr>
          <w:rFonts w:asciiTheme="majorHAnsi" w:hAnsiTheme="majorHAnsi" w:cstheme="majorHAnsi"/>
        </w:rPr>
      </w:pPr>
    </w:p>
    <w:p w:rsidR="006E4034" w:rsidRPr="002F14B6" w:rsidRDefault="006E4034" w:rsidP="002F14B6">
      <w:pPr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t>Wykonawcy w złożonych ofertach przetargowych zobowiązani są uwzględnić powyższe</w:t>
      </w:r>
      <w:r w:rsidR="00425D3E" w:rsidRPr="002F14B6">
        <w:rPr>
          <w:rFonts w:asciiTheme="majorHAnsi" w:hAnsiTheme="majorHAnsi" w:cstheme="majorHAnsi"/>
        </w:rPr>
        <w:t xml:space="preserve"> odpowiedzi na zapytania</w:t>
      </w:r>
      <w:r w:rsidRPr="002F14B6">
        <w:rPr>
          <w:rFonts w:asciiTheme="majorHAnsi" w:hAnsiTheme="majorHAnsi" w:cstheme="majorHAnsi"/>
        </w:rPr>
        <w:t xml:space="preserve">. </w:t>
      </w:r>
    </w:p>
    <w:p w:rsidR="006E4034" w:rsidRPr="002F14B6" w:rsidRDefault="006E4034" w:rsidP="002F14B6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E723EC" w:rsidRPr="002F14B6" w:rsidRDefault="00E723EC" w:rsidP="002F14B6">
      <w:pPr>
        <w:jc w:val="both"/>
        <w:rPr>
          <w:rFonts w:asciiTheme="majorHAnsi" w:hAnsiTheme="majorHAnsi" w:cstheme="majorHAnsi"/>
          <w:b/>
        </w:rPr>
      </w:pPr>
      <w:r w:rsidRPr="002F14B6">
        <w:rPr>
          <w:rFonts w:asciiTheme="majorHAnsi" w:hAnsiTheme="majorHAnsi" w:cstheme="majorHAnsi"/>
          <w:b/>
        </w:rPr>
        <w:t>Treść zapytania nr 21:</w:t>
      </w:r>
    </w:p>
    <w:p w:rsidR="00E723EC" w:rsidRPr="002F14B6" w:rsidRDefault="00E723EC" w:rsidP="002F14B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t xml:space="preserve">Prosimy o zmianę treści udostępnionego przez Zamawiającego „oświadczenia o poufności danych”: </w:t>
      </w:r>
    </w:p>
    <w:p w:rsidR="00E723EC" w:rsidRPr="002F14B6" w:rsidRDefault="00E723EC" w:rsidP="002F14B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t>a) ust. 11:</w:t>
      </w:r>
    </w:p>
    <w:p w:rsidR="00E723EC" w:rsidRPr="002F14B6" w:rsidRDefault="00E723EC" w:rsidP="002F14B6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2F14B6">
        <w:rPr>
          <w:rFonts w:asciiTheme="majorHAnsi" w:hAnsiTheme="majorHAnsi" w:cstheme="majorHAnsi"/>
          <w:iCs/>
        </w:rPr>
        <w:t xml:space="preserve">"jestem świadomy, że po zakończeniu Postępowania obowiązek zachowania tajemnicy w zakresie przekazanych w trakcie postępowania Informacji Poufnych nie ustaje w ciągu kolejnych 3 lat od daty rozstrzygnięcia postępowania”, chyba, że informacje te staną się powszechnie znane.” </w:t>
      </w:r>
    </w:p>
    <w:p w:rsidR="00E723EC" w:rsidRPr="002F14B6" w:rsidRDefault="00E723EC" w:rsidP="002F14B6">
      <w:pPr>
        <w:pStyle w:val="Akapitzlist"/>
        <w:spacing w:line="276" w:lineRule="auto"/>
        <w:ind w:left="0"/>
        <w:contextualSpacing/>
        <w:jc w:val="both"/>
        <w:rPr>
          <w:rFonts w:asciiTheme="majorHAnsi" w:hAnsiTheme="majorHAnsi" w:cstheme="majorHAnsi"/>
          <w:iCs/>
        </w:rPr>
      </w:pPr>
    </w:p>
    <w:p w:rsidR="00E723EC" w:rsidRPr="002F14B6" w:rsidRDefault="00E723EC" w:rsidP="002F14B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t xml:space="preserve">Uzasadnienie: </w:t>
      </w:r>
    </w:p>
    <w:p w:rsidR="00E723EC" w:rsidRPr="002F14B6" w:rsidRDefault="00E723EC" w:rsidP="002F14B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lastRenderedPageBreak/>
        <w:t xml:space="preserve">Bezterminowa odpowiedzialność za zobowiązania nie występuje w praktyce obrotu gospodarczego. </w:t>
      </w:r>
    </w:p>
    <w:p w:rsidR="00E723EC" w:rsidRPr="002F14B6" w:rsidRDefault="00E723EC" w:rsidP="002F14B6">
      <w:pPr>
        <w:pStyle w:val="Akapitzlist"/>
        <w:spacing w:line="276" w:lineRule="auto"/>
        <w:ind w:left="0"/>
        <w:contextualSpacing/>
        <w:jc w:val="both"/>
        <w:rPr>
          <w:rFonts w:asciiTheme="majorHAnsi" w:hAnsiTheme="majorHAnsi" w:cstheme="majorHAnsi"/>
          <w:iCs/>
        </w:rPr>
      </w:pPr>
    </w:p>
    <w:p w:rsidR="00E723EC" w:rsidRPr="002F14B6" w:rsidRDefault="00E723EC" w:rsidP="002F14B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t>b) ust. 14</w:t>
      </w:r>
    </w:p>
    <w:p w:rsidR="00E723EC" w:rsidRPr="002F14B6" w:rsidRDefault="00E723EC" w:rsidP="002F14B6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2F14B6">
        <w:rPr>
          <w:rFonts w:asciiTheme="majorHAnsi" w:hAnsiTheme="majorHAnsi" w:cstheme="majorHAnsi"/>
          <w:iCs/>
        </w:rPr>
        <w:t xml:space="preserve">„W przypadku naruszenia obowiązku poufności Zamawiający zastrzega sobie możliwość dochodzenia odszkodowania od Wykonawcy na zasadach ogólnych.” </w:t>
      </w:r>
    </w:p>
    <w:p w:rsidR="00E723EC" w:rsidRPr="002F14B6" w:rsidRDefault="00E723EC" w:rsidP="002F14B6">
      <w:pPr>
        <w:pStyle w:val="Akapitzlist"/>
        <w:spacing w:line="276" w:lineRule="auto"/>
        <w:ind w:left="0"/>
        <w:contextualSpacing/>
        <w:jc w:val="both"/>
        <w:rPr>
          <w:rFonts w:asciiTheme="majorHAnsi" w:hAnsiTheme="majorHAnsi" w:cstheme="majorHAnsi"/>
        </w:rPr>
      </w:pPr>
    </w:p>
    <w:p w:rsidR="00E723EC" w:rsidRPr="002F14B6" w:rsidRDefault="00E723EC" w:rsidP="002F14B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t>Uzasadnienie: Uważamy; że dochodzenie kar umownych w proponowanej wysokości stanowi istotny czynnik ryzyka dla Wykonawcy. Naszym zdaniem przyjęcie zasady dochodzenia roszczeń na zasadach ogólnych jest optymalnym dla obu stron rozwiązaniem.</w:t>
      </w:r>
    </w:p>
    <w:p w:rsidR="00E723EC" w:rsidRPr="002F14B6" w:rsidRDefault="00E723EC" w:rsidP="002F14B6">
      <w:pPr>
        <w:pStyle w:val="Akapitzlist"/>
        <w:spacing w:line="276" w:lineRule="auto"/>
        <w:ind w:left="0"/>
        <w:contextualSpacing/>
        <w:jc w:val="both"/>
        <w:rPr>
          <w:rFonts w:asciiTheme="majorHAnsi" w:hAnsiTheme="majorHAnsi" w:cstheme="majorHAnsi"/>
        </w:rPr>
      </w:pPr>
    </w:p>
    <w:p w:rsidR="00E723EC" w:rsidRPr="002F14B6" w:rsidRDefault="00E723EC" w:rsidP="002F14B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t>c) ust. 8</w:t>
      </w:r>
    </w:p>
    <w:p w:rsidR="00E723EC" w:rsidRPr="002F14B6" w:rsidRDefault="00E723EC" w:rsidP="002F14B6">
      <w:pPr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t xml:space="preserve">prosimy również o zgodę na usunięcie ust. 8 oświadczenia o poufności. </w:t>
      </w:r>
    </w:p>
    <w:p w:rsidR="00E723EC" w:rsidRPr="002F14B6" w:rsidRDefault="00E723EC" w:rsidP="002F14B6">
      <w:pPr>
        <w:ind w:left="708"/>
        <w:jc w:val="both"/>
        <w:rPr>
          <w:rFonts w:asciiTheme="majorHAnsi" w:hAnsiTheme="majorHAnsi" w:cstheme="majorHAnsi"/>
        </w:rPr>
      </w:pPr>
    </w:p>
    <w:p w:rsidR="00E723EC" w:rsidRPr="002F14B6" w:rsidRDefault="00E723EC" w:rsidP="002F14B6">
      <w:pPr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t>Zdaniem Wykonawcy taki wymóg jest fizycznie niewykonalny gdyż Wykonawca ma zarówno interes prawny jak i faktyczny aby te dane archiwizować.</w:t>
      </w:r>
    </w:p>
    <w:p w:rsidR="00E723EC" w:rsidRPr="002F14B6" w:rsidRDefault="00E723EC" w:rsidP="002F14B6">
      <w:pPr>
        <w:pStyle w:val="Akapitzlist"/>
        <w:spacing w:line="276" w:lineRule="auto"/>
        <w:ind w:left="0"/>
        <w:contextualSpacing/>
        <w:jc w:val="both"/>
        <w:rPr>
          <w:rFonts w:asciiTheme="majorHAnsi" w:hAnsiTheme="majorHAnsi" w:cstheme="majorHAnsi"/>
        </w:rPr>
      </w:pPr>
    </w:p>
    <w:p w:rsidR="00E723EC" w:rsidRPr="002F14B6" w:rsidRDefault="00E723EC" w:rsidP="002F14B6">
      <w:pPr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  <w:b/>
        </w:rPr>
        <w:t>Treść odpowiedzi na zapytanie nr 21:</w:t>
      </w:r>
    </w:p>
    <w:p w:rsidR="00E723EC" w:rsidRPr="002F14B6" w:rsidRDefault="00E723EC" w:rsidP="002F14B6">
      <w:pPr>
        <w:jc w:val="both"/>
        <w:rPr>
          <w:rFonts w:asciiTheme="majorHAnsi" w:hAnsiTheme="majorHAnsi" w:cstheme="majorHAnsi"/>
        </w:rPr>
      </w:pPr>
      <w:r w:rsidRPr="002F14B6">
        <w:rPr>
          <w:rFonts w:asciiTheme="majorHAnsi" w:hAnsiTheme="majorHAnsi" w:cstheme="majorHAnsi"/>
        </w:rPr>
        <w:t xml:space="preserve">Zamawiający działając zgodnie z art. 137 ust. 1 ustawy z dnia 11 września 2019 r. Prawo zamówień publicznych </w:t>
      </w:r>
      <w:r w:rsidRPr="002F14B6">
        <w:rPr>
          <w:rFonts w:asciiTheme="majorHAnsi" w:hAnsiTheme="majorHAnsi" w:cstheme="majorHAnsi"/>
        </w:rPr>
        <w:br/>
        <w:t>(</w:t>
      </w:r>
      <w:proofErr w:type="spellStart"/>
      <w:r w:rsidRPr="002F14B6">
        <w:rPr>
          <w:rFonts w:asciiTheme="majorHAnsi" w:hAnsiTheme="majorHAnsi" w:cstheme="majorHAnsi"/>
        </w:rPr>
        <w:t>t.j</w:t>
      </w:r>
      <w:proofErr w:type="spellEnd"/>
      <w:r w:rsidRPr="002F14B6">
        <w:rPr>
          <w:rFonts w:asciiTheme="majorHAnsi" w:hAnsiTheme="majorHAnsi" w:cstheme="majorHAnsi"/>
        </w:rPr>
        <w:t>. Dz. U. z 2021 r. poz. 1129) modyfikuje treść „Oświadczenia o zachowaniu w poufności”. Zmienia się brzmienie ust. 11 i 14 powyższego oświadczenia. W pozostałym zakresie treść oświadczenia pozostaje bez zmian. Zmodyfikowana treść „Oświadczenia o zachowaniu w poufności” stanowi załącznik do niniejszego pisma.</w:t>
      </w:r>
    </w:p>
    <w:p w:rsidR="00E723EC" w:rsidRPr="00B6563D" w:rsidRDefault="00E723EC" w:rsidP="00E723EC">
      <w:pPr>
        <w:jc w:val="both"/>
        <w:rPr>
          <w:rFonts w:asciiTheme="majorHAnsi" w:hAnsiTheme="majorHAnsi" w:cstheme="majorHAnsi"/>
          <w:b/>
          <w:color w:val="0070C0"/>
        </w:rPr>
      </w:pPr>
    </w:p>
    <w:p w:rsidR="00E723EC" w:rsidRPr="002F14B6" w:rsidRDefault="00E723EC" w:rsidP="00E723EC">
      <w:pPr>
        <w:jc w:val="both"/>
        <w:rPr>
          <w:rFonts w:asciiTheme="majorHAnsi" w:hAnsiTheme="majorHAnsi" w:cstheme="majorHAnsi"/>
          <w:b/>
        </w:rPr>
      </w:pPr>
      <w:r w:rsidRPr="002F14B6">
        <w:rPr>
          <w:rFonts w:asciiTheme="majorHAnsi" w:hAnsiTheme="majorHAnsi" w:cstheme="majorHAnsi"/>
          <w:b/>
        </w:rPr>
        <w:t>Treść zapytania nr 22:</w:t>
      </w:r>
    </w:p>
    <w:p w:rsidR="007F31E0" w:rsidRPr="002F14B6" w:rsidRDefault="007F31E0" w:rsidP="007F31E0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F14B6">
        <w:rPr>
          <w:rFonts w:asciiTheme="majorHAnsi" w:hAnsiTheme="majorHAnsi" w:cstheme="majorHAnsi"/>
          <w:color w:val="auto"/>
          <w:sz w:val="22"/>
          <w:szCs w:val="22"/>
        </w:rPr>
        <w:t xml:space="preserve">Czy warunek, o którym mowa w ust. 8 </w:t>
      </w:r>
      <w:r w:rsidR="00072F37" w:rsidRPr="002F14B6">
        <w:rPr>
          <w:rFonts w:asciiTheme="majorHAnsi" w:hAnsiTheme="majorHAnsi" w:cstheme="majorHAnsi"/>
          <w:color w:val="auto"/>
          <w:sz w:val="22"/>
          <w:szCs w:val="22"/>
        </w:rPr>
        <w:t xml:space="preserve">pkt. </w:t>
      </w:r>
      <w:r w:rsidRPr="002F14B6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072F37" w:rsidRPr="002F14B6">
        <w:rPr>
          <w:rFonts w:asciiTheme="majorHAnsi" w:hAnsiTheme="majorHAnsi" w:cstheme="majorHAnsi"/>
          <w:color w:val="auto"/>
          <w:sz w:val="22"/>
          <w:szCs w:val="22"/>
        </w:rPr>
        <w:t>)</w:t>
      </w:r>
      <w:r w:rsidRPr="002F14B6">
        <w:rPr>
          <w:rFonts w:asciiTheme="majorHAnsi" w:hAnsiTheme="majorHAnsi" w:cstheme="majorHAnsi"/>
          <w:color w:val="auto"/>
          <w:sz w:val="22"/>
          <w:szCs w:val="22"/>
        </w:rPr>
        <w:t xml:space="preserve"> SIWZ, dopuszczający Wykonawcę (konsorcjum) do udziału w postępowaniu o udzielnie zamówienia, będzie spełniony przez dowolnego konsorcjanta, który </w:t>
      </w:r>
      <w:r w:rsidR="00072F37" w:rsidRPr="002F14B6">
        <w:rPr>
          <w:rFonts w:asciiTheme="majorHAnsi" w:hAnsiTheme="majorHAnsi" w:cstheme="majorHAnsi"/>
          <w:color w:val="auto"/>
          <w:sz w:val="22"/>
          <w:szCs w:val="22"/>
        </w:rPr>
        <w:t>„</w:t>
      </w:r>
      <w:r w:rsidRPr="002F14B6">
        <w:rPr>
          <w:rFonts w:asciiTheme="majorHAnsi" w:hAnsiTheme="majorHAnsi" w:cstheme="majorHAnsi"/>
          <w:color w:val="auto"/>
          <w:sz w:val="22"/>
          <w:szCs w:val="22"/>
        </w:rPr>
        <w:t>wykonał w okresie ostatnich trzech lat przed upływem terminu składania ofert, a jeżeli okres prowadzenia działalności jest krótszy – w tym okresie, co najmniej dwie dostawy zamiatarek lub nośników osprzętu komunalnego z zabudową zamiatarki, o wartości nie mniejszej niż 500 000 zł brutto (każda z umów), tj. czy referencje mogą dotyczyć dostawy zamiatarek lub nośników osprzętu komunalnego z zabudową zamiatarki czy muszą dotyczyć świadczenia leasingu zamiatarek lub nośników osprzętu ko</w:t>
      </w:r>
      <w:r w:rsidR="002F14B6" w:rsidRPr="002F14B6">
        <w:rPr>
          <w:rFonts w:asciiTheme="majorHAnsi" w:hAnsiTheme="majorHAnsi" w:cstheme="majorHAnsi"/>
          <w:color w:val="auto"/>
          <w:sz w:val="22"/>
          <w:szCs w:val="22"/>
        </w:rPr>
        <w:t>munalnego z zabudową zamiatarki</w:t>
      </w:r>
      <w:r w:rsidRPr="002F14B6">
        <w:rPr>
          <w:rFonts w:asciiTheme="majorHAnsi" w:hAnsiTheme="majorHAnsi" w:cstheme="majorHAnsi"/>
          <w:color w:val="auto"/>
          <w:sz w:val="22"/>
          <w:szCs w:val="22"/>
        </w:rPr>
        <w:t>?</w:t>
      </w:r>
    </w:p>
    <w:p w:rsidR="007F31E0" w:rsidRPr="002F14B6" w:rsidRDefault="007F31E0" w:rsidP="007F31E0">
      <w:pPr>
        <w:jc w:val="both"/>
        <w:rPr>
          <w:rFonts w:asciiTheme="majorHAnsi" w:hAnsiTheme="majorHAnsi" w:cstheme="majorHAnsi"/>
          <w:bCs/>
        </w:rPr>
      </w:pPr>
    </w:p>
    <w:p w:rsidR="007F31E0" w:rsidRPr="002F14B6" w:rsidRDefault="007F31E0" w:rsidP="007F31E0">
      <w:pPr>
        <w:jc w:val="both"/>
        <w:rPr>
          <w:rFonts w:asciiTheme="majorHAnsi" w:hAnsiTheme="majorHAnsi" w:cstheme="majorHAnsi"/>
          <w:bCs/>
        </w:rPr>
      </w:pPr>
      <w:r w:rsidRPr="002F14B6">
        <w:rPr>
          <w:rFonts w:asciiTheme="majorHAnsi" w:hAnsiTheme="majorHAnsi" w:cstheme="majorHAnsi"/>
          <w:bCs/>
        </w:rPr>
        <w:t>Uzasadnienie: Wykonawca jako strona postępowania złoży ofertę w imieniu konsorcjum, każdy z konsorcjantów będzie odpowiedzialny za wykonanie Zamówienia w zakresie swoich kompetencji tj. odpowiednio w obszarze dostawy przedmiotu i finansowania</w:t>
      </w:r>
      <w:r w:rsidR="002F14B6" w:rsidRPr="002F14B6">
        <w:rPr>
          <w:rFonts w:asciiTheme="majorHAnsi" w:hAnsiTheme="majorHAnsi" w:cstheme="majorHAnsi"/>
          <w:bCs/>
        </w:rPr>
        <w:t>.</w:t>
      </w:r>
    </w:p>
    <w:p w:rsidR="007F31E0" w:rsidRPr="00B6563D" w:rsidRDefault="007F31E0" w:rsidP="007F31E0">
      <w:pPr>
        <w:jc w:val="both"/>
        <w:rPr>
          <w:rFonts w:asciiTheme="majorHAnsi" w:hAnsiTheme="majorHAnsi" w:cstheme="majorHAnsi"/>
          <w:bCs/>
          <w:color w:val="0070C0"/>
        </w:rPr>
      </w:pPr>
    </w:p>
    <w:p w:rsidR="007F31E0" w:rsidRPr="006E5720" w:rsidRDefault="007F31E0" w:rsidP="007F31E0">
      <w:pPr>
        <w:jc w:val="both"/>
        <w:rPr>
          <w:rFonts w:asciiTheme="majorHAnsi" w:hAnsiTheme="majorHAnsi" w:cstheme="majorHAnsi"/>
        </w:rPr>
      </w:pPr>
      <w:r w:rsidRPr="006E5720">
        <w:rPr>
          <w:rFonts w:asciiTheme="majorHAnsi" w:hAnsiTheme="majorHAnsi" w:cstheme="majorHAnsi"/>
          <w:b/>
        </w:rPr>
        <w:t>Treść odpowiedzi na zapytanie nr 22:</w:t>
      </w:r>
    </w:p>
    <w:p w:rsidR="007F31E0" w:rsidRPr="006E5720" w:rsidRDefault="007F31E0" w:rsidP="007F31E0">
      <w:pPr>
        <w:jc w:val="both"/>
        <w:rPr>
          <w:rFonts w:asciiTheme="majorHAnsi" w:hAnsiTheme="majorHAnsi" w:cstheme="majorHAnsi"/>
        </w:rPr>
      </w:pPr>
      <w:r w:rsidRPr="006E5720">
        <w:rPr>
          <w:rFonts w:asciiTheme="majorHAnsi" w:hAnsiTheme="majorHAnsi" w:cstheme="majorHAnsi"/>
          <w:bCs/>
        </w:rPr>
        <w:t xml:space="preserve">Powyższy warunek uczestnictwa dotyczy </w:t>
      </w:r>
      <w:r w:rsidRPr="006E5720">
        <w:rPr>
          <w:rFonts w:asciiTheme="majorHAnsi" w:hAnsiTheme="majorHAnsi" w:cstheme="majorHAnsi"/>
          <w:iCs/>
        </w:rPr>
        <w:t>dostawy</w:t>
      </w:r>
      <w:r w:rsidRPr="006E5720">
        <w:rPr>
          <w:rFonts w:asciiTheme="majorHAnsi" w:hAnsiTheme="majorHAnsi" w:cstheme="majorHAnsi"/>
          <w:bCs/>
          <w:iCs/>
        </w:rPr>
        <w:t xml:space="preserve"> zamiatarek lub nośników osprzętu komunalnego z zabudową zamiatarki bez względu na formę finansowania. Zatem Zamawiający nie wskazuje wymagań wykazania spełnienia powyższego warunku tej dostawy w zakresie świadczenia leasingu lub też w innej formie.</w:t>
      </w:r>
    </w:p>
    <w:p w:rsidR="007F31E0" w:rsidRPr="006E5720" w:rsidRDefault="007F31E0" w:rsidP="007F31E0">
      <w:pPr>
        <w:tabs>
          <w:tab w:val="left" w:pos="2266"/>
        </w:tabs>
        <w:jc w:val="both"/>
        <w:rPr>
          <w:rFonts w:asciiTheme="majorHAnsi" w:hAnsiTheme="majorHAnsi" w:cstheme="majorHAnsi"/>
        </w:rPr>
      </w:pPr>
    </w:p>
    <w:p w:rsidR="007F31E0" w:rsidRPr="006E5720" w:rsidRDefault="00C27804" w:rsidP="007F31E0">
      <w:pPr>
        <w:jc w:val="both"/>
        <w:rPr>
          <w:rFonts w:asciiTheme="majorHAnsi" w:hAnsiTheme="majorHAnsi" w:cstheme="majorHAnsi"/>
          <w:b/>
        </w:rPr>
      </w:pPr>
      <w:r w:rsidRPr="006E5720">
        <w:rPr>
          <w:rFonts w:asciiTheme="majorHAnsi" w:hAnsiTheme="majorHAnsi" w:cstheme="majorHAnsi"/>
          <w:b/>
        </w:rPr>
        <w:t>Treść zapytania nr 23</w:t>
      </w:r>
      <w:r w:rsidR="007F31E0" w:rsidRPr="006E5720">
        <w:rPr>
          <w:rFonts w:asciiTheme="majorHAnsi" w:hAnsiTheme="majorHAnsi" w:cstheme="majorHAnsi"/>
          <w:b/>
        </w:rPr>
        <w:t>:</w:t>
      </w:r>
    </w:p>
    <w:p w:rsidR="007F31E0" w:rsidRPr="006E5720" w:rsidRDefault="007F31E0" w:rsidP="007F31E0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6E5720">
        <w:rPr>
          <w:rFonts w:asciiTheme="majorHAnsi" w:hAnsiTheme="majorHAnsi" w:cstheme="majorHAnsi"/>
          <w:bCs/>
          <w:sz w:val="22"/>
          <w:szCs w:val="22"/>
        </w:rPr>
        <w:t>W preambule wzoru umowy leasingowej, stanowiącej załącznik nr 2 do SIWZ, prosimy o oznaczenie „Zamawiającego” dodatkowo zamiennie jako „Korzystającego”.</w:t>
      </w:r>
    </w:p>
    <w:p w:rsidR="007F31E0" w:rsidRPr="006E5720" w:rsidRDefault="007F31E0" w:rsidP="007F31E0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6E5720">
        <w:rPr>
          <w:rFonts w:asciiTheme="majorHAnsi" w:hAnsiTheme="majorHAnsi" w:cstheme="majorHAnsi"/>
          <w:bCs/>
          <w:sz w:val="22"/>
          <w:szCs w:val="22"/>
        </w:rPr>
        <w:t xml:space="preserve">Uzasadnienie dla zmiany: </w:t>
      </w:r>
    </w:p>
    <w:p w:rsidR="007F31E0" w:rsidRPr="006E5720" w:rsidRDefault="007F31E0" w:rsidP="007F31E0">
      <w:pPr>
        <w:jc w:val="both"/>
        <w:rPr>
          <w:rFonts w:asciiTheme="majorHAnsi" w:hAnsiTheme="majorHAnsi" w:cstheme="majorHAnsi"/>
        </w:rPr>
      </w:pPr>
      <w:r w:rsidRPr="006E5720">
        <w:rPr>
          <w:rFonts w:asciiTheme="majorHAnsi" w:hAnsiTheme="majorHAnsi" w:cstheme="majorHAnsi"/>
          <w:bCs/>
        </w:rPr>
        <w:t>SIWZ dopuszczają stosowanie OWL Wykonawcy, w przypadku gdy sama umowa leasingu nie reguluje danej kwestii. OWL Wykonawcy na określenie Zamawiającego posługuje się terminem „Korzystający”. Chodzi o zachowanie prawidłowej terminologii, która będzie korespondowała zarówno z SIWZ jak i OWL.</w:t>
      </w:r>
    </w:p>
    <w:p w:rsidR="007F31E0" w:rsidRPr="00B6563D" w:rsidRDefault="007F31E0" w:rsidP="007F31E0">
      <w:pPr>
        <w:jc w:val="both"/>
        <w:rPr>
          <w:rFonts w:asciiTheme="majorHAnsi" w:hAnsiTheme="majorHAnsi" w:cstheme="majorHAnsi"/>
          <w:color w:val="0070C0"/>
        </w:rPr>
      </w:pPr>
    </w:p>
    <w:p w:rsidR="007F31E0" w:rsidRPr="006E5720" w:rsidRDefault="007F31E0" w:rsidP="007F31E0">
      <w:pPr>
        <w:jc w:val="both"/>
        <w:rPr>
          <w:rFonts w:asciiTheme="majorHAnsi" w:hAnsiTheme="majorHAnsi" w:cstheme="majorHAnsi"/>
          <w:b/>
        </w:rPr>
      </w:pPr>
      <w:r w:rsidRPr="006E5720">
        <w:rPr>
          <w:rFonts w:asciiTheme="majorHAnsi" w:hAnsiTheme="majorHAnsi" w:cstheme="majorHAnsi"/>
          <w:b/>
        </w:rPr>
        <w:t>Tr</w:t>
      </w:r>
      <w:r w:rsidR="00C27804" w:rsidRPr="006E5720">
        <w:rPr>
          <w:rFonts w:asciiTheme="majorHAnsi" w:hAnsiTheme="majorHAnsi" w:cstheme="majorHAnsi"/>
          <w:b/>
        </w:rPr>
        <w:t>eść odpowiedzi na zapytanie nr 23</w:t>
      </w:r>
      <w:r w:rsidRPr="006E5720">
        <w:rPr>
          <w:rFonts w:asciiTheme="majorHAnsi" w:hAnsiTheme="majorHAnsi" w:cstheme="majorHAnsi"/>
          <w:b/>
        </w:rPr>
        <w:t>:</w:t>
      </w:r>
    </w:p>
    <w:p w:rsidR="007F31E0" w:rsidRPr="006E5720" w:rsidRDefault="007F31E0" w:rsidP="007F31E0">
      <w:pPr>
        <w:jc w:val="both"/>
        <w:rPr>
          <w:rFonts w:asciiTheme="majorHAnsi" w:hAnsiTheme="majorHAnsi" w:cstheme="majorHAnsi"/>
        </w:rPr>
      </w:pPr>
      <w:r w:rsidRPr="006E5720">
        <w:rPr>
          <w:rFonts w:asciiTheme="majorHAnsi" w:hAnsiTheme="majorHAnsi" w:cstheme="majorHAnsi"/>
          <w:bCs/>
        </w:rPr>
        <w:t xml:space="preserve">Zamawiający działając zgodnie z art. 137 ust. 1 ustawy z dnia 11 września 2019 r. Prawo zamówień publicznych </w:t>
      </w:r>
      <w:r w:rsidRPr="006E5720">
        <w:rPr>
          <w:rFonts w:asciiTheme="majorHAnsi" w:hAnsiTheme="majorHAnsi" w:cstheme="majorHAnsi"/>
          <w:bCs/>
        </w:rPr>
        <w:br/>
        <w:t>(</w:t>
      </w:r>
      <w:proofErr w:type="spellStart"/>
      <w:r w:rsidRPr="006E5720">
        <w:rPr>
          <w:rFonts w:asciiTheme="majorHAnsi" w:hAnsiTheme="majorHAnsi" w:cstheme="majorHAnsi"/>
          <w:bCs/>
        </w:rPr>
        <w:t>t.j</w:t>
      </w:r>
      <w:proofErr w:type="spellEnd"/>
      <w:r w:rsidRPr="006E5720">
        <w:rPr>
          <w:rFonts w:asciiTheme="majorHAnsi" w:hAnsiTheme="majorHAnsi" w:cstheme="majorHAnsi"/>
          <w:bCs/>
        </w:rPr>
        <w:t>. Dz. U. z 2021 r. poz. 1129) zmienia umowę stanowiącą zał. nr 2 do SWZ dodając w § 1 ust. 4 w brzmieniu: „Ilekroć w Umowie jest mowa o Zamawiającym należy przez to rozumieć także „Korzystającego” z leasingu operacyjnego.</w:t>
      </w:r>
    </w:p>
    <w:p w:rsidR="007F31E0" w:rsidRPr="004A0A2A" w:rsidRDefault="007F31E0" w:rsidP="007F31E0">
      <w:pPr>
        <w:jc w:val="both"/>
        <w:rPr>
          <w:rFonts w:asciiTheme="majorHAnsi" w:hAnsiTheme="majorHAnsi" w:cstheme="majorHAnsi"/>
          <w:b/>
        </w:rPr>
      </w:pPr>
      <w:r w:rsidRPr="004A0A2A">
        <w:rPr>
          <w:rFonts w:asciiTheme="majorHAnsi" w:hAnsiTheme="majorHAnsi" w:cstheme="majorHAnsi"/>
          <w:b/>
        </w:rPr>
        <w:lastRenderedPageBreak/>
        <w:t xml:space="preserve">Treść zapytania nr </w:t>
      </w:r>
      <w:r w:rsidR="00C27804">
        <w:rPr>
          <w:rFonts w:asciiTheme="majorHAnsi" w:hAnsiTheme="majorHAnsi" w:cstheme="majorHAnsi"/>
          <w:b/>
        </w:rPr>
        <w:t>24</w:t>
      </w:r>
      <w:r w:rsidRPr="004A0A2A">
        <w:rPr>
          <w:rFonts w:asciiTheme="majorHAnsi" w:hAnsiTheme="majorHAnsi" w:cstheme="majorHAnsi"/>
          <w:b/>
        </w:rPr>
        <w:t>:</w:t>
      </w:r>
    </w:p>
    <w:p w:rsidR="007F31E0" w:rsidRPr="004A0A2A" w:rsidRDefault="007F31E0" w:rsidP="007F31E0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4A0A2A">
        <w:rPr>
          <w:rFonts w:asciiTheme="majorHAnsi" w:hAnsiTheme="majorHAnsi" w:cstheme="majorHAnsi"/>
          <w:bCs/>
          <w:sz w:val="22"/>
          <w:szCs w:val="22"/>
        </w:rPr>
        <w:t xml:space="preserve">Prosimy o zmianę postanowień §1 ust. 1 wzoru Umowy Leasingu stanowiącego załącznik nr 2 do SIWZ zgodnie z poniższą treścią: </w:t>
      </w:r>
    </w:p>
    <w:p w:rsidR="007F31E0" w:rsidRPr="004A0A2A" w:rsidRDefault="007F31E0" w:rsidP="007F31E0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  <w:r w:rsidRPr="004A0A2A">
        <w:rPr>
          <w:rFonts w:asciiTheme="majorHAnsi" w:hAnsiTheme="majorHAnsi" w:cstheme="majorHAnsi"/>
          <w:bCs/>
          <w:iCs/>
          <w:sz w:val="22"/>
          <w:szCs w:val="22"/>
        </w:rPr>
        <w:t>„Przedmiotem umowy jest leasing (z opcją wykupu) 2 sztuk zamiatarek kompaktowych (zwanych dalej ”Przedmiotem Umowy”) wraz z transportem do siedziby Zamawiającego.”</w:t>
      </w:r>
    </w:p>
    <w:p w:rsidR="007F31E0" w:rsidRPr="004A0A2A" w:rsidRDefault="007F31E0" w:rsidP="007F31E0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</w:p>
    <w:p w:rsidR="007F31E0" w:rsidRPr="004A0A2A" w:rsidRDefault="007F31E0" w:rsidP="007F31E0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4A0A2A">
        <w:rPr>
          <w:rFonts w:asciiTheme="majorHAnsi" w:hAnsiTheme="majorHAnsi" w:cstheme="majorHAnsi"/>
          <w:bCs/>
          <w:sz w:val="22"/>
          <w:szCs w:val="22"/>
        </w:rPr>
        <w:t xml:space="preserve">Uzasadnienie; </w:t>
      </w:r>
    </w:p>
    <w:p w:rsidR="007F31E0" w:rsidRPr="004A0A2A" w:rsidRDefault="007F31E0" w:rsidP="007F31E0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  <w:bCs/>
        </w:rPr>
        <w:t xml:space="preserve">Przedmiotem Umowy będzie leasing a nie sprzedaż. W każdym przypadku mówimy o umowach zdefiniowanych w kodeksie cywilnym. Należy dodać; że ustawa </w:t>
      </w:r>
      <w:proofErr w:type="spellStart"/>
      <w:r w:rsidRPr="004A0A2A">
        <w:rPr>
          <w:rFonts w:asciiTheme="majorHAnsi" w:hAnsiTheme="majorHAnsi" w:cstheme="majorHAnsi"/>
          <w:bCs/>
        </w:rPr>
        <w:t>upzp</w:t>
      </w:r>
      <w:proofErr w:type="spellEnd"/>
      <w:r w:rsidRPr="004A0A2A">
        <w:rPr>
          <w:rFonts w:asciiTheme="majorHAnsi" w:hAnsiTheme="majorHAnsi" w:cstheme="majorHAnsi"/>
          <w:bCs/>
        </w:rPr>
        <w:t xml:space="preserve"> również nie przewiduje sprzedaży w formie leasingu (art. 7 podaje definicje dostawy min. w formie leasingu).</w:t>
      </w:r>
    </w:p>
    <w:p w:rsidR="007F31E0" w:rsidRPr="004A0A2A" w:rsidRDefault="007F31E0" w:rsidP="007F31E0">
      <w:pPr>
        <w:jc w:val="both"/>
        <w:rPr>
          <w:rFonts w:asciiTheme="majorHAnsi" w:hAnsiTheme="majorHAnsi" w:cstheme="majorHAnsi"/>
        </w:rPr>
      </w:pPr>
    </w:p>
    <w:p w:rsidR="007F31E0" w:rsidRPr="004A0A2A" w:rsidRDefault="007F31E0" w:rsidP="007F31E0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  <w:b/>
        </w:rPr>
        <w:t xml:space="preserve">Treść odpowiedzi na zapytanie nr </w:t>
      </w:r>
      <w:r w:rsidR="00C27804">
        <w:rPr>
          <w:rFonts w:asciiTheme="majorHAnsi" w:hAnsiTheme="majorHAnsi" w:cstheme="majorHAnsi"/>
          <w:b/>
        </w:rPr>
        <w:t>24</w:t>
      </w:r>
      <w:r w:rsidRPr="004A0A2A">
        <w:rPr>
          <w:rFonts w:asciiTheme="majorHAnsi" w:hAnsiTheme="majorHAnsi" w:cstheme="majorHAnsi"/>
          <w:b/>
        </w:rPr>
        <w:t>:</w:t>
      </w:r>
    </w:p>
    <w:p w:rsidR="007F31E0" w:rsidRDefault="007F31E0" w:rsidP="007F31E0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4A0A2A">
        <w:rPr>
          <w:rFonts w:asciiTheme="majorHAnsi" w:hAnsiTheme="majorHAnsi" w:cstheme="majorHAnsi"/>
          <w:bCs/>
          <w:sz w:val="22"/>
          <w:szCs w:val="22"/>
        </w:rPr>
        <w:t xml:space="preserve">Zamawiający działając zgodnie z art. 137 ust. 1 ustawy z dnia 11 września 2019 r. Prawo zamówień publicznych </w:t>
      </w:r>
      <w:r w:rsidRPr="004A0A2A">
        <w:rPr>
          <w:rFonts w:asciiTheme="majorHAnsi" w:hAnsiTheme="majorHAnsi" w:cstheme="majorHAnsi"/>
          <w:bCs/>
          <w:sz w:val="22"/>
          <w:szCs w:val="22"/>
        </w:rPr>
        <w:br/>
        <w:t>(</w:t>
      </w:r>
      <w:proofErr w:type="spellStart"/>
      <w:r w:rsidRPr="004A0A2A">
        <w:rPr>
          <w:rFonts w:asciiTheme="majorHAnsi" w:hAnsiTheme="majorHAnsi" w:cstheme="majorHAnsi"/>
          <w:bCs/>
          <w:sz w:val="22"/>
          <w:szCs w:val="22"/>
        </w:rPr>
        <w:t>t.j</w:t>
      </w:r>
      <w:proofErr w:type="spellEnd"/>
      <w:r w:rsidRPr="004A0A2A">
        <w:rPr>
          <w:rFonts w:asciiTheme="majorHAnsi" w:hAnsiTheme="majorHAnsi" w:cstheme="majorHAnsi"/>
          <w:bCs/>
          <w:sz w:val="22"/>
          <w:szCs w:val="22"/>
        </w:rPr>
        <w:t xml:space="preserve">. Dz. U. z 2021 r. poz. 1129) modyfikuje treść § 1 ust. 1 projektu umowy stanowiącego zał. nr 2 do SWZ. </w:t>
      </w:r>
    </w:p>
    <w:p w:rsidR="00E106F3" w:rsidRDefault="00E106F3" w:rsidP="00E106F3">
      <w:pPr>
        <w:pStyle w:val="Tekstpodstawowy"/>
        <w:spacing w:line="276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:rsidR="00E106F3" w:rsidRPr="007B159C" w:rsidRDefault="00E106F3" w:rsidP="00E106F3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/>
          <w:bCs/>
          <w:sz w:val="22"/>
          <w:szCs w:val="22"/>
        </w:rPr>
        <w:t>W § 1 ust. 1 zał. nr 2 do SWZ jest</w:t>
      </w:r>
      <w:r w:rsidRPr="007B159C">
        <w:rPr>
          <w:rFonts w:asciiTheme="majorHAnsi" w:hAnsiTheme="majorHAnsi" w:cstheme="majorHAnsi"/>
          <w:bCs/>
          <w:sz w:val="22"/>
          <w:szCs w:val="22"/>
        </w:rPr>
        <w:t>:</w:t>
      </w:r>
    </w:p>
    <w:p w:rsidR="00E106F3" w:rsidRPr="007B159C" w:rsidRDefault="00E106F3" w:rsidP="00E106F3">
      <w:pPr>
        <w:spacing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B159C">
        <w:rPr>
          <w:rFonts w:asciiTheme="majorHAnsi" w:eastAsia="Times New Roman" w:hAnsiTheme="majorHAnsi" w:cstheme="majorHAnsi"/>
          <w:lang w:eastAsia="pl-PL"/>
        </w:rPr>
        <w:t>(…)</w:t>
      </w:r>
    </w:p>
    <w:p w:rsidR="00E106F3" w:rsidRPr="007B159C" w:rsidRDefault="00E106F3" w:rsidP="00E106F3">
      <w:pPr>
        <w:spacing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B159C">
        <w:rPr>
          <w:rFonts w:asciiTheme="majorHAnsi" w:eastAsia="Times New Roman" w:hAnsiTheme="majorHAnsi" w:cstheme="majorHAnsi"/>
          <w:lang w:eastAsia="pl-PL"/>
        </w:rPr>
        <w:t xml:space="preserve">Przedmiotem Umowy jest sprzedaż w formie leasingu operacyjnego (z opcją wykupu) wraz z transportem do siedziby Zamawiającego 2 sztuk fabrycznie nowych </w:t>
      </w:r>
      <w:r w:rsidR="00F81C26">
        <w:rPr>
          <w:rFonts w:asciiTheme="majorHAnsi" w:eastAsia="Times New Roman" w:hAnsiTheme="majorHAnsi" w:cstheme="majorHAnsi"/>
          <w:lang w:eastAsia="pl-PL"/>
        </w:rPr>
        <w:t xml:space="preserve">zamiatarek kompaktowych </w:t>
      </w:r>
      <w:r w:rsidRPr="007B159C">
        <w:rPr>
          <w:rFonts w:asciiTheme="majorHAnsi" w:eastAsia="Times New Roman" w:hAnsiTheme="majorHAnsi" w:cstheme="majorHAnsi"/>
          <w:lang w:eastAsia="pl-PL"/>
        </w:rPr>
        <w:t>dla Miejskiego Przedsiębiorstwa Oczyszczania Sp. z o.o. w Krakowie (zwanego dalej „przedmiotem Umowy”).</w:t>
      </w:r>
    </w:p>
    <w:p w:rsidR="00E106F3" w:rsidRPr="007B159C" w:rsidRDefault="00E106F3" w:rsidP="00E106F3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>(…),</w:t>
      </w:r>
    </w:p>
    <w:p w:rsidR="00E106F3" w:rsidRPr="007B159C" w:rsidRDefault="00E106F3" w:rsidP="00E106F3">
      <w:pPr>
        <w:pStyle w:val="Tekstpodstawowy"/>
        <w:spacing w:line="276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:rsidR="00E106F3" w:rsidRPr="007B159C" w:rsidRDefault="00E106F3" w:rsidP="00E106F3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/>
          <w:bCs/>
          <w:sz w:val="22"/>
          <w:szCs w:val="22"/>
        </w:rPr>
        <w:t>§ 1 ust. 1 zał. nr 2 do SWZ otrzymuje nowe brzmienie:</w:t>
      </w:r>
    </w:p>
    <w:p w:rsidR="00E106F3" w:rsidRPr="007B159C" w:rsidRDefault="00E106F3" w:rsidP="00E106F3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>(….)</w:t>
      </w:r>
    </w:p>
    <w:p w:rsidR="00E106F3" w:rsidRPr="00F81C26" w:rsidRDefault="00E106F3" w:rsidP="00E106F3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  <w:r w:rsidRPr="00F81C26">
        <w:rPr>
          <w:rFonts w:asciiTheme="majorHAnsi" w:eastAsia="Times New Roman" w:hAnsiTheme="majorHAnsi" w:cstheme="majorHAnsi"/>
          <w:sz w:val="22"/>
          <w:szCs w:val="22"/>
        </w:rPr>
        <w:t xml:space="preserve">Przedmiotem Umowy jest dostawa w formie </w:t>
      </w:r>
      <w:r w:rsidRPr="00F81C26">
        <w:rPr>
          <w:rFonts w:asciiTheme="majorHAnsi" w:hAnsiTheme="majorHAnsi" w:cstheme="majorHAnsi"/>
          <w:bCs/>
          <w:iCs/>
          <w:sz w:val="22"/>
          <w:szCs w:val="22"/>
        </w:rPr>
        <w:t xml:space="preserve">leasingu (z opcją wykupu) 2 sztuk </w:t>
      </w:r>
      <w:r w:rsidRPr="00F81C26">
        <w:rPr>
          <w:rFonts w:asciiTheme="majorHAnsi" w:eastAsia="Times New Roman" w:hAnsiTheme="majorHAnsi" w:cstheme="majorHAnsi"/>
          <w:sz w:val="22"/>
          <w:szCs w:val="22"/>
        </w:rPr>
        <w:t xml:space="preserve">fabrycznie </w:t>
      </w:r>
      <w:proofErr w:type="spellStart"/>
      <w:r w:rsidRPr="00F81C26">
        <w:rPr>
          <w:rFonts w:asciiTheme="majorHAnsi" w:eastAsia="Times New Roman" w:hAnsiTheme="majorHAnsi" w:cstheme="majorHAnsi"/>
          <w:sz w:val="22"/>
          <w:szCs w:val="22"/>
        </w:rPr>
        <w:t>nowyc</w:t>
      </w:r>
      <w:proofErr w:type="spellEnd"/>
      <w:r w:rsidR="00F81C26" w:rsidRPr="00F81C26">
        <w:rPr>
          <w:rFonts w:asciiTheme="majorHAnsi" w:eastAsia="Times New Roman" w:hAnsiTheme="majorHAnsi" w:cstheme="majorHAnsi"/>
          <w:sz w:val="22"/>
          <w:szCs w:val="22"/>
        </w:rPr>
        <w:t xml:space="preserve"> zamiatarek kompaktowych </w:t>
      </w:r>
      <w:r w:rsidRPr="00F81C26">
        <w:rPr>
          <w:rFonts w:asciiTheme="majorHAnsi" w:eastAsia="Times New Roman" w:hAnsiTheme="majorHAnsi" w:cstheme="majorHAnsi"/>
          <w:sz w:val="22"/>
          <w:szCs w:val="22"/>
        </w:rPr>
        <w:t>wraz z ich transportem do siedziby Zamawiającego (zwanego dalej „przedmiotem Umowy”).</w:t>
      </w:r>
    </w:p>
    <w:p w:rsidR="00E106F3" w:rsidRPr="007B159C" w:rsidRDefault="00E106F3" w:rsidP="00E106F3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Cs/>
        </w:rPr>
        <w:t>(….)</w:t>
      </w:r>
    </w:p>
    <w:p w:rsidR="007F31E0" w:rsidRDefault="007F31E0" w:rsidP="007F31E0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27804" w:rsidRPr="001D5780" w:rsidRDefault="00C27804" w:rsidP="00C27804">
      <w:pPr>
        <w:jc w:val="both"/>
        <w:rPr>
          <w:rFonts w:asciiTheme="majorHAnsi" w:hAnsiTheme="majorHAnsi" w:cstheme="majorHAnsi"/>
          <w:b/>
        </w:rPr>
      </w:pPr>
      <w:r w:rsidRPr="001D5780">
        <w:rPr>
          <w:rFonts w:asciiTheme="majorHAnsi" w:hAnsiTheme="majorHAnsi" w:cstheme="majorHAnsi"/>
          <w:b/>
        </w:rPr>
        <w:t>Treść zapytania nr 25:</w:t>
      </w:r>
    </w:p>
    <w:p w:rsidR="00C27804" w:rsidRPr="001D5780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1D5780">
        <w:rPr>
          <w:rFonts w:asciiTheme="majorHAnsi" w:hAnsiTheme="majorHAnsi" w:cstheme="majorHAnsi"/>
          <w:bCs/>
          <w:sz w:val="22"/>
          <w:szCs w:val="22"/>
        </w:rPr>
        <w:t xml:space="preserve">Czy Zamawiający będzie akceptował tabelę opłat i prowizji w zakresie opłat windykacyjnych oraz czy Zamawiający </w:t>
      </w:r>
      <w:r w:rsidRPr="001D5780">
        <w:rPr>
          <w:rFonts w:asciiTheme="majorHAnsi" w:eastAsia="Times New Roman" w:hAnsiTheme="majorHAnsi" w:cstheme="majorHAnsi"/>
          <w:sz w:val="22"/>
          <w:szCs w:val="22"/>
        </w:rPr>
        <w:t xml:space="preserve">będzie pokrywał koszty ewentualnych mandatów i zapytań osób trzecich ? 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A0A2A">
        <w:rPr>
          <w:rFonts w:asciiTheme="majorHAnsi" w:eastAsia="Times New Roman" w:hAnsiTheme="majorHAnsi" w:cstheme="majorHAnsi"/>
          <w:sz w:val="22"/>
          <w:szCs w:val="22"/>
        </w:rPr>
        <w:t xml:space="preserve">Uzasadnienie: 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eastAsia="Times New Roman" w:hAnsiTheme="majorHAnsi" w:cstheme="majorHAnsi"/>
        </w:rPr>
        <w:t>Wykonawca nie może ponosić odpowiedzialności (w tym finansowej) za wszelkie wykroczenia Zamawiającego związane z użytkowaniem Przedmiotu Leasingu wbrew powszechnie obowiązującym przepisom.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  <w:b/>
        </w:rPr>
        <w:t>Tre</w:t>
      </w:r>
      <w:r>
        <w:rPr>
          <w:rFonts w:asciiTheme="majorHAnsi" w:hAnsiTheme="majorHAnsi" w:cstheme="majorHAnsi"/>
          <w:b/>
        </w:rPr>
        <w:t>ść odpowiedzi na zapytanie nr 25</w:t>
      </w:r>
      <w:r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A0A2A">
        <w:rPr>
          <w:rFonts w:asciiTheme="majorHAnsi" w:eastAsia="Times New Roman" w:hAnsiTheme="majorHAnsi" w:cstheme="majorHAnsi"/>
          <w:sz w:val="22"/>
          <w:szCs w:val="22"/>
        </w:rPr>
        <w:t xml:space="preserve">Zamawiający informuje, iż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będzie </w:t>
      </w:r>
      <w:r w:rsidRPr="004A0A2A">
        <w:rPr>
          <w:rFonts w:asciiTheme="majorHAnsi" w:eastAsia="Times New Roman" w:hAnsiTheme="majorHAnsi" w:cstheme="majorHAnsi"/>
          <w:sz w:val="22"/>
          <w:szCs w:val="22"/>
        </w:rPr>
        <w:t>akcept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ować </w:t>
      </w:r>
      <w:r w:rsidRPr="004A0A2A">
        <w:rPr>
          <w:rFonts w:asciiTheme="majorHAnsi" w:eastAsia="Times New Roman" w:hAnsiTheme="majorHAnsi" w:cstheme="majorHAnsi"/>
          <w:sz w:val="22"/>
          <w:szCs w:val="22"/>
        </w:rPr>
        <w:t>tabelę opłat i prowizji w zakresie opłat windykacyjnych związanych z nieterminową realizacj</w:t>
      </w:r>
      <w:r>
        <w:rPr>
          <w:rFonts w:asciiTheme="majorHAnsi" w:eastAsia="Times New Roman" w:hAnsiTheme="majorHAnsi" w:cstheme="majorHAnsi"/>
          <w:sz w:val="22"/>
          <w:szCs w:val="22"/>
        </w:rPr>
        <w:t>ą</w:t>
      </w:r>
      <w:r w:rsidRPr="004A0A2A">
        <w:rPr>
          <w:rFonts w:asciiTheme="majorHAnsi" w:eastAsia="Times New Roman" w:hAnsiTheme="majorHAnsi" w:cstheme="majorHAnsi"/>
          <w:sz w:val="22"/>
          <w:szCs w:val="22"/>
        </w:rPr>
        <w:t xml:space="preserve"> płatności przez Zamawiającego na rzecz Wykonawcy. Zamawiający informuje także, iż będzie również pokrywał koszty ewentualnych mandatów. 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eastAsia="Times New Roman" w:hAnsiTheme="majorHAnsi" w:cstheme="majorHAnsi"/>
        </w:rPr>
        <w:t xml:space="preserve">W pozostałym zakresie ma zastosowanie </w:t>
      </w:r>
      <w:r w:rsidRPr="004A0A2A">
        <w:rPr>
          <w:rFonts w:asciiTheme="majorHAnsi" w:hAnsiTheme="majorHAnsi" w:cstheme="majorHAnsi"/>
        </w:rPr>
        <w:t>§ 5 ust. 2 i 3 zał. nr. 2 do SWZ dotyczący kosztów, które ciążyć będą na Zamawiającym i Wykonawcy.</w:t>
      </w:r>
    </w:p>
    <w:p w:rsidR="00C27804" w:rsidRDefault="00C27804" w:rsidP="007F31E0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27804" w:rsidRPr="004A0A2A" w:rsidRDefault="00C27804" w:rsidP="00C27804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Treść zapytania nr 26</w:t>
      </w:r>
      <w:r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A0A2A">
        <w:rPr>
          <w:rFonts w:asciiTheme="majorHAnsi" w:eastAsia="Times New Roman" w:hAnsiTheme="majorHAnsi" w:cstheme="majorHAnsi"/>
          <w:sz w:val="22"/>
          <w:szCs w:val="22"/>
        </w:rPr>
        <w:t xml:space="preserve">Prosimy o zmianę postanowień § 6 ust. 4 SIWZ na zgodne z poniższym: 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4A0A2A">
        <w:rPr>
          <w:rFonts w:asciiTheme="majorHAnsi" w:eastAsia="Times New Roman" w:hAnsiTheme="majorHAnsi" w:cstheme="majorHAnsi"/>
          <w:iCs/>
          <w:sz w:val="22"/>
          <w:szCs w:val="22"/>
        </w:rPr>
        <w:t xml:space="preserve">"Wynagrodzenie, o którym mowa w ust 2, płatne będzie w terminie do 30. dnia każdego miesiąca kalendarzowego, na podstawie faktury, przelewem na rachunek bankowy wskazany w treści faktury.” 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A0A2A">
        <w:rPr>
          <w:rFonts w:asciiTheme="majorHAnsi" w:eastAsia="Times New Roman" w:hAnsiTheme="majorHAnsi" w:cstheme="majorHAnsi"/>
          <w:sz w:val="22"/>
          <w:szCs w:val="22"/>
        </w:rPr>
        <w:t xml:space="preserve">Uzasadnienie: 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A0A2A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- Wykonawca nie może ponosić odpowiedzialności za termin dostarczenia faktury czy jakiegokolwiek innego dokumentu przez Pocztę Polską tak jak oczekuje Zamawiający. Jako rozwiązanie widzimy w tym przypadku przyjęcie i akceptację przez Zamawiającego </w:t>
      </w:r>
      <w:proofErr w:type="spellStart"/>
      <w:r w:rsidRPr="004A0A2A">
        <w:rPr>
          <w:rFonts w:asciiTheme="majorHAnsi" w:eastAsia="Times New Roman" w:hAnsiTheme="majorHAnsi" w:cstheme="majorHAnsi"/>
          <w:sz w:val="22"/>
          <w:szCs w:val="22"/>
        </w:rPr>
        <w:t>efaktury</w:t>
      </w:r>
      <w:proofErr w:type="spellEnd"/>
      <w:r w:rsidRPr="004A0A2A">
        <w:rPr>
          <w:rFonts w:asciiTheme="majorHAnsi" w:eastAsia="Times New Roman" w:hAnsiTheme="majorHAnsi" w:cstheme="majorHAnsi"/>
          <w:sz w:val="22"/>
          <w:szCs w:val="22"/>
        </w:rPr>
        <w:t xml:space="preserve"> i uzyskanie przez Zamawiającego dostępu do portalu klienta u Wykonawcy. Skróci to automatycznie czas pomiędzy pozyskaniem faktury i jej zapłatą. Uruchomienie portalu klienta w oparciu o jego wniosek jest warunkiem wystawiania </w:t>
      </w:r>
      <w:proofErr w:type="spellStart"/>
      <w:r w:rsidRPr="004A0A2A">
        <w:rPr>
          <w:rFonts w:asciiTheme="majorHAnsi" w:eastAsia="Times New Roman" w:hAnsiTheme="majorHAnsi" w:cstheme="majorHAnsi"/>
          <w:sz w:val="22"/>
          <w:szCs w:val="22"/>
        </w:rPr>
        <w:t>efaktur</w:t>
      </w:r>
      <w:proofErr w:type="spellEnd"/>
      <w:r w:rsidRPr="004A0A2A">
        <w:rPr>
          <w:rFonts w:asciiTheme="majorHAnsi" w:eastAsia="Times New Roman" w:hAnsiTheme="majorHAnsi" w:cstheme="majorHAnsi"/>
          <w:sz w:val="22"/>
          <w:szCs w:val="22"/>
        </w:rPr>
        <w:t xml:space="preserve">, przy czym </w:t>
      </w:r>
      <w:proofErr w:type="spellStart"/>
      <w:r w:rsidRPr="004A0A2A">
        <w:rPr>
          <w:rFonts w:asciiTheme="majorHAnsi" w:eastAsia="Times New Roman" w:hAnsiTheme="majorHAnsi" w:cstheme="majorHAnsi"/>
          <w:sz w:val="22"/>
          <w:szCs w:val="22"/>
        </w:rPr>
        <w:t>efaktury</w:t>
      </w:r>
      <w:proofErr w:type="spellEnd"/>
      <w:r w:rsidRPr="004A0A2A">
        <w:rPr>
          <w:rFonts w:asciiTheme="majorHAnsi" w:eastAsia="Times New Roman" w:hAnsiTheme="majorHAnsi" w:cstheme="majorHAnsi"/>
          <w:sz w:val="22"/>
          <w:szCs w:val="22"/>
        </w:rPr>
        <w:t xml:space="preserve"> mogą być wysyłane na adres mailowy wskazany przez Zamawiającego w ww. wniosku lub pobierane z portalu klienta zgodnie z decyzją Zamawiającego. 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eastAsia="Times New Roman" w:hAnsiTheme="majorHAnsi" w:cstheme="majorHAnsi"/>
        </w:rPr>
        <w:t>- Termin wystawienia i płatność samej faktury leasingowej zawsze ma miejsce w obrębie jednego miesiąca. Dlatego uważamy; że termin 30 danego miesiąca jest jak najbardziej optymalny (najpóźniejszy z możliwych z pkt. widzenia terminowego regulowania zobowiązań). Ustalony z góry termin płatności jest wystarczający dla terminowego regulowania zobowiązań. Dodatkowo stała wartość raty w całym okresie trwania umowy leasingu pozwala z góry ustalić wysokość zobowiązania w danym miesiącu i zabezpieczenie prawidłowej kwoty</w:t>
      </w:r>
      <w:r w:rsidR="001D5780">
        <w:rPr>
          <w:rFonts w:asciiTheme="majorHAnsi" w:eastAsia="Times New Roman" w:hAnsiTheme="majorHAnsi" w:cstheme="majorHAnsi"/>
        </w:rPr>
        <w:t xml:space="preserve"> w </w:t>
      </w:r>
      <w:proofErr w:type="spellStart"/>
      <w:r w:rsidR="001D5780">
        <w:rPr>
          <w:rFonts w:asciiTheme="majorHAnsi" w:eastAsia="Times New Roman" w:hAnsiTheme="majorHAnsi" w:cstheme="majorHAnsi"/>
        </w:rPr>
        <w:t>prelimiarzu</w:t>
      </w:r>
      <w:proofErr w:type="spellEnd"/>
      <w:r w:rsidR="001D5780">
        <w:rPr>
          <w:rFonts w:asciiTheme="majorHAnsi" w:eastAsia="Times New Roman" w:hAnsiTheme="majorHAnsi" w:cstheme="majorHAnsi"/>
        </w:rPr>
        <w:t xml:space="preserve"> płatności.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  <w:b/>
        </w:rPr>
        <w:t xml:space="preserve">Treść odpowiedzi na zapytanie nr </w:t>
      </w:r>
      <w:r>
        <w:rPr>
          <w:rFonts w:asciiTheme="majorHAnsi" w:hAnsiTheme="majorHAnsi" w:cstheme="majorHAnsi"/>
          <w:b/>
        </w:rPr>
        <w:t>26</w:t>
      </w:r>
      <w:r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4A0A2A">
        <w:rPr>
          <w:rFonts w:asciiTheme="majorHAnsi" w:eastAsia="Times New Roman" w:hAnsiTheme="majorHAnsi" w:cstheme="majorHAnsi"/>
          <w:sz w:val="22"/>
          <w:szCs w:val="22"/>
        </w:rPr>
        <w:t xml:space="preserve">Zamawiający wyjaśnia, iż z treści § 6 ust. 6 projektu umowy stanowiącego zał. nr 2 do SWZ, wynika, iż Zamawiający </w:t>
      </w:r>
      <w:r w:rsidRPr="004A0A2A">
        <w:rPr>
          <w:rFonts w:asciiTheme="majorHAnsi" w:hAnsiTheme="majorHAnsi" w:cstheme="majorHAnsi"/>
          <w:sz w:val="22"/>
          <w:szCs w:val="22"/>
        </w:rPr>
        <w:t>dopuścił wystawienie alternatywnie:</w:t>
      </w:r>
    </w:p>
    <w:p w:rsidR="00C27804" w:rsidRPr="004A0A2A" w:rsidRDefault="00C27804" w:rsidP="00C27804">
      <w:pPr>
        <w:pStyle w:val="Akapitzlist"/>
        <w:widowControl w:val="0"/>
        <w:numPr>
          <w:ilvl w:val="5"/>
          <w:numId w:val="19"/>
        </w:numPr>
        <w:tabs>
          <w:tab w:val="clear" w:pos="4320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</w:rPr>
        <w:t xml:space="preserve">faktury w formie elektronicznej i przesyłanie ich Zamawiającemu pocztą elektroniczną na adres: </w:t>
      </w:r>
      <w:hyperlink r:id="rId7" w:history="1">
        <w:r w:rsidRPr="004A0A2A">
          <w:rPr>
            <w:rStyle w:val="Hipercze"/>
            <w:rFonts w:asciiTheme="majorHAnsi" w:hAnsiTheme="majorHAnsi" w:cstheme="majorHAnsi"/>
            <w:color w:val="auto"/>
          </w:rPr>
          <w:t>faktury@mpo.krakow.pl</w:t>
        </w:r>
      </w:hyperlink>
      <w:r w:rsidRPr="004A0A2A">
        <w:rPr>
          <w:rFonts w:asciiTheme="majorHAnsi" w:hAnsiTheme="majorHAnsi" w:cstheme="majorHAnsi"/>
        </w:rPr>
        <w:t>. W przypadku nie przesłania faktury na ww. adres poczty elektronicznej Zamawiający nie uzna faktury elektronicznej za prawidłowo doręczoną;</w:t>
      </w:r>
    </w:p>
    <w:p w:rsidR="00C27804" w:rsidRPr="004A0A2A" w:rsidRDefault="00C27804" w:rsidP="00C27804">
      <w:pPr>
        <w:pStyle w:val="Akapitzlist"/>
        <w:widowControl w:val="0"/>
        <w:numPr>
          <w:ilvl w:val="5"/>
          <w:numId w:val="19"/>
        </w:numPr>
        <w:tabs>
          <w:tab w:val="clear" w:pos="4320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</w:rPr>
        <w:t>ustrukturyzowanej faktury elektronicznej za pośrednictwem bezpłatnej Platformy Elektronicznego Fakturowania (PFE) przeznaczonej do obsługi faktur i innych ustrukturyzowanych dokumentów elektronicznych.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eastAsia="Times New Roman" w:hAnsiTheme="majorHAnsi" w:cstheme="majorHAnsi"/>
        </w:rPr>
        <w:t>Mając powyższe na uwadze przekazywanie faktur Zamawiającemu odbywać się będzie w sposób sprawny i terminowy. Mając powyższe na uwadze Zamawiający pozostawia zapisy SWZ w powyższym zakresie</w:t>
      </w:r>
      <w:r>
        <w:rPr>
          <w:rFonts w:asciiTheme="majorHAnsi" w:eastAsia="Times New Roman" w:hAnsiTheme="majorHAnsi" w:cstheme="majorHAnsi"/>
        </w:rPr>
        <w:t xml:space="preserve"> </w:t>
      </w:r>
      <w:r w:rsidRPr="004A0A2A">
        <w:rPr>
          <w:rFonts w:asciiTheme="majorHAnsi" w:eastAsia="Times New Roman" w:hAnsiTheme="majorHAnsi" w:cstheme="majorHAnsi"/>
        </w:rPr>
        <w:t>bez zmian.</w:t>
      </w:r>
    </w:p>
    <w:p w:rsidR="00C27804" w:rsidRDefault="00C27804" w:rsidP="007F31E0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27804" w:rsidRPr="004A0A2A" w:rsidRDefault="00AD0DAD" w:rsidP="00C27804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Treść zapytania nr 27</w:t>
      </w:r>
      <w:r w:rsidR="00C27804"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A0A2A">
        <w:rPr>
          <w:rFonts w:asciiTheme="majorHAnsi" w:eastAsia="Times New Roman" w:hAnsiTheme="majorHAnsi" w:cstheme="majorHAnsi"/>
          <w:sz w:val="22"/>
          <w:szCs w:val="22"/>
        </w:rPr>
        <w:t xml:space="preserve">Prosimy o akceptację treści w § 6 ust. 5 jak niżej:  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4A0A2A">
        <w:rPr>
          <w:rFonts w:asciiTheme="majorHAnsi" w:eastAsia="Times New Roman" w:hAnsiTheme="majorHAnsi" w:cstheme="majorHAnsi"/>
          <w:iCs/>
          <w:sz w:val="22"/>
          <w:szCs w:val="22"/>
        </w:rPr>
        <w:t xml:space="preserve">„Wraz z zapłatą ostatniej raty leasingowej Zamawiającemu przysługuje prawo wykupu (nabycia) Przedmiotu Umowy za cenę … zł, na podstawie faktury vat w terminie 30 dni od daty wymagalności ostatniej raty leasingowej. W przypadku realizacji prawa do nabycia Korzystający dokonuje nabycia Przedmiotu Leasingu na następujących warunkach: 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4A0A2A">
        <w:rPr>
          <w:rFonts w:asciiTheme="majorHAnsi" w:eastAsia="Times New Roman" w:hAnsiTheme="majorHAnsi" w:cstheme="majorHAnsi"/>
          <w:iCs/>
          <w:sz w:val="22"/>
          <w:szCs w:val="22"/>
        </w:rPr>
        <w:t xml:space="preserve">a) Przedmiot Leasingu (PL) nie jest objęty gwarancją, 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4A0A2A">
        <w:rPr>
          <w:rFonts w:asciiTheme="majorHAnsi" w:eastAsia="Times New Roman" w:hAnsiTheme="majorHAnsi" w:cstheme="majorHAnsi"/>
          <w:iCs/>
          <w:sz w:val="22"/>
          <w:szCs w:val="22"/>
        </w:rPr>
        <w:t xml:space="preserve">b) rękojmia za wady PL zostaje wyłączona, 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4A0A2A">
        <w:rPr>
          <w:rFonts w:asciiTheme="majorHAnsi" w:eastAsia="Times New Roman" w:hAnsiTheme="majorHAnsi" w:cstheme="majorHAnsi"/>
          <w:iCs/>
          <w:sz w:val="22"/>
          <w:szCs w:val="22"/>
        </w:rPr>
        <w:t xml:space="preserve">c) z tytułu stanu technicznego, wyposażenia oraz dokumentacji PL Korzystającemu (jako kupującemu) nie przysługują żadne roszczenia wobec Finansującego (jako sprzedającego), chyba; że roszczenia te powstały z winy Wykonawcy. 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A0A2A">
        <w:rPr>
          <w:rFonts w:asciiTheme="majorHAnsi" w:eastAsia="Times New Roman" w:hAnsiTheme="majorHAnsi" w:cstheme="majorHAnsi"/>
          <w:sz w:val="22"/>
          <w:szCs w:val="22"/>
        </w:rPr>
        <w:t xml:space="preserve">Uzasadnienia: 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eastAsia="Times New Roman" w:hAnsiTheme="majorHAnsi" w:cstheme="majorHAnsi"/>
        </w:rPr>
        <w:t>Powyższe tj. pkt. a) -c) ma uzasadnienie; iż w całym okresie trwania umowy leasingowej pojazd będzie wyłącznie w dyspozycji Zamawiającego, który będzie wyłącznym użytkownikiem PL. Ryzyko użytkowania pojazdu ponosił wyłącznie Zamawiający. Płatność realizuje się na podstawie faktury vat a nie faktury pro – forma</w:t>
      </w:r>
      <w:r w:rsidR="00113CD9">
        <w:rPr>
          <w:rFonts w:asciiTheme="majorHAnsi" w:eastAsia="Times New Roman" w:hAnsiTheme="majorHAnsi" w:cstheme="majorHAnsi"/>
        </w:rPr>
        <w:t>.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  <w:b/>
        </w:rPr>
      </w:pP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  <w:b/>
        </w:rPr>
        <w:t>Tre</w:t>
      </w:r>
      <w:r w:rsidR="00AD0DAD">
        <w:rPr>
          <w:rFonts w:asciiTheme="majorHAnsi" w:hAnsiTheme="majorHAnsi" w:cstheme="majorHAnsi"/>
          <w:b/>
        </w:rPr>
        <w:t>ść odpowiedzi na zapytanie nr 27</w:t>
      </w:r>
      <w:r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4A0A2A">
        <w:rPr>
          <w:rFonts w:asciiTheme="majorHAnsi" w:hAnsiTheme="majorHAnsi" w:cstheme="majorHAnsi"/>
          <w:bCs/>
          <w:sz w:val="22"/>
          <w:szCs w:val="22"/>
        </w:rPr>
        <w:t xml:space="preserve">Zamawiający działając zgodnie z art. 137 ust. 1 ustawy z dnia 11 września 2019 r. Prawo zamówień publicznych </w:t>
      </w:r>
      <w:r w:rsidRPr="004A0A2A">
        <w:rPr>
          <w:rFonts w:asciiTheme="majorHAnsi" w:hAnsiTheme="majorHAnsi" w:cstheme="majorHAnsi"/>
          <w:bCs/>
          <w:sz w:val="22"/>
          <w:szCs w:val="22"/>
        </w:rPr>
        <w:br/>
        <w:t>(</w:t>
      </w:r>
      <w:proofErr w:type="spellStart"/>
      <w:r w:rsidRPr="004A0A2A">
        <w:rPr>
          <w:rFonts w:asciiTheme="majorHAnsi" w:hAnsiTheme="majorHAnsi" w:cstheme="majorHAnsi"/>
          <w:bCs/>
          <w:sz w:val="22"/>
          <w:szCs w:val="22"/>
        </w:rPr>
        <w:t>t.j</w:t>
      </w:r>
      <w:proofErr w:type="spellEnd"/>
      <w:r w:rsidRPr="004A0A2A">
        <w:rPr>
          <w:rFonts w:asciiTheme="majorHAnsi" w:hAnsiTheme="majorHAnsi" w:cstheme="majorHAnsi"/>
          <w:bCs/>
          <w:sz w:val="22"/>
          <w:szCs w:val="22"/>
        </w:rPr>
        <w:t>. Dz. U. z 2021 r. poz. 1129) modyfikuje brzmienie § 6 ust. 5 projektu umowy stanowiącego zał. nr 2 do SWZ oraz treści odpowiedzi na pytanie nr 9 udzielonej w dniu 08. 09. 2021 r.</w:t>
      </w:r>
    </w:p>
    <w:p w:rsidR="00C27804" w:rsidRDefault="00C27804" w:rsidP="007F31E0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81C26" w:rsidRPr="007B159C" w:rsidRDefault="00F81C26" w:rsidP="00F81C26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/>
          <w:bCs/>
          <w:sz w:val="22"/>
          <w:szCs w:val="22"/>
        </w:rPr>
        <w:t>W § 6 ust. 5 zał. nr 2 do SWZ jest</w:t>
      </w:r>
      <w:r w:rsidRPr="007B159C">
        <w:rPr>
          <w:rFonts w:asciiTheme="majorHAnsi" w:hAnsiTheme="majorHAnsi" w:cstheme="majorHAnsi"/>
          <w:bCs/>
          <w:sz w:val="22"/>
          <w:szCs w:val="22"/>
        </w:rPr>
        <w:t>:</w:t>
      </w:r>
    </w:p>
    <w:p w:rsidR="00F81C26" w:rsidRPr="007B159C" w:rsidRDefault="00F81C26" w:rsidP="00F81C26">
      <w:pPr>
        <w:spacing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B159C">
        <w:rPr>
          <w:rFonts w:asciiTheme="majorHAnsi" w:eastAsia="Times New Roman" w:hAnsiTheme="majorHAnsi" w:cstheme="majorHAnsi"/>
          <w:lang w:eastAsia="pl-PL"/>
        </w:rPr>
        <w:t>(…)</w:t>
      </w:r>
    </w:p>
    <w:p w:rsidR="00F81C26" w:rsidRPr="007B159C" w:rsidRDefault="00F81C26" w:rsidP="00F81C26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hAnsiTheme="majorHAnsi" w:cstheme="majorHAnsi"/>
          <w:iCs/>
        </w:rPr>
      </w:pPr>
      <w:r w:rsidRPr="007B159C">
        <w:rPr>
          <w:rFonts w:asciiTheme="majorHAnsi" w:eastAsia="Times New Roman" w:hAnsiTheme="majorHAnsi" w:cstheme="majorHAnsi"/>
          <w:lang w:eastAsia="pl-PL"/>
        </w:rPr>
        <w:lastRenderedPageBreak/>
        <w:t>Wraz z zapłatą ostatniej raty leasingowej Zamawiającemu przysługuje prawo wykupu (nabycia) przedmiotu Umowy za cenę  ……….. zł</w:t>
      </w:r>
      <w:r w:rsidRPr="007B159C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7B159C">
        <w:rPr>
          <w:rFonts w:asciiTheme="majorHAnsi" w:hAnsiTheme="majorHAnsi" w:cstheme="majorHAnsi"/>
        </w:rPr>
        <w:t>pod warunkiem spłacenia przez niego wszelkich należności wynikających z Umowy</w:t>
      </w:r>
      <w:r w:rsidRPr="007B159C">
        <w:rPr>
          <w:rFonts w:asciiTheme="majorHAnsi" w:eastAsia="Times New Roman" w:hAnsiTheme="majorHAnsi" w:cstheme="majorHAnsi"/>
          <w:snapToGrid w:val="0"/>
          <w:lang w:eastAsia="pl-PL"/>
        </w:rPr>
        <w:t xml:space="preserve">. </w:t>
      </w:r>
      <w:r w:rsidRPr="007B159C">
        <w:rPr>
          <w:rFonts w:asciiTheme="majorHAnsi" w:eastAsia="Times New Roman" w:hAnsiTheme="majorHAnsi" w:cstheme="majorHAnsi"/>
          <w:lang w:eastAsia="pl-PL"/>
        </w:rPr>
        <w:t xml:space="preserve">Wykup (nabycie), nastąpi z chwilą zapłaty ww. kwoty. </w:t>
      </w:r>
      <w:r w:rsidRPr="007B159C">
        <w:rPr>
          <w:rFonts w:asciiTheme="majorHAnsi" w:hAnsiTheme="majorHAnsi" w:cstheme="majorHAnsi"/>
        </w:rPr>
        <w:t>Zamawiający otrzyma od Wykonawcy faktury obejmujące kwotę ostatniej raty leasingowej oraz faktury "proforma” na kwotę obejmującą cenę wykupu przedmiotu Umowy, płatną na rachunek bankowy Wykonawcy wskazany w treści ww. faktury w terminie 30 dni kalendarzowych od dnia wystawienia tej faktury.</w:t>
      </w:r>
    </w:p>
    <w:p w:rsidR="00F81C26" w:rsidRPr="007B159C" w:rsidRDefault="00F81C26" w:rsidP="00F81C26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hAnsiTheme="majorHAnsi" w:cstheme="majorHAnsi"/>
          <w:iCs/>
        </w:rPr>
      </w:pPr>
      <w:r w:rsidRPr="007B159C">
        <w:rPr>
          <w:rFonts w:asciiTheme="majorHAnsi" w:eastAsia="Times New Roman" w:hAnsiTheme="majorHAnsi" w:cstheme="majorHAnsi"/>
          <w:lang w:eastAsia="pl-PL"/>
        </w:rPr>
        <w:t>(…</w:t>
      </w:r>
      <w:r w:rsidRPr="007B159C">
        <w:rPr>
          <w:rFonts w:asciiTheme="majorHAnsi" w:hAnsiTheme="majorHAnsi" w:cstheme="majorHAnsi"/>
          <w:iCs/>
        </w:rPr>
        <w:t>),</w:t>
      </w:r>
    </w:p>
    <w:p w:rsidR="00F81C26" w:rsidRPr="007B159C" w:rsidRDefault="00F81C26" w:rsidP="00F81C26">
      <w:pPr>
        <w:pStyle w:val="Tekstpodstawowy"/>
        <w:spacing w:line="276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:rsidR="00F81C26" w:rsidRPr="007B159C" w:rsidRDefault="00F81C26" w:rsidP="00F81C26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/>
          <w:bCs/>
          <w:sz w:val="22"/>
          <w:szCs w:val="22"/>
        </w:rPr>
        <w:t>§ 6 ust. 5 zał. nr 2 do SWZ otrzymuje nowe brzmienie</w:t>
      </w:r>
      <w:r w:rsidRPr="007B159C">
        <w:rPr>
          <w:rFonts w:asciiTheme="majorHAnsi" w:hAnsiTheme="majorHAnsi" w:cstheme="majorHAnsi"/>
          <w:bCs/>
          <w:sz w:val="22"/>
          <w:szCs w:val="22"/>
        </w:rPr>
        <w:t>:</w:t>
      </w:r>
    </w:p>
    <w:p w:rsidR="00F81C26" w:rsidRPr="007B159C" w:rsidRDefault="00F81C26" w:rsidP="00F81C26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>(….)</w:t>
      </w:r>
    </w:p>
    <w:p w:rsidR="00F81C26" w:rsidRPr="007B159C" w:rsidRDefault="00F81C26" w:rsidP="00F81C26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>Wraz z zapłatą ostatniej raty leasingowej Zamawiającemu przysługuje prawo wykupu (nabycia) przedmiotu Umowy za cenę ………………….. zł</w:t>
      </w:r>
      <w:r w:rsidRPr="007B159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B159C">
        <w:rPr>
          <w:rFonts w:asciiTheme="majorHAnsi" w:hAnsiTheme="majorHAnsi" w:cstheme="majorHAnsi"/>
          <w:sz w:val="22"/>
          <w:szCs w:val="22"/>
        </w:rPr>
        <w:t>pod warunkiem spłacenia przez niego wszelkich należności wynikających z Umowy</w:t>
      </w: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 xml:space="preserve">, na podstawie faktury VAT w terminie 30 dni od daty wymagalności ostatniej raty leasingowej. W przypadku realizacji prawa do nabycia Zamawiający dokonuje nabycia przedmiotu Umowy na następujących warunkach: </w:t>
      </w:r>
    </w:p>
    <w:p w:rsidR="00F81C26" w:rsidRPr="007B159C" w:rsidRDefault="00F81C26" w:rsidP="00F81C26">
      <w:pPr>
        <w:pStyle w:val="Tekstpodstawowy"/>
        <w:numPr>
          <w:ilvl w:val="0"/>
          <w:numId w:val="20"/>
        </w:numPr>
        <w:spacing w:line="276" w:lineRule="auto"/>
        <w:ind w:left="709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>przedmiot Umowy, zwany dalej „Przedmiotem leasingu” lub „PL” nie jest objęty gwarancją,</w:t>
      </w:r>
    </w:p>
    <w:p w:rsidR="00F81C26" w:rsidRPr="007B159C" w:rsidRDefault="00F81C26" w:rsidP="00F81C26">
      <w:pPr>
        <w:pStyle w:val="Tekstpodstawowy"/>
        <w:numPr>
          <w:ilvl w:val="0"/>
          <w:numId w:val="20"/>
        </w:numPr>
        <w:spacing w:line="276" w:lineRule="auto"/>
        <w:ind w:left="709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 xml:space="preserve">rękojmia za wady PL zostaje wyłączona, </w:t>
      </w:r>
    </w:p>
    <w:p w:rsidR="00F81C26" w:rsidRPr="007B159C" w:rsidRDefault="00F81C26" w:rsidP="00F81C26">
      <w:pPr>
        <w:pStyle w:val="Tekstpodstawowy"/>
        <w:numPr>
          <w:ilvl w:val="0"/>
          <w:numId w:val="20"/>
        </w:numPr>
        <w:spacing w:line="276" w:lineRule="auto"/>
        <w:ind w:left="709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 xml:space="preserve">z tytułu stanu technicznego, wyposażenia oraz dokumentacji PL Korzystającemu (jako kupującemu) nie przysługują żadne roszczenia wobec Wykonawcy (jako sprzedającego), chyba; że roszczenia te powstały z winy Wykonawcy. </w:t>
      </w:r>
    </w:p>
    <w:p w:rsidR="00F81C26" w:rsidRPr="007B159C" w:rsidRDefault="00F81C26" w:rsidP="00F81C26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iCs/>
        </w:rPr>
        <w:t xml:space="preserve"> (….)</w:t>
      </w:r>
    </w:p>
    <w:p w:rsidR="00F81C26" w:rsidRDefault="00F81C26" w:rsidP="007F31E0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27804" w:rsidRPr="004A0A2A" w:rsidRDefault="00AD0DAD" w:rsidP="00C27804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Treść zapytania nr 28</w:t>
      </w:r>
      <w:r w:rsidR="00C27804"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4A0A2A">
        <w:rPr>
          <w:rFonts w:asciiTheme="majorHAnsi" w:hAnsiTheme="majorHAnsi" w:cstheme="majorHAnsi"/>
          <w:sz w:val="22"/>
          <w:szCs w:val="22"/>
        </w:rPr>
        <w:t>Czy zamawiający zaakceptuje zmiany w umowie na zasadzie jednostronnego oświadczenia w przypadku zmian podatkowych (w tym podatku VAT)?</w:t>
      </w:r>
    </w:p>
    <w:p w:rsidR="00C27804" w:rsidRPr="004A0A2A" w:rsidRDefault="00C27804" w:rsidP="00C27804">
      <w:pPr>
        <w:pStyle w:val="Tekstpodstawowy"/>
        <w:spacing w:line="276" w:lineRule="auto"/>
        <w:ind w:left="708"/>
        <w:contextualSpacing/>
        <w:rPr>
          <w:rFonts w:asciiTheme="majorHAnsi" w:hAnsiTheme="majorHAnsi" w:cstheme="majorHAnsi"/>
          <w:sz w:val="22"/>
          <w:szCs w:val="22"/>
        </w:rPr>
      </w:pP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</w:rPr>
        <w:t>Uzasadnienie: Zdaniem Wykonawcy zmiany w umowie leasingu, które są wynikiem zmiany powszechnie obowiązujących przepisów (w tym w szczególności w prawie podatkowym; min. wysokości stawki vat) powinny być wprowadzane przez jednostronne oświadczenie woli Wykonawcy.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  <w:b/>
        </w:rPr>
        <w:t>Tre</w:t>
      </w:r>
      <w:r w:rsidR="00AD0DAD">
        <w:rPr>
          <w:rFonts w:asciiTheme="majorHAnsi" w:hAnsiTheme="majorHAnsi" w:cstheme="majorHAnsi"/>
          <w:b/>
        </w:rPr>
        <w:t>ść odpowiedzi na zapytanie nr 28</w:t>
      </w:r>
      <w:r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</w:rPr>
        <w:t>Zamawiający udzielił odpowiedzi na powyższe zapytanie w dniu 08. 09. 2021 r. (Pytanie nr 14).</w:t>
      </w:r>
    </w:p>
    <w:p w:rsidR="00C27804" w:rsidRDefault="00C27804" w:rsidP="007F31E0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27804" w:rsidRPr="004A0A2A" w:rsidRDefault="00AD0DAD" w:rsidP="00C27804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Treść zapytania nr 29</w:t>
      </w:r>
      <w:r w:rsidR="00C27804"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</w:rPr>
        <w:t>Prosimy o  potwierdzenie że beneficjentem polisy będzie Finansujący / Wykonawca a polisa zostanie przedstawiona do akceptacji Wykonawcy oraz, że PL będzie objęty ubezpieczeniem w pełnym zakresie właściwym dla tego rodzaju przedmiotu.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  <w:b/>
        </w:rPr>
        <w:t>Tr</w:t>
      </w:r>
      <w:r w:rsidR="00AD0DAD">
        <w:rPr>
          <w:rFonts w:asciiTheme="majorHAnsi" w:hAnsiTheme="majorHAnsi" w:cstheme="majorHAnsi"/>
          <w:b/>
        </w:rPr>
        <w:t>eść odpowiedzi na zapytanie nr 29</w:t>
      </w:r>
      <w:r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</w:rPr>
        <w:t xml:space="preserve">Zamawiający informuje, iż zgodnie z § 5 ust. 3 umowy stanowiącej zał. nr 2 do SWZ, Zamawiający zobowiązuje się ponieść koszt </w:t>
      </w:r>
      <w:r w:rsidRPr="004A0A2A">
        <w:rPr>
          <w:rFonts w:asciiTheme="majorHAnsi" w:hAnsiTheme="majorHAnsi" w:cstheme="majorHAnsi"/>
          <w:bCs/>
        </w:rPr>
        <w:t xml:space="preserve">ubezpieczenia przedmiotu zamówienia w zakresie </w:t>
      </w:r>
      <w:r w:rsidRPr="004A0A2A">
        <w:rPr>
          <w:rFonts w:asciiTheme="majorHAnsi" w:hAnsiTheme="majorHAnsi" w:cstheme="majorHAnsi"/>
        </w:rPr>
        <w:t>wynikającym z treści Ogólnych Warunków Leasingu Wykonawcy. Zamawiający potwierdza, iż beneficjantem ww. polisy będzie Wykonawca (Finansujący).</w:t>
      </w:r>
    </w:p>
    <w:p w:rsidR="00C27804" w:rsidRDefault="00C27804" w:rsidP="007F31E0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27804" w:rsidRPr="004A0A2A" w:rsidRDefault="00AD0DAD" w:rsidP="00C27804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Treść zapytania nr 30</w:t>
      </w:r>
      <w:r w:rsidR="00C27804"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</w:rPr>
        <w:t>Prosimy o potwierdzenie, że Zamawiający dopuszcza zabezpieczenie Umowy Leasingu w postaci weksla in blanco wraz z deklaracją wekslową.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  <w:b/>
        </w:rPr>
        <w:t>Tr</w:t>
      </w:r>
      <w:r w:rsidR="00AD0DAD">
        <w:rPr>
          <w:rFonts w:asciiTheme="majorHAnsi" w:hAnsiTheme="majorHAnsi" w:cstheme="majorHAnsi"/>
          <w:b/>
        </w:rPr>
        <w:t>eść odpowiedzi na zapytanie nr 30</w:t>
      </w:r>
      <w:r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</w:rPr>
        <w:t>Zamawiający informuje, iż dopuszcza zabezpieczenie umowy leasingu w postaci weksla in blanco wraz z deklaracją wekslową.</w:t>
      </w:r>
    </w:p>
    <w:p w:rsidR="00C27804" w:rsidRDefault="00C27804" w:rsidP="007F31E0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1814B0" w:rsidRDefault="001814B0" w:rsidP="00C27804">
      <w:pPr>
        <w:jc w:val="both"/>
        <w:rPr>
          <w:rFonts w:asciiTheme="majorHAnsi" w:hAnsiTheme="majorHAnsi" w:cstheme="majorHAnsi"/>
          <w:b/>
        </w:rPr>
      </w:pPr>
    </w:p>
    <w:p w:rsidR="00C27804" w:rsidRPr="004A0A2A" w:rsidRDefault="00AD0DAD" w:rsidP="00C27804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Treść zapytania nr 31</w:t>
      </w:r>
      <w:r w:rsidR="00C27804"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</w:rPr>
        <w:t xml:space="preserve">Prosimy o potwierdzenie, że Zamawiający dopuszcza oświadczenia Wykonawcy o </w:t>
      </w:r>
      <w:r w:rsidR="001814B0">
        <w:rPr>
          <w:rFonts w:asciiTheme="majorHAnsi" w:hAnsiTheme="majorHAnsi" w:cstheme="majorHAnsi"/>
        </w:rPr>
        <w:t>RODO</w:t>
      </w:r>
      <w:r w:rsidRPr="004A0A2A">
        <w:rPr>
          <w:rFonts w:asciiTheme="majorHAnsi" w:hAnsiTheme="majorHAnsi" w:cstheme="majorHAnsi"/>
        </w:rPr>
        <w:t xml:space="preserve"> oraz zapisy o procedurze składania i rozpatrywania reklamacji według wzorów Wykonawcy. Są to zapisy, do których obliguje nas ustawodawca aby załączać je do każdej umowy leasingu.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  <w:b/>
        </w:rPr>
        <w:t>Tre</w:t>
      </w:r>
      <w:r w:rsidR="00AD0DAD">
        <w:rPr>
          <w:rFonts w:asciiTheme="majorHAnsi" w:hAnsiTheme="majorHAnsi" w:cstheme="majorHAnsi"/>
          <w:b/>
        </w:rPr>
        <w:t>ść odpowiedzi na zapytanie nr 31</w:t>
      </w:r>
      <w:r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</w:rPr>
        <w:t>Zamawiający informuje, iż przed podpisaniem umowy uzgodni z Wykonawcą treść załącznika w zakresie wymagań RODO według standardów obowiązujących u Wykonawcy. Zamawiający dopuszcza aby załącznik do umowy leasingu stanowił także dokument zawierający szczegółowe informacje o procedurze składania i rozpatrywania reklamacji z tym zastrzeżeniem, iż informacje te nie mogą być sprzeczne z pozostałymi zapisami SWZ lub w przypadku zaistnienia sprzeczności pierwszeństwo mają zapisy SWZ.</w:t>
      </w:r>
    </w:p>
    <w:p w:rsidR="00C27804" w:rsidRDefault="00C27804" w:rsidP="007F31E0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27804" w:rsidRPr="004A0A2A" w:rsidRDefault="00AD0DAD" w:rsidP="00C27804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Treść zapytania nr 32</w:t>
      </w:r>
      <w:r w:rsidR="00C27804"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</w:rPr>
        <w:t>Prosimy o modyfikację w 7.1.2: prawidłowe odwołanie par 3 ust 2 zamiast par 3 ust.1</w:t>
      </w: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</w:p>
    <w:p w:rsidR="00C27804" w:rsidRPr="004A0A2A" w:rsidRDefault="00C27804" w:rsidP="00C27804">
      <w:pPr>
        <w:jc w:val="both"/>
        <w:rPr>
          <w:rFonts w:asciiTheme="majorHAnsi" w:hAnsiTheme="majorHAnsi" w:cstheme="majorHAnsi"/>
        </w:rPr>
      </w:pPr>
      <w:r w:rsidRPr="004A0A2A">
        <w:rPr>
          <w:rFonts w:asciiTheme="majorHAnsi" w:hAnsiTheme="majorHAnsi" w:cstheme="majorHAnsi"/>
          <w:b/>
        </w:rPr>
        <w:t>Tre</w:t>
      </w:r>
      <w:r w:rsidR="00AD0DAD">
        <w:rPr>
          <w:rFonts w:asciiTheme="majorHAnsi" w:hAnsiTheme="majorHAnsi" w:cstheme="majorHAnsi"/>
          <w:b/>
        </w:rPr>
        <w:t>ść odpowiedzi na zapytanie nr 32</w:t>
      </w:r>
      <w:r w:rsidRPr="004A0A2A">
        <w:rPr>
          <w:rFonts w:asciiTheme="majorHAnsi" w:hAnsiTheme="majorHAnsi" w:cstheme="majorHAnsi"/>
          <w:b/>
        </w:rPr>
        <w:t>: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4A0A2A">
        <w:rPr>
          <w:rFonts w:asciiTheme="majorHAnsi" w:hAnsiTheme="majorHAnsi" w:cstheme="majorHAnsi"/>
          <w:bCs/>
          <w:sz w:val="22"/>
          <w:szCs w:val="22"/>
        </w:rPr>
        <w:t>Zamawiający działając zgodnie z art.</w:t>
      </w:r>
      <w:r w:rsidRPr="004A0A2A">
        <w:rPr>
          <w:rFonts w:asciiTheme="majorHAnsi" w:eastAsia="Times New Roman" w:hAnsiTheme="majorHAnsi" w:cstheme="majorHAnsi"/>
          <w:sz w:val="22"/>
          <w:szCs w:val="22"/>
        </w:rPr>
        <w:t xml:space="preserve"> 137 ust 1 </w:t>
      </w:r>
      <w:r w:rsidRPr="004A0A2A">
        <w:rPr>
          <w:rFonts w:asciiTheme="majorHAnsi" w:hAnsiTheme="majorHAnsi" w:cstheme="majorHAnsi"/>
          <w:bCs/>
          <w:sz w:val="22"/>
          <w:szCs w:val="22"/>
        </w:rPr>
        <w:t xml:space="preserve">ustawy z dnia 11 września 2019 r. Prawo zamówień publicznych </w:t>
      </w:r>
      <w:r w:rsidRPr="004A0A2A">
        <w:rPr>
          <w:rFonts w:asciiTheme="majorHAnsi" w:hAnsiTheme="majorHAnsi" w:cstheme="majorHAnsi"/>
          <w:bCs/>
          <w:sz w:val="22"/>
          <w:szCs w:val="22"/>
        </w:rPr>
        <w:br/>
        <w:t>(</w:t>
      </w:r>
      <w:proofErr w:type="spellStart"/>
      <w:r w:rsidRPr="004A0A2A">
        <w:rPr>
          <w:rFonts w:asciiTheme="majorHAnsi" w:hAnsiTheme="majorHAnsi" w:cstheme="majorHAnsi"/>
          <w:bCs/>
          <w:sz w:val="22"/>
          <w:szCs w:val="22"/>
        </w:rPr>
        <w:t>t.j</w:t>
      </w:r>
      <w:proofErr w:type="spellEnd"/>
      <w:r w:rsidRPr="004A0A2A">
        <w:rPr>
          <w:rFonts w:asciiTheme="majorHAnsi" w:hAnsiTheme="majorHAnsi" w:cstheme="majorHAnsi"/>
          <w:bCs/>
          <w:sz w:val="22"/>
          <w:szCs w:val="22"/>
        </w:rPr>
        <w:t xml:space="preserve">. Dz. U. z 2021 r. poz. 1129) modyfikuje brzmienie § 7 ust. 1 pkt. 2 projektu umowy stanowiącego zał. nr 2 do SWZ. </w:t>
      </w:r>
    </w:p>
    <w:p w:rsidR="00C27804" w:rsidRPr="004A0A2A" w:rsidRDefault="00C27804" w:rsidP="00C27804">
      <w:pPr>
        <w:pStyle w:val="Tekstpodstawowy"/>
        <w:spacing w:line="276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:rsidR="00C27804" w:rsidRPr="001814B0" w:rsidRDefault="00C27804" w:rsidP="00C27804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814B0">
        <w:rPr>
          <w:rFonts w:asciiTheme="majorHAnsi" w:hAnsiTheme="majorHAnsi" w:cstheme="majorHAnsi"/>
          <w:b/>
          <w:bCs/>
          <w:sz w:val="22"/>
          <w:szCs w:val="22"/>
        </w:rPr>
        <w:t>W § 7 ust. 1 pkt. 2 zał. nr 2 do SWZ jest</w:t>
      </w:r>
      <w:r w:rsidRPr="001814B0">
        <w:rPr>
          <w:rFonts w:asciiTheme="majorHAnsi" w:hAnsiTheme="majorHAnsi" w:cstheme="majorHAnsi"/>
          <w:bCs/>
          <w:sz w:val="22"/>
          <w:szCs w:val="22"/>
        </w:rPr>
        <w:t>:</w:t>
      </w:r>
    </w:p>
    <w:p w:rsidR="00C27804" w:rsidRPr="001814B0" w:rsidRDefault="00C27804" w:rsidP="00C27804">
      <w:pPr>
        <w:spacing w:line="276" w:lineRule="auto"/>
        <w:rPr>
          <w:rFonts w:asciiTheme="majorHAnsi" w:hAnsiTheme="majorHAnsi" w:cstheme="majorHAnsi"/>
        </w:rPr>
      </w:pPr>
      <w:r w:rsidRPr="001814B0">
        <w:rPr>
          <w:rFonts w:asciiTheme="majorHAnsi" w:hAnsiTheme="majorHAnsi" w:cstheme="majorHAnsi"/>
        </w:rPr>
        <w:t>(….)</w:t>
      </w:r>
    </w:p>
    <w:p w:rsidR="00C27804" w:rsidRPr="001814B0" w:rsidRDefault="00C27804" w:rsidP="00C27804">
      <w:pPr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1814B0">
        <w:rPr>
          <w:rFonts w:asciiTheme="majorHAnsi" w:hAnsiTheme="majorHAnsi" w:cstheme="majorHAnsi"/>
        </w:rPr>
        <w:t>4 000,00 zł za każdy dzień zwłoki w podjęciu stosownych działań zmierzających do usunięcia nieprawidłowości, o którym mowa w § 3 ust. 2 Umowy – za każdy nośnik lub osprzęt wymienny;</w:t>
      </w:r>
    </w:p>
    <w:p w:rsidR="00C27804" w:rsidRPr="001814B0" w:rsidRDefault="001814B0" w:rsidP="00C27804">
      <w:pPr>
        <w:spacing w:line="276" w:lineRule="auto"/>
        <w:rPr>
          <w:rFonts w:asciiTheme="majorHAnsi" w:hAnsiTheme="majorHAnsi" w:cstheme="majorHAnsi"/>
        </w:rPr>
      </w:pPr>
      <w:r w:rsidRPr="001814B0">
        <w:rPr>
          <w:rFonts w:asciiTheme="majorHAnsi" w:hAnsiTheme="majorHAnsi" w:cstheme="majorHAnsi"/>
        </w:rPr>
        <w:t>(…),</w:t>
      </w:r>
    </w:p>
    <w:p w:rsidR="00C27804" w:rsidRPr="001814B0" w:rsidRDefault="00C27804" w:rsidP="00C27804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:rsidR="00C27804" w:rsidRPr="001814B0" w:rsidRDefault="00C27804" w:rsidP="00C27804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814B0">
        <w:rPr>
          <w:rFonts w:asciiTheme="majorHAnsi" w:hAnsiTheme="majorHAnsi" w:cstheme="majorHAnsi"/>
          <w:b/>
          <w:bCs/>
          <w:sz w:val="22"/>
          <w:szCs w:val="22"/>
        </w:rPr>
        <w:t>§ 7 ust. 1 pkt. 2 zał. nr 2 do SWZ  otrzymuje nowe brzmienie:</w:t>
      </w:r>
    </w:p>
    <w:p w:rsidR="00C27804" w:rsidRPr="001814B0" w:rsidRDefault="00C27804" w:rsidP="00C27804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814B0">
        <w:rPr>
          <w:rFonts w:asciiTheme="majorHAnsi" w:hAnsiTheme="majorHAnsi" w:cstheme="majorHAnsi"/>
          <w:bCs/>
          <w:sz w:val="22"/>
          <w:szCs w:val="22"/>
        </w:rPr>
        <w:t>(….)</w:t>
      </w:r>
    </w:p>
    <w:p w:rsidR="00C27804" w:rsidRPr="001814B0" w:rsidRDefault="00C27804" w:rsidP="00C27804">
      <w:pPr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1814B0">
        <w:rPr>
          <w:rFonts w:asciiTheme="majorHAnsi" w:hAnsiTheme="majorHAnsi" w:cstheme="majorHAnsi"/>
        </w:rPr>
        <w:t>4 000,00 zł za każdy dzień zwłoki w podjęciu stosownych działań zmierzających do usunięcia nieprawidłowości, o którym mowa w § 3 ust. 1 Umowy – za każdy nośnik lub osprzęt wymienny;</w:t>
      </w:r>
    </w:p>
    <w:p w:rsidR="00C27804" w:rsidRPr="001814B0" w:rsidRDefault="00C27804" w:rsidP="00C27804">
      <w:pPr>
        <w:jc w:val="both"/>
        <w:rPr>
          <w:rFonts w:asciiTheme="majorHAnsi" w:eastAsia="Times New Roman" w:hAnsiTheme="majorHAnsi" w:cstheme="majorHAnsi"/>
        </w:rPr>
      </w:pPr>
      <w:r w:rsidRPr="001814B0">
        <w:rPr>
          <w:rFonts w:asciiTheme="majorHAnsi" w:eastAsia="Times New Roman" w:hAnsiTheme="majorHAnsi" w:cstheme="majorHAnsi"/>
        </w:rPr>
        <w:t>(….)</w:t>
      </w:r>
    </w:p>
    <w:p w:rsidR="00C27804" w:rsidRPr="001814B0" w:rsidRDefault="00C27804" w:rsidP="007F31E0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5D5B46" w:rsidRPr="001814B0" w:rsidRDefault="00AD0DAD" w:rsidP="005D5B46">
      <w:pPr>
        <w:jc w:val="both"/>
        <w:rPr>
          <w:rFonts w:asciiTheme="majorHAnsi" w:hAnsiTheme="majorHAnsi" w:cstheme="majorHAnsi"/>
          <w:b/>
        </w:rPr>
      </w:pPr>
      <w:r w:rsidRPr="001814B0">
        <w:rPr>
          <w:rFonts w:asciiTheme="majorHAnsi" w:hAnsiTheme="majorHAnsi" w:cstheme="majorHAnsi"/>
          <w:b/>
        </w:rPr>
        <w:t>Treść zapytania nr 33</w:t>
      </w:r>
      <w:r w:rsidR="005D5B46" w:rsidRPr="001814B0">
        <w:rPr>
          <w:rFonts w:asciiTheme="majorHAnsi" w:hAnsiTheme="majorHAnsi" w:cstheme="majorHAnsi"/>
          <w:b/>
        </w:rPr>
        <w:t>:</w:t>
      </w:r>
    </w:p>
    <w:p w:rsidR="005D5B46" w:rsidRPr="001814B0" w:rsidRDefault="005D5B46" w:rsidP="005D5B46">
      <w:pPr>
        <w:rPr>
          <w:rFonts w:asciiTheme="majorHAnsi" w:hAnsiTheme="majorHAnsi" w:cstheme="majorHAnsi"/>
        </w:rPr>
      </w:pPr>
      <w:r w:rsidRPr="001814B0">
        <w:rPr>
          <w:rFonts w:asciiTheme="majorHAnsi" w:hAnsiTheme="majorHAnsi" w:cstheme="majorHAnsi"/>
        </w:rPr>
        <w:t xml:space="preserve">W uzupełnieniu do pytań z dnia 17 września prosimy o potwierdzenie, że Opłata Wstępna będzie płatna w terminie 7 dni od daty zawarcia Umowy Leasingu. </w:t>
      </w:r>
    </w:p>
    <w:p w:rsidR="005D5B46" w:rsidRPr="001814B0" w:rsidRDefault="005D5B46" w:rsidP="005D5B46">
      <w:pPr>
        <w:rPr>
          <w:rFonts w:asciiTheme="majorHAnsi" w:hAnsiTheme="majorHAnsi" w:cstheme="majorHAnsi"/>
        </w:rPr>
      </w:pPr>
    </w:p>
    <w:p w:rsidR="005D5B46" w:rsidRPr="001814B0" w:rsidRDefault="005D5B46" w:rsidP="005D5B46">
      <w:pPr>
        <w:rPr>
          <w:rFonts w:asciiTheme="majorHAnsi" w:hAnsiTheme="majorHAnsi" w:cstheme="majorHAnsi"/>
        </w:rPr>
      </w:pPr>
      <w:r w:rsidRPr="001814B0">
        <w:rPr>
          <w:rFonts w:asciiTheme="majorHAnsi" w:hAnsiTheme="majorHAnsi" w:cstheme="majorHAnsi"/>
        </w:rPr>
        <w:t xml:space="preserve">Uzasadnienie: </w:t>
      </w:r>
    </w:p>
    <w:p w:rsidR="005D5B46" w:rsidRPr="001814B0" w:rsidRDefault="005D5B46" w:rsidP="005D5B46">
      <w:pPr>
        <w:jc w:val="both"/>
        <w:rPr>
          <w:rFonts w:asciiTheme="majorHAnsi" w:hAnsiTheme="majorHAnsi" w:cstheme="majorHAnsi"/>
        </w:rPr>
      </w:pPr>
      <w:r w:rsidRPr="001814B0">
        <w:rPr>
          <w:rFonts w:asciiTheme="majorHAnsi" w:hAnsiTheme="majorHAnsi" w:cstheme="majorHAnsi"/>
        </w:rPr>
        <w:t>Kwestie terminu wymagalności  opłaty wstępnej przez Korzystającego reguluje umowa leasingu a nie Ogólne Warunki Leasingu</w:t>
      </w:r>
    </w:p>
    <w:p w:rsidR="005D5B46" w:rsidRPr="001814B0" w:rsidRDefault="005D5B46" w:rsidP="005D5B46">
      <w:pPr>
        <w:jc w:val="both"/>
        <w:rPr>
          <w:rFonts w:asciiTheme="majorHAnsi" w:hAnsiTheme="majorHAnsi" w:cstheme="majorHAnsi"/>
          <w:b/>
        </w:rPr>
      </w:pPr>
    </w:p>
    <w:p w:rsidR="005D5B46" w:rsidRPr="001814B0" w:rsidRDefault="005D5B46" w:rsidP="005D5B46">
      <w:pPr>
        <w:jc w:val="both"/>
        <w:rPr>
          <w:rFonts w:asciiTheme="majorHAnsi" w:hAnsiTheme="majorHAnsi" w:cstheme="majorHAnsi"/>
        </w:rPr>
      </w:pPr>
      <w:r w:rsidRPr="001814B0">
        <w:rPr>
          <w:rFonts w:asciiTheme="majorHAnsi" w:hAnsiTheme="majorHAnsi" w:cstheme="majorHAnsi"/>
          <w:b/>
        </w:rPr>
        <w:t>Tre</w:t>
      </w:r>
      <w:r w:rsidR="00AD0DAD" w:rsidRPr="001814B0">
        <w:rPr>
          <w:rFonts w:asciiTheme="majorHAnsi" w:hAnsiTheme="majorHAnsi" w:cstheme="majorHAnsi"/>
          <w:b/>
        </w:rPr>
        <w:t>ść odpowiedzi na zapytanie nr 33</w:t>
      </w:r>
      <w:r w:rsidRPr="001814B0">
        <w:rPr>
          <w:rFonts w:asciiTheme="majorHAnsi" w:hAnsiTheme="majorHAnsi" w:cstheme="majorHAnsi"/>
          <w:b/>
        </w:rPr>
        <w:t>:</w:t>
      </w:r>
    </w:p>
    <w:p w:rsidR="005D5B46" w:rsidRPr="001814B0" w:rsidRDefault="005D5B46" w:rsidP="005D5B46">
      <w:pPr>
        <w:pStyle w:val="Tekstpodstawowy"/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1814B0">
        <w:rPr>
          <w:rFonts w:asciiTheme="majorHAnsi" w:hAnsiTheme="majorHAnsi" w:cstheme="majorHAnsi"/>
          <w:sz w:val="22"/>
          <w:szCs w:val="22"/>
        </w:rPr>
        <w:t xml:space="preserve">Zamawiający działając zgodnie z art. 137 ust. 1 ustawy z dnia 11 września 2019 r. Prawo zamówień publicznych </w:t>
      </w:r>
      <w:r w:rsidRPr="001814B0">
        <w:rPr>
          <w:rFonts w:asciiTheme="majorHAnsi" w:hAnsiTheme="majorHAnsi" w:cstheme="majorHAnsi"/>
          <w:sz w:val="22"/>
          <w:szCs w:val="22"/>
        </w:rPr>
        <w:br/>
        <w:t>(</w:t>
      </w:r>
      <w:proofErr w:type="spellStart"/>
      <w:r w:rsidRPr="001814B0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1814B0">
        <w:rPr>
          <w:rFonts w:asciiTheme="majorHAnsi" w:hAnsiTheme="majorHAnsi" w:cstheme="majorHAnsi"/>
          <w:sz w:val="22"/>
          <w:szCs w:val="22"/>
        </w:rPr>
        <w:t xml:space="preserve">. Dz. U. z 2021 r. poz. 1129) modyfikuje treść § 6 ust. 1 projektu umowy stanowiącego zał. nr 2 do SWZ oraz treści odpowiedzi na zapytanie nr 16 z dnia 08. 09. 2021 r. </w:t>
      </w:r>
    </w:p>
    <w:p w:rsidR="007F31E0" w:rsidRPr="001814B0" w:rsidRDefault="007F31E0" w:rsidP="007F31E0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1814B0" w:rsidRPr="007B159C" w:rsidRDefault="001814B0" w:rsidP="001814B0">
      <w:pPr>
        <w:pStyle w:val="Tekstpodstawowy"/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7B159C">
        <w:rPr>
          <w:rFonts w:asciiTheme="majorHAnsi" w:hAnsiTheme="majorHAnsi" w:cstheme="majorHAnsi"/>
          <w:b/>
          <w:bCs/>
          <w:sz w:val="22"/>
          <w:szCs w:val="22"/>
        </w:rPr>
        <w:t>W § 6 ust. 1 zał. nr 2 do SWZ jest</w:t>
      </w:r>
      <w:r w:rsidRPr="007B159C">
        <w:rPr>
          <w:rFonts w:asciiTheme="majorHAnsi" w:hAnsiTheme="majorHAnsi" w:cstheme="majorHAnsi"/>
          <w:sz w:val="22"/>
          <w:szCs w:val="22"/>
        </w:rPr>
        <w:t>:</w:t>
      </w:r>
    </w:p>
    <w:p w:rsidR="001814B0" w:rsidRPr="007B159C" w:rsidRDefault="001814B0" w:rsidP="001814B0">
      <w:pPr>
        <w:spacing w:line="276" w:lineRule="auto"/>
        <w:contextualSpacing/>
        <w:jc w:val="both"/>
        <w:rPr>
          <w:rFonts w:asciiTheme="majorHAnsi" w:hAnsiTheme="majorHAnsi" w:cstheme="majorHAnsi"/>
          <w:lang w:eastAsia="pl-PL"/>
        </w:rPr>
      </w:pPr>
      <w:r w:rsidRPr="007B159C">
        <w:rPr>
          <w:rFonts w:asciiTheme="majorHAnsi" w:hAnsiTheme="majorHAnsi" w:cstheme="majorHAnsi"/>
          <w:lang w:eastAsia="pl-PL"/>
        </w:rPr>
        <w:t>(…)</w:t>
      </w:r>
    </w:p>
    <w:p w:rsidR="001814B0" w:rsidRPr="007B159C" w:rsidRDefault="001814B0" w:rsidP="001814B0">
      <w:pPr>
        <w:spacing w:line="276" w:lineRule="auto"/>
        <w:contextualSpacing/>
        <w:jc w:val="both"/>
        <w:rPr>
          <w:rFonts w:asciiTheme="majorHAnsi" w:hAnsiTheme="majorHAnsi" w:cstheme="majorHAnsi"/>
          <w:lang w:eastAsia="pl-PL"/>
        </w:rPr>
      </w:pPr>
      <w:r w:rsidRPr="007B159C">
        <w:rPr>
          <w:rFonts w:asciiTheme="majorHAnsi" w:hAnsiTheme="majorHAnsi" w:cstheme="majorHAnsi"/>
          <w:lang w:eastAsia="pl-PL"/>
        </w:rPr>
        <w:t xml:space="preserve">Wynagrodzenie z tytułu opłaty wstępnej płatne będzie w terminie i na zasadach określonych w Ogólnych Warunkach Leasingu Wykonawcy stanowiących zał. nr …. do niniejszej Umowy. </w:t>
      </w:r>
    </w:p>
    <w:p w:rsidR="001814B0" w:rsidRPr="007B159C" w:rsidRDefault="001814B0" w:rsidP="001814B0">
      <w:pPr>
        <w:pStyle w:val="Tekstpodstawowy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B159C">
        <w:rPr>
          <w:rFonts w:asciiTheme="majorHAnsi" w:hAnsiTheme="majorHAnsi" w:cstheme="majorHAnsi"/>
          <w:sz w:val="22"/>
          <w:szCs w:val="22"/>
        </w:rPr>
        <w:t>(…)</w:t>
      </w:r>
    </w:p>
    <w:p w:rsidR="001814B0" w:rsidRDefault="001814B0" w:rsidP="001814B0">
      <w:pPr>
        <w:pStyle w:val="Tekstpodstawowy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814B0" w:rsidRPr="007B159C" w:rsidRDefault="001814B0" w:rsidP="001814B0">
      <w:pPr>
        <w:pStyle w:val="Tekstpodstawowy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814B0" w:rsidRPr="007B159C" w:rsidRDefault="001814B0" w:rsidP="001814B0">
      <w:pPr>
        <w:pStyle w:val="Tekstpodstawowy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7B159C">
        <w:rPr>
          <w:rFonts w:asciiTheme="majorHAnsi" w:hAnsiTheme="majorHAnsi" w:cstheme="majorHAnsi"/>
          <w:b/>
          <w:bCs/>
          <w:sz w:val="22"/>
          <w:szCs w:val="22"/>
        </w:rPr>
        <w:lastRenderedPageBreak/>
        <w:t>§ 6 ust. 1 zał. nr 2 do SWZ</w:t>
      </w:r>
      <w:r w:rsidRPr="007B159C">
        <w:rPr>
          <w:rFonts w:asciiTheme="majorHAnsi" w:hAnsiTheme="majorHAnsi" w:cstheme="majorHAnsi"/>
          <w:b/>
          <w:sz w:val="22"/>
          <w:szCs w:val="22"/>
        </w:rPr>
        <w:t xml:space="preserve"> otrzymuje nowe brzmienie:</w:t>
      </w:r>
    </w:p>
    <w:p w:rsidR="001814B0" w:rsidRPr="007B159C" w:rsidRDefault="001814B0" w:rsidP="001814B0">
      <w:pPr>
        <w:pStyle w:val="Tekstpodstawowy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B159C">
        <w:rPr>
          <w:rFonts w:asciiTheme="majorHAnsi" w:hAnsiTheme="majorHAnsi" w:cstheme="majorHAnsi"/>
          <w:sz w:val="22"/>
          <w:szCs w:val="22"/>
        </w:rPr>
        <w:t>(…)</w:t>
      </w:r>
    </w:p>
    <w:p w:rsidR="001814B0" w:rsidRPr="007B159C" w:rsidRDefault="001814B0" w:rsidP="001814B0">
      <w:pPr>
        <w:spacing w:line="276" w:lineRule="auto"/>
        <w:contextualSpacing/>
        <w:jc w:val="both"/>
        <w:rPr>
          <w:rFonts w:asciiTheme="majorHAnsi" w:hAnsiTheme="majorHAnsi" w:cstheme="majorHAnsi"/>
          <w:lang w:eastAsia="pl-PL"/>
        </w:rPr>
      </w:pPr>
      <w:r w:rsidRPr="007B159C">
        <w:rPr>
          <w:rFonts w:asciiTheme="majorHAnsi" w:hAnsiTheme="majorHAnsi" w:cstheme="majorHAnsi"/>
          <w:lang w:eastAsia="pl-PL"/>
        </w:rPr>
        <w:t xml:space="preserve">Wynagrodzenie z tytułu opłaty wstępnej płatne będzie w terminie 7 dni od daty zawarcia Umowy. </w:t>
      </w:r>
    </w:p>
    <w:p w:rsidR="001814B0" w:rsidRPr="007B159C" w:rsidRDefault="001814B0" w:rsidP="001814B0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lang w:eastAsia="pl-PL"/>
        </w:rPr>
        <w:t>(…)</w:t>
      </w:r>
    </w:p>
    <w:p w:rsidR="001814B0" w:rsidRPr="007B159C" w:rsidRDefault="001814B0" w:rsidP="001814B0">
      <w:pPr>
        <w:jc w:val="both"/>
        <w:rPr>
          <w:rFonts w:asciiTheme="majorHAnsi" w:hAnsiTheme="majorHAnsi" w:cstheme="majorHAnsi"/>
        </w:rPr>
      </w:pPr>
    </w:p>
    <w:p w:rsidR="007F31E0" w:rsidRDefault="001814B0" w:rsidP="001814B0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B159C">
        <w:rPr>
          <w:rFonts w:asciiTheme="majorHAnsi" w:hAnsiTheme="majorHAnsi" w:cstheme="majorHAnsi"/>
        </w:rPr>
        <w:t>Wykonawcy w złożonych ofertach przetargowych zobowiązani są uwzględnić powyższe odpowiedzi na zapytania.</w:t>
      </w:r>
    </w:p>
    <w:p w:rsidR="007F31E0" w:rsidRPr="004C6C7A" w:rsidRDefault="007F31E0" w:rsidP="007F31E0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b/>
          <w:color w:val="auto"/>
          <w:u w:val="single"/>
        </w:rPr>
      </w:pPr>
    </w:p>
    <w:p w:rsidR="007F31E0" w:rsidRPr="00376C55" w:rsidRDefault="007F31E0" w:rsidP="007F31E0">
      <w:pPr>
        <w:spacing w:line="276" w:lineRule="auto"/>
        <w:ind w:left="1416"/>
        <w:contextualSpacing/>
        <w:jc w:val="both"/>
        <w:rPr>
          <w:rFonts w:asciiTheme="majorHAnsi" w:hAnsiTheme="majorHAnsi" w:cstheme="majorHAnsi"/>
          <w:sz w:val="20"/>
        </w:rPr>
      </w:pPr>
    </w:p>
    <w:p w:rsidR="00E723EC" w:rsidRPr="00E64FAB" w:rsidRDefault="00E723EC" w:rsidP="008F24EB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sectPr w:rsidR="00E723EC" w:rsidRPr="00E64FAB" w:rsidSect="009701EE">
      <w:foot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C0" w:rsidRDefault="00E07EC0" w:rsidP="00C03C23">
      <w:r>
        <w:separator/>
      </w:r>
    </w:p>
  </w:endnote>
  <w:endnote w:type="continuationSeparator" w:id="0">
    <w:p w:rsidR="00E07EC0" w:rsidRDefault="00E07EC0" w:rsidP="00C0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E106F3" w:rsidRDefault="00E106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3A5">
          <w:rPr>
            <w:noProof/>
          </w:rPr>
          <w:t>12</w:t>
        </w:r>
        <w:r>
          <w:fldChar w:fldCharType="end"/>
        </w:r>
      </w:p>
    </w:sdtContent>
  </w:sdt>
  <w:p w:rsidR="00E106F3" w:rsidRDefault="00E106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C0" w:rsidRDefault="00E07EC0" w:rsidP="00C03C23">
      <w:r>
        <w:separator/>
      </w:r>
    </w:p>
  </w:footnote>
  <w:footnote w:type="continuationSeparator" w:id="0">
    <w:p w:rsidR="00E07EC0" w:rsidRDefault="00E07EC0" w:rsidP="00C0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7C4F"/>
    <w:multiLevelType w:val="hybridMultilevel"/>
    <w:tmpl w:val="18747748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3B20"/>
    <w:multiLevelType w:val="hybridMultilevel"/>
    <w:tmpl w:val="F11E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15E50"/>
    <w:multiLevelType w:val="hybridMultilevel"/>
    <w:tmpl w:val="CCBCC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7A0F"/>
    <w:multiLevelType w:val="hybridMultilevel"/>
    <w:tmpl w:val="6416409C"/>
    <w:lvl w:ilvl="0" w:tplc="6FF0DF6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56AE7"/>
    <w:multiLevelType w:val="hybridMultilevel"/>
    <w:tmpl w:val="7FC2A6CA"/>
    <w:lvl w:ilvl="0" w:tplc="21367682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asciiTheme="majorHAnsi" w:hAnsiTheme="majorHAnsi" w:cstheme="majorHAnsi"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8" w15:restartNumberingAfterBreak="0">
    <w:nsid w:val="45713B4A"/>
    <w:multiLevelType w:val="hybridMultilevel"/>
    <w:tmpl w:val="C668FAA4"/>
    <w:lvl w:ilvl="0" w:tplc="30A4689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893EAC"/>
    <w:multiLevelType w:val="hybridMultilevel"/>
    <w:tmpl w:val="0FF217DE"/>
    <w:lvl w:ilvl="0" w:tplc="2B189B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C1331"/>
    <w:multiLevelType w:val="hybridMultilevel"/>
    <w:tmpl w:val="50FAE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51C91"/>
    <w:multiLevelType w:val="hybridMultilevel"/>
    <w:tmpl w:val="CD222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97563"/>
    <w:multiLevelType w:val="hybridMultilevel"/>
    <w:tmpl w:val="9FAC2C72"/>
    <w:lvl w:ilvl="0" w:tplc="6ED0C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16"/>
  </w:num>
  <w:num w:numId="6">
    <w:abstractNumId w:val="3"/>
  </w:num>
  <w:num w:numId="7">
    <w:abstractNumId w:val="12"/>
  </w:num>
  <w:num w:numId="8">
    <w:abstractNumId w:val="18"/>
  </w:num>
  <w:num w:numId="9">
    <w:abstractNumId w:val="17"/>
  </w:num>
  <w:num w:numId="10">
    <w:abstractNumId w:val="14"/>
  </w:num>
  <w:num w:numId="11">
    <w:abstractNumId w:val="15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6F"/>
    <w:rsid w:val="000105BF"/>
    <w:rsid w:val="00034088"/>
    <w:rsid w:val="00067472"/>
    <w:rsid w:val="00072F37"/>
    <w:rsid w:val="000E02D4"/>
    <w:rsid w:val="00113CD9"/>
    <w:rsid w:val="001814B0"/>
    <w:rsid w:val="001C1A51"/>
    <w:rsid w:val="001D3035"/>
    <w:rsid w:val="001D5780"/>
    <w:rsid w:val="001E2706"/>
    <w:rsid w:val="001F0528"/>
    <w:rsid w:val="001F1E32"/>
    <w:rsid w:val="00262F7D"/>
    <w:rsid w:val="002749E8"/>
    <w:rsid w:val="002A403D"/>
    <w:rsid w:val="002B0530"/>
    <w:rsid w:val="002C13BA"/>
    <w:rsid w:val="002D0EA9"/>
    <w:rsid w:val="002F14B6"/>
    <w:rsid w:val="00306FB5"/>
    <w:rsid w:val="00336683"/>
    <w:rsid w:val="00384852"/>
    <w:rsid w:val="003C36FE"/>
    <w:rsid w:val="00425D3E"/>
    <w:rsid w:val="0046476F"/>
    <w:rsid w:val="00484373"/>
    <w:rsid w:val="004D4088"/>
    <w:rsid w:val="004E4F40"/>
    <w:rsid w:val="004F43FD"/>
    <w:rsid w:val="00512BF4"/>
    <w:rsid w:val="005164AB"/>
    <w:rsid w:val="0053083B"/>
    <w:rsid w:val="005348B9"/>
    <w:rsid w:val="00567CFC"/>
    <w:rsid w:val="005844A5"/>
    <w:rsid w:val="005D0ABF"/>
    <w:rsid w:val="005D5B46"/>
    <w:rsid w:val="005D5FD0"/>
    <w:rsid w:val="005F499A"/>
    <w:rsid w:val="006170A9"/>
    <w:rsid w:val="00622484"/>
    <w:rsid w:val="00696661"/>
    <w:rsid w:val="006A1450"/>
    <w:rsid w:val="006E4034"/>
    <w:rsid w:val="006E5720"/>
    <w:rsid w:val="00705EA9"/>
    <w:rsid w:val="00725042"/>
    <w:rsid w:val="007618C8"/>
    <w:rsid w:val="00776E3C"/>
    <w:rsid w:val="007E5310"/>
    <w:rsid w:val="007F31E0"/>
    <w:rsid w:val="008028F9"/>
    <w:rsid w:val="0084184C"/>
    <w:rsid w:val="0089251A"/>
    <w:rsid w:val="00895158"/>
    <w:rsid w:val="008D0798"/>
    <w:rsid w:val="008F24EB"/>
    <w:rsid w:val="0096767B"/>
    <w:rsid w:val="009701EE"/>
    <w:rsid w:val="00A14FE8"/>
    <w:rsid w:val="00A537F1"/>
    <w:rsid w:val="00AC648E"/>
    <w:rsid w:val="00AD0DAD"/>
    <w:rsid w:val="00AE1F7F"/>
    <w:rsid w:val="00B27620"/>
    <w:rsid w:val="00B6563D"/>
    <w:rsid w:val="00B80C70"/>
    <w:rsid w:val="00BB3222"/>
    <w:rsid w:val="00BC3939"/>
    <w:rsid w:val="00BC52D5"/>
    <w:rsid w:val="00BE70FD"/>
    <w:rsid w:val="00BF2970"/>
    <w:rsid w:val="00C026E9"/>
    <w:rsid w:val="00C03C23"/>
    <w:rsid w:val="00C044D3"/>
    <w:rsid w:val="00C165FE"/>
    <w:rsid w:val="00C27804"/>
    <w:rsid w:val="00C319DB"/>
    <w:rsid w:val="00C53C7F"/>
    <w:rsid w:val="00C60EB0"/>
    <w:rsid w:val="00C84CC7"/>
    <w:rsid w:val="00CC032E"/>
    <w:rsid w:val="00D46C74"/>
    <w:rsid w:val="00DC5AB8"/>
    <w:rsid w:val="00DC70F4"/>
    <w:rsid w:val="00DD35E1"/>
    <w:rsid w:val="00DE2C2F"/>
    <w:rsid w:val="00E07EC0"/>
    <w:rsid w:val="00E106F3"/>
    <w:rsid w:val="00E63997"/>
    <w:rsid w:val="00E64FAB"/>
    <w:rsid w:val="00E723EC"/>
    <w:rsid w:val="00E84F7B"/>
    <w:rsid w:val="00EB53A5"/>
    <w:rsid w:val="00EE1F5E"/>
    <w:rsid w:val="00F447CF"/>
    <w:rsid w:val="00F63193"/>
    <w:rsid w:val="00F7147C"/>
    <w:rsid w:val="00F81C26"/>
    <w:rsid w:val="00F867D0"/>
    <w:rsid w:val="00FB4D77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A619-26D9-422D-9BE9-0EBB2573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1E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46476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8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8B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8B9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8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8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E4034"/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rsid w:val="006E403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03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4034"/>
    <w:pPr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034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aliases w:val="Znak,Nagłówek strony, Znak"/>
    <w:basedOn w:val="Normalny"/>
    <w:link w:val="NagwekZnak"/>
    <w:rsid w:val="006E4034"/>
    <w:pPr>
      <w:tabs>
        <w:tab w:val="center" w:pos="4536"/>
        <w:tab w:val="right" w:pos="9072"/>
      </w:tabs>
      <w:spacing w:after="200" w:line="276" w:lineRule="auto"/>
    </w:pPr>
    <w:rPr>
      <w:rFonts w:eastAsia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6E4034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4034"/>
    <w:pPr>
      <w:spacing w:after="120" w:line="259" w:lineRule="auto"/>
      <w:ind w:left="283"/>
    </w:pPr>
    <w:rPr>
      <w:rFonts w:asciiTheme="minorHAnsi" w:hAnsiTheme="minorHAnsi" w:cstheme="minorBid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03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C23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165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mp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4264</Words>
  <Characters>25586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19</cp:revision>
  <cp:lastPrinted>2021-09-21T06:59:00Z</cp:lastPrinted>
  <dcterms:created xsi:type="dcterms:W3CDTF">2021-09-15T12:32:00Z</dcterms:created>
  <dcterms:modified xsi:type="dcterms:W3CDTF">2021-09-21T07:03:00Z</dcterms:modified>
</cp:coreProperties>
</file>