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D940" w14:textId="5181A452" w:rsidR="00CB29C5" w:rsidRPr="006D76A8" w:rsidRDefault="00C81B86" w:rsidP="00A74CB2">
      <w:pPr>
        <w:spacing w:after="0" w:line="276" w:lineRule="auto"/>
        <w:ind w:left="993" w:hanging="993"/>
        <w:contextualSpacing/>
        <w:jc w:val="right"/>
        <w:rPr>
          <w:rFonts w:asciiTheme="majorHAnsi" w:hAnsiTheme="majorHAnsi" w:cstheme="majorHAnsi"/>
          <w:color w:val="000000" w:themeColor="text1"/>
        </w:rPr>
      </w:pPr>
      <w:r w:rsidRPr="006D76A8">
        <w:rPr>
          <w:rFonts w:asciiTheme="majorHAnsi" w:hAnsiTheme="majorHAnsi" w:cstheme="majorHAnsi"/>
          <w:color w:val="000000" w:themeColor="text1"/>
        </w:rPr>
        <w:t xml:space="preserve">Kraków, dnia </w:t>
      </w:r>
      <w:r w:rsidR="006D76A8" w:rsidRPr="006D76A8">
        <w:rPr>
          <w:rFonts w:asciiTheme="majorHAnsi" w:hAnsiTheme="majorHAnsi" w:cstheme="majorHAnsi"/>
          <w:color w:val="000000" w:themeColor="text1"/>
        </w:rPr>
        <w:t>07</w:t>
      </w:r>
      <w:r w:rsidR="00CB29C5" w:rsidRPr="006D76A8">
        <w:rPr>
          <w:rFonts w:asciiTheme="majorHAnsi" w:hAnsiTheme="majorHAnsi" w:cstheme="majorHAnsi"/>
          <w:color w:val="000000" w:themeColor="text1"/>
        </w:rPr>
        <w:t>.1</w:t>
      </w:r>
      <w:r w:rsidRPr="006D76A8">
        <w:rPr>
          <w:rFonts w:asciiTheme="majorHAnsi" w:hAnsiTheme="majorHAnsi" w:cstheme="majorHAnsi"/>
          <w:color w:val="000000" w:themeColor="text1"/>
        </w:rPr>
        <w:t>2</w:t>
      </w:r>
      <w:r w:rsidR="00CB29C5" w:rsidRPr="006D76A8">
        <w:rPr>
          <w:rFonts w:asciiTheme="majorHAnsi" w:hAnsiTheme="majorHAnsi" w:cstheme="majorHAnsi"/>
          <w:color w:val="000000" w:themeColor="text1"/>
        </w:rPr>
        <w:t xml:space="preserve">.2021 r. </w:t>
      </w:r>
    </w:p>
    <w:p w14:paraId="00171AA3" w14:textId="77777777" w:rsidR="00CB29C5" w:rsidRPr="006D76A8" w:rsidRDefault="00CB29C5" w:rsidP="00A74CB2">
      <w:pPr>
        <w:spacing w:after="0" w:line="276" w:lineRule="auto"/>
        <w:contextualSpacing/>
        <w:jc w:val="both"/>
        <w:rPr>
          <w:rFonts w:asciiTheme="majorHAnsi" w:eastAsia="Calibri" w:hAnsiTheme="majorHAnsi" w:cstheme="majorHAnsi"/>
          <w:b/>
          <w:color w:val="000000" w:themeColor="text1"/>
        </w:rPr>
      </w:pPr>
    </w:p>
    <w:p w14:paraId="11657D0A" w14:textId="77777777" w:rsidR="00CB29C5" w:rsidRPr="006D76A8" w:rsidRDefault="00CB29C5" w:rsidP="00A74CB2">
      <w:pPr>
        <w:spacing w:after="0" w:line="276" w:lineRule="auto"/>
        <w:contextualSpacing/>
        <w:jc w:val="center"/>
        <w:rPr>
          <w:rFonts w:asciiTheme="majorHAnsi" w:eastAsia="Calibri" w:hAnsiTheme="majorHAnsi" w:cstheme="majorHAnsi"/>
          <w:b/>
          <w:color w:val="000000" w:themeColor="text1"/>
          <w:sz w:val="24"/>
        </w:rPr>
      </w:pPr>
      <w:r w:rsidRPr="006D76A8">
        <w:rPr>
          <w:rFonts w:asciiTheme="majorHAnsi" w:eastAsia="Calibri" w:hAnsiTheme="majorHAnsi" w:cstheme="majorHAnsi"/>
          <w:b/>
          <w:color w:val="000000" w:themeColor="text1"/>
          <w:sz w:val="24"/>
        </w:rPr>
        <w:t>WYJAŚNIENIE TREŚCI SPECYFIKACJI WARUNKÓW ZAMÓWIENIA</w:t>
      </w:r>
    </w:p>
    <w:p w14:paraId="7D7AA759" w14:textId="77777777" w:rsidR="00CB29C5" w:rsidRPr="006D76A8" w:rsidRDefault="00CB29C5" w:rsidP="00A74CB2">
      <w:pPr>
        <w:spacing w:after="0" w:line="276" w:lineRule="auto"/>
        <w:contextualSpacing/>
        <w:jc w:val="center"/>
        <w:rPr>
          <w:rFonts w:asciiTheme="majorHAnsi" w:eastAsia="Calibri" w:hAnsiTheme="majorHAnsi" w:cstheme="majorHAnsi"/>
          <w:b/>
          <w:color w:val="000000" w:themeColor="text1"/>
          <w:sz w:val="24"/>
        </w:rPr>
      </w:pPr>
      <w:r w:rsidRPr="006D76A8">
        <w:rPr>
          <w:rFonts w:asciiTheme="majorHAnsi" w:eastAsia="Calibri" w:hAnsiTheme="majorHAnsi" w:cstheme="majorHAnsi"/>
          <w:b/>
          <w:color w:val="000000" w:themeColor="text1"/>
          <w:sz w:val="24"/>
        </w:rPr>
        <w:t>ORAZ MODYFIKACJA TREŚCI SWZ</w:t>
      </w:r>
    </w:p>
    <w:p w14:paraId="048BB6F3" w14:textId="77777777" w:rsidR="00CB29C5" w:rsidRPr="006D76A8" w:rsidRDefault="00CB29C5" w:rsidP="00A74CB2">
      <w:pPr>
        <w:spacing w:after="0" w:line="276" w:lineRule="auto"/>
        <w:ind w:left="851" w:hanging="851"/>
        <w:contextualSpacing/>
        <w:jc w:val="both"/>
        <w:rPr>
          <w:rFonts w:asciiTheme="majorHAnsi" w:hAnsiTheme="majorHAnsi" w:cstheme="majorHAnsi"/>
          <w:color w:val="000000" w:themeColor="text1"/>
        </w:rPr>
      </w:pPr>
    </w:p>
    <w:p w14:paraId="7EF63109" w14:textId="20F4D822" w:rsidR="00CB29C5" w:rsidRPr="006D76A8" w:rsidRDefault="00CB29C5" w:rsidP="00A74CB2">
      <w:pPr>
        <w:spacing w:after="0" w:line="276" w:lineRule="auto"/>
        <w:ind w:left="851" w:hanging="851"/>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dotyczy:</w:t>
      </w:r>
      <w:r w:rsidRPr="006D76A8">
        <w:rPr>
          <w:rFonts w:asciiTheme="majorHAnsi" w:hAnsiTheme="majorHAnsi" w:cstheme="majorHAnsi"/>
          <w:color w:val="000000" w:themeColor="text1"/>
        </w:rPr>
        <w:tab/>
        <w:t>postępowania o udzielenie zamówienia publicznego prowadzonego w tryb</w:t>
      </w:r>
      <w:r w:rsidR="00721D07" w:rsidRPr="006D76A8">
        <w:rPr>
          <w:rFonts w:asciiTheme="majorHAnsi" w:hAnsiTheme="majorHAnsi" w:cstheme="majorHAnsi"/>
          <w:color w:val="000000" w:themeColor="text1"/>
        </w:rPr>
        <w:t>ie przetargu nieograniczonego o </w:t>
      </w:r>
      <w:r w:rsidRPr="006D76A8">
        <w:rPr>
          <w:rFonts w:asciiTheme="majorHAnsi" w:hAnsiTheme="majorHAnsi" w:cstheme="majorHAnsi"/>
          <w:color w:val="000000" w:themeColor="text1"/>
        </w:rPr>
        <w:t xml:space="preserve">wartości szacunkowej przekraczającej wyrażoną w złotych równowartość 214 000 euro na </w:t>
      </w:r>
      <w:r w:rsidRPr="006D76A8">
        <w:rPr>
          <w:rFonts w:asciiTheme="majorHAnsi" w:hAnsiTheme="majorHAnsi" w:cstheme="majorHAnsi"/>
          <w:b/>
          <w:color w:val="000000" w:themeColor="text1"/>
        </w:rPr>
        <w:t>„</w:t>
      </w:r>
      <w:r w:rsidR="00721D07" w:rsidRPr="006D76A8">
        <w:rPr>
          <w:rFonts w:asciiTheme="majorHAnsi" w:hAnsiTheme="majorHAnsi" w:cstheme="majorHAnsi"/>
          <w:b/>
          <w:color w:val="000000" w:themeColor="text1"/>
        </w:rPr>
        <w:t>Zakup wraz z </w:t>
      </w:r>
      <w:r w:rsidR="00C81B86" w:rsidRPr="006D76A8">
        <w:rPr>
          <w:rFonts w:asciiTheme="majorHAnsi" w:hAnsiTheme="majorHAnsi" w:cstheme="majorHAnsi"/>
          <w:b/>
          <w:color w:val="000000" w:themeColor="text1"/>
        </w:rPr>
        <w:t>dostawą do siedziby Zamawiającego gazu płynnego (LPG) do tankowania pojazdów dla potrzeb Stacji Paliw Miejskiego Przedsiębiorstwa Oczyszczania Sp. z o.o. w Krakowie</w:t>
      </w:r>
      <w:r w:rsidRPr="006D76A8">
        <w:rPr>
          <w:rFonts w:asciiTheme="majorHAnsi" w:hAnsiTheme="majorHAnsi" w:cstheme="majorHAnsi"/>
          <w:b/>
          <w:color w:val="000000" w:themeColor="text1"/>
        </w:rPr>
        <w:t>”</w:t>
      </w:r>
      <w:r w:rsidR="00C81B86" w:rsidRPr="006D76A8">
        <w:rPr>
          <w:rFonts w:asciiTheme="majorHAnsi" w:hAnsiTheme="majorHAnsi" w:cstheme="majorHAnsi"/>
          <w:color w:val="000000" w:themeColor="text1"/>
        </w:rPr>
        <w:t xml:space="preserve"> – nr sprawy TZ/TT/40</w:t>
      </w:r>
      <w:r w:rsidRPr="006D76A8">
        <w:rPr>
          <w:rFonts w:asciiTheme="majorHAnsi" w:hAnsiTheme="majorHAnsi" w:cstheme="majorHAnsi"/>
          <w:color w:val="000000" w:themeColor="text1"/>
        </w:rPr>
        <w:t>/2021.</w:t>
      </w:r>
    </w:p>
    <w:p w14:paraId="45C41F47" w14:textId="77777777" w:rsidR="00CB29C5" w:rsidRPr="006D76A8" w:rsidRDefault="00CB29C5" w:rsidP="00A74CB2">
      <w:pPr>
        <w:spacing w:after="0" w:line="276" w:lineRule="auto"/>
        <w:contextualSpacing/>
        <w:jc w:val="both"/>
        <w:rPr>
          <w:rFonts w:asciiTheme="majorHAnsi" w:eastAsia="Calibri" w:hAnsiTheme="majorHAnsi" w:cstheme="majorHAnsi"/>
          <w:color w:val="000000" w:themeColor="text1"/>
        </w:rPr>
      </w:pPr>
    </w:p>
    <w:p w14:paraId="0FF0CE1F" w14:textId="77777777" w:rsidR="00CB29C5" w:rsidRPr="006D76A8" w:rsidRDefault="00CB29C5" w:rsidP="00A74CB2">
      <w:pPr>
        <w:spacing w:after="0" w:line="276" w:lineRule="auto"/>
        <w:ind w:firstLine="851"/>
        <w:contextualSpacing/>
        <w:jc w:val="both"/>
        <w:rPr>
          <w:rFonts w:asciiTheme="majorHAnsi" w:eastAsia="Calibri" w:hAnsiTheme="majorHAnsi" w:cstheme="majorHAnsi"/>
          <w:color w:val="000000" w:themeColor="text1"/>
        </w:rPr>
      </w:pPr>
    </w:p>
    <w:p w14:paraId="2420413F" w14:textId="5D053472" w:rsidR="00CB29C5" w:rsidRPr="006D76A8" w:rsidRDefault="00CB29C5" w:rsidP="00A74CB2">
      <w:pPr>
        <w:spacing w:after="0" w:line="276" w:lineRule="auto"/>
        <w:ind w:firstLine="851"/>
        <w:contextualSpacing/>
        <w:jc w:val="both"/>
        <w:rPr>
          <w:rFonts w:asciiTheme="majorHAnsi" w:eastAsia="Calibri" w:hAnsiTheme="majorHAnsi" w:cstheme="majorHAnsi"/>
          <w:color w:val="000000" w:themeColor="text1"/>
        </w:rPr>
      </w:pPr>
      <w:r w:rsidRPr="006D76A8">
        <w:rPr>
          <w:rFonts w:asciiTheme="majorHAnsi" w:eastAsia="Calibri" w:hAnsiTheme="majorHAnsi" w:cstheme="majorHAnsi"/>
          <w:color w:val="000000" w:themeColor="text1"/>
        </w:rPr>
        <w:t>Za</w:t>
      </w:r>
      <w:r w:rsidR="00C81B86" w:rsidRPr="006D76A8">
        <w:rPr>
          <w:rFonts w:asciiTheme="majorHAnsi" w:eastAsia="Calibri" w:hAnsiTheme="majorHAnsi" w:cstheme="majorHAnsi"/>
          <w:color w:val="000000" w:themeColor="text1"/>
        </w:rPr>
        <w:t>m</w:t>
      </w:r>
      <w:r w:rsidR="00280306" w:rsidRPr="006D76A8">
        <w:rPr>
          <w:rFonts w:asciiTheme="majorHAnsi" w:eastAsia="Calibri" w:hAnsiTheme="majorHAnsi" w:cstheme="majorHAnsi"/>
          <w:color w:val="000000" w:themeColor="text1"/>
        </w:rPr>
        <w:t>awiający informuje, iż w dniu 30</w:t>
      </w:r>
      <w:r w:rsidRPr="006D76A8">
        <w:rPr>
          <w:rFonts w:asciiTheme="majorHAnsi" w:eastAsia="Calibri" w:hAnsiTheme="majorHAnsi" w:cstheme="majorHAnsi"/>
          <w:color w:val="000000" w:themeColor="text1"/>
        </w:rPr>
        <w:t>.11.2021 r. do siedziby Spółki</w:t>
      </w:r>
      <w:r w:rsidR="00721D07" w:rsidRPr="006D76A8">
        <w:rPr>
          <w:rFonts w:asciiTheme="majorHAnsi" w:eastAsia="Calibri" w:hAnsiTheme="majorHAnsi" w:cstheme="majorHAnsi"/>
          <w:color w:val="000000" w:themeColor="text1"/>
        </w:rPr>
        <w:t xml:space="preserve"> wpłynął wniosek od Wykonawcy o </w:t>
      </w:r>
      <w:r w:rsidRPr="006D76A8">
        <w:rPr>
          <w:rFonts w:asciiTheme="majorHAnsi" w:eastAsia="Calibri" w:hAnsiTheme="majorHAnsi" w:cstheme="majorHAnsi"/>
          <w:color w:val="000000" w:themeColor="text1"/>
        </w:rPr>
        <w:t>wyjaśnienie treści SWZ. Poniżej treść zapytań oraz treść udzielonych odpowiedzi:</w:t>
      </w:r>
    </w:p>
    <w:p w14:paraId="0473DA64" w14:textId="77777777" w:rsidR="00CB29C5" w:rsidRPr="006D76A8" w:rsidRDefault="00CB29C5" w:rsidP="00A74CB2">
      <w:pPr>
        <w:spacing w:after="0" w:line="276" w:lineRule="auto"/>
        <w:contextualSpacing/>
        <w:jc w:val="both"/>
        <w:rPr>
          <w:rFonts w:asciiTheme="majorHAnsi" w:eastAsia="Times New Roman" w:hAnsiTheme="majorHAnsi" w:cstheme="majorHAnsi"/>
          <w:color w:val="000000" w:themeColor="text1"/>
          <w:lang w:eastAsia="pl-PL"/>
        </w:rPr>
      </w:pPr>
    </w:p>
    <w:p w14:paraId="3FBA2F60" w14:textId="77777777" w:rsidR="00CB29C5" w:rsidRPr="006D76A8" w:rsidRDefault="00CB29C5"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w:t>
      </w:r>
    </w:p>
    <w:p w14:paraId="4629AD23" w14:textId="31FB208A"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Zał. nr 5b do SIWZ - czy Zamawiający wyrazi zgodę, aby przy każdorazowym ustale</w:t>
      </w:r>
      <w:r w:rsidR="00721D07" w:rsidRPr="006D76A8">
        <w:rPr>
          <w:rFonts w:asciiTheme="majorHAnsi" w:eastAsia="Times New Roman" w:hAnsiTheme="majorHAnsi" w:cstheme="majorHAnsi"/>
          <w:color w:val="000000" w:themeColor="text1"/>
          <w:lang w:eastAsia="pl-PL"/>
        </w:rPr>
        <w:t>niu ceny dostawy cena Cj_śr, (z </w:t>
      </w:r>
      <w:r w:rsidRPr="006D76A8">
        <w:rPr>
          <w:rFonts w:asciiTheme="majorHAnsi" w:eastAsia="Times New Roman" w:hAnsiTheme="majorHAnsi" w:cstheme="majorHAnsi"/>
          <w:color w:val="000000" w:themeColor="text1"/>
          <w:lang w:eastAsia="pl-PL"/>
        </w:rPr>
        <w:t>dnia poprzedzającego dzień dostawy) o której mowa w zał. nr 1b do SIWZ, była z dnia dostawy?</w:t>
      </w:r>
    </w:p>
    <w:p w14:paraId="0D9D73BE" w14:textId="77777777" w:rsidR="00CB29C5" w:rsidRPr="006D76A8" w:rsidRDefault="00CB29C5" w:rsidP="00A74CB2">
      <w:pPr>
        <w:spacing w:after="0" w:line="276" w:lineRule="auto"/>
        <w:contextualSpacing/>
        <w:jc w:val="both"/>
        <w:rPr>
          <w:rFonts w:asciiTheme="majorHAnsi" w:eastAsia="Times New Roman" w:hAnsiTheme="majorHAnsi" w:cstheme="majorHAnsi"/>
          <w:color w:val="000000" w:themeColor="text1"/>
          <w:lang w:eastAsia="pl-PL"/>
        </w:rPr>
      </w:pPr>
    </w:p>
    <w:p w14:paraId="6C6DF8BE" w14:textId="77777777" w:rsidR="00CB29C5" w:rsidRPr="006D76A8" w:rsidRDefault="00CB29C5"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w:t>
      </w:r>
    </w:p>
    <w:p w14:paraId="51FF9756" w14:textId="5748F5A1" w:rsidR="00CD161F" w:rsidRPr="006D76A8" w:rsidRDefault="00CD161F"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nie wyraża zgody na sugerowaną przez Wykonawcę modyfikację treści SWZ.</w:t>
      </w:r>
    </w:p>
    <w:p w14:paraId="536F95E6"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698DA0E5" w14:textId="5B871590"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w:t>
      </w:r>
    </w:p>
    <w:p w14:paraId="7AD679A9" w14:textId="29FCCF9A"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dokładne wskazanie godzin realizacji zamówień</w:t>
      </w:r>
      <w:r w:rsidR="00A74CB2" w:rsidRPr="006D76A8">
        <w:rPr>
          <w:rFonts w:asciiTheme="majorHAnsi" w:eastAsia="Times New Roman" w:hAnsiTheme="majorHAnsi" w:cstheme="majorHAnsi"/>
          <w:color w:val="000000" w:themeColor="text1"/>
          <w:lang w:eastAsia="pl-PL"/>
        </w:rPr>
        <w:t>,</w:t>
      </w:r>
      <w:r w:rsidRPr="006D76A8">
        <w:rPr>
          <w:rFonts w:asciiTheme="majorHAnsi" w:eastAsia="Times New Roman" w:hAnsiTheme="majorHAnsi" w:cstheme="majorHAnsi"/>
          <w:color w:val="000000" w:themeColor="text1"/>
          <w:lang w:eastAsia="pl-PL"/>
        </w:rPr>
        <w:t xml:space="preserve"> o których mowa w pkt 3 b) zał. 1a do SWZ.</w:t>
      </w:r>
    </w:p>
    <w:p w14:paraId="3B4ED803" w14:textId="77777777" w:rsidR="00280306" w:rsidRPr="006D76A8" w:rsidRDefault="00280306" w:rsidP="00A74CB2">
      <w:pPr>
        <w:spacing w:after="0" w:line="276" w:lineRule="auto"/>
        <w:contextualSpacing/>
        <w:jc w:val="both"/>
        <w:rPr>
          <w:rFonts w:asciiTheme="majorHAnsi" w:hAnsiTheme="majorHAnsi" w:cstheme="majorHAnsi"/>
          <w:b/>
          <w:color w:val="000000" w:themeColor="text1"/>
        </w:rPr>
      </w:pPr>
    </w:p>
    <w:p w14:paraId="2FCBDFA0" w14:textId="0669C944"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2:</w:t>
      </w:r>
    </w:p>
    <w:p w14:paraId="0F6ADEB1" w14:textId="687E6706" w:rsidR="00CD161F" w:rsidRPr="006D76A8" w:rsidRDefault="00CD161F" w:rsidP="00A74CB2">
      <w:pPr>
        <w:spacing w:line="276" w:lineRule="auto"/>
        <w:contextualSpacing/>
        <w:jc w:val="both"/>
        <w:rPr>
          <w:rFonts w:asciiTheme="majorHAnsi" w:hAnsiTheme="majorHAnsi" w:cstheme="majorHAnsi"/>
          <w:iCs/>
          <w:color w:val="000000" w:themeColor="text1"/>
        </w:rPr>
      </w:pPr>
      <w:r w:rsidRPr="006D76A8">
        <w:rPr>
          <w:rFonts w:asciiTheme="majorHAnsi" w:hAnsiTheme="majorHAnsi" w:cstheme="majorHAnsi"/>
          <w:iCs/>
          <w:color w:val="000000" w:themeColor="text1"/>
        </w:rPr>
        <w:t>Zamawiający zgodnie z pkt 3 b) zał. 1a i pkt 3 c) zał. 1a do SWZ będzie określa</w:t>
      </w:r>
      <w:r w:rsidR="00721D07" w:rsidRPr="006D76A8">
        <w:rPr>
          <w:rFonts w:asciiTheme="majorHAnsi" w:hAnsiTheme="majorHAnsi" w:cstheme="majorHAnsi"/>
          <w:iCs/>
          <w:color w:val="000000" w:themeColor="text1"/>
        </w:rPr>
        <w:t>ł godziny realizacji zamówień w </w:t>
      </w:r>
      <w:r w:rsidRPr="006D76A8">
        <w:rPr>
          <w:rFonts w:asciiTheme="majorHAnsi" w:hAnsiTheme="majorHAnsi" w:cstheme="majorHAnsi"/>
          <w:iCs/>
          <w:color w:val="000000" w:themeColor="text1"/>
        </w:rPr>
        <w:t>wysyłanych do Wykonawcy zapotrzebowaniach, o których mowa w pkt 3 b) zał. 1a do SWZ.</w:t>
      </w:r>
    </w:p>
    <w:p w14:paraId="110631D2"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505764DB" w14:textId="1F21EF38"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3:</w:t>
      </w:r>
    </w:p>
    <w:p w14:paraId="35B20EA5" w14:textId="35759BAD"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Dot. par 6 ust. 1 pkt 1 i 2 – prosimy o zmianę tych zapisów ponieważ zamawiają</w:t>
      </w:r>
      <w:r w:rsidR="00721D07" w:rsidRPr="006D76A8">
        <w:rPr>
          <w:rFonts w:asciiTheme="majorHAnsi" w:eastAsia="Times New Roman" w:hAnsiTheme="majorHAnsi" w:cstheme="majorHAnsi"/>
          <w:color w:val="000000" w:themeColor="text1"/>
          <w:lang w:eastAsia="pl-PL"/>
        </w:rPr>
        <w:t>cy ma obowiązek przewidzieć, że </w:t>
      </w:r>
      <w:r w:rsidRPr="006D76A8">
        <w:rPr>
          <w:rFonts w:asciiTheme="majorHAnsi" w:eastAsia="Times New Roman" w:hAnsiTheme="majorHAnsi" w:cstheme="majorHAnsi"/>
          <w:color w:val="000000" w:themeColor="text1"/>
          <w:lang w:eastAsia="pl-PL"/>
        </w:rPr>
        <w:t>dotyczy wyłącznie przypadków wynikłych z WINY wykonawcy. W innym przypadku występuje niezgodność z art. 433 pkt 1 ustawy pzp.</w:t>
      </w:r>
    </w:p>
    <w:p w14:paraId="42A43887" w14:textId="77777777" w:rsidR="00280306" w:rsidRPr="006D76A8" w:rsidRDefault="00280306" w:rsidP="00A74CB2">
      <w:pPr>
        <w:spacing w:after="0" w:line="276" w:lineRule="auto"/>
        <w:contextualSpacing/>
        <w:jc w:val="both"/>
        <w:rPr>
          <w:rFonts w:asciiTheme="majorHAnsi" w:hAnsiTheme="majorHAnsi" w:cstheme="majorHAnsi"/>
          <w:b/>
          <w:color w:val="000000" w:themeColor="text1"/>
        </w:rPr>
      </w:pPr>
    </w:p>
    <w:p w14:paraId="73B0045C" w14:textId="39F6CECE"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3:</w:t>
      </w:r>
    </w:p>
    <w:p w14:paraId="60169CA8" w14:textId="6AABAAEE" w:rsidR="005866BA" w:rsidRPr="006D76A8" w:rsidRDefault="005866BA"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modyfikację treści SWZ</w:t>
      </w:r>
      <w:r w:rsidRPr="006D76A8">
        <w:rPr>
          <w:rFonts w:asciiTheme="majorHAnsi" w:hAnsiTheme="majorHAnsi" w:cstheme="majorHAnsi"/>
          <w:color w:val="000000" w:themeColor="text1"/>
        </w:rPr>
        <w:t>.</w:t>
      </w:r>
    </w:p>
    <w:p w14:paraId="7A29CFF2" w14:textId="77777777" w:rsidR="005866BA" w:rsidRPr="006D76A8" w:rsidRDefault="005866BA" w:rsidP="00A74CB2">
      <w:pPr>
        <w:spacing w:after="0" w:line="276" w:lineRule="auto"/>
        <w:contextualSpacing/>
        <w:jc w:val="both"/>
        <w:rPr>
          <w:rFonts w:asciiTheme="majorHAnsi" w:eastAsia="Times New Roman" w:hAnsiTheme="majorHAnsi" w:cstheme="majorHAnsi"/>
          <w:color w:val="000000" w:themeColor="text1"/>
          <w:lang w:eastAsia="pl-PL"/>
        </w:rPr>
      </w:pPr>
    </w:p>
    <w:p w14:paraId="76E5C4F7" w14:textId="63294E07"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4:</w:t>
      </w:r>
    </w:p>
    <w:p w14:paraId="19C65AD7" w14:textId="43C4FB34"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zmniejszenie kar umownych przewidzianych w § 6 ust. 1 lit. b) i c). Zdaniem wykonawcy kary te są zbyt restrykcyjne.</w:t>
      </w:r>
    </w:p>
    <w:p w14:paraId="6997B2A2"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61C9196F" w14:textId="3AF24546"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4:</w:t>
      </w:r>
    </w:p>
    <w:p w14:paraId="05B7F150" w14:textId="4E7EBDA8" w:rsidR="00E0400F" w:rsidRPr="006D76A8" w:rsidRDefault="00E0400F"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sugerowaną przez Wykonawcę modyfikację treści SWZ</w:t>
      </w:r>
      <w:r w:rsidRPr="006D76A8">
        <w:rPr>
          <w:rFonts w:asciiTheme="majorHAnsi" w:hAnsiTheme="majorHAnsi" w:cstheme="majorHAnsi"/>
          <w:color w:val="000000" w:themeColor="text1"/>
        </w:rPr>
        <w:t>.</w:t>
      </w:r>
    </w:p>
    <w:p w14:paraId="10D63B91" w14:textId="77777777" w:rsidR="00E0400F" w:rsidRPr="006D76A8" w:rsidRDefault="00E0400F" w:rsidP="00A74CB2">
      <w:pPr>
        <w:spacing w:after="0" w:line="276" w:lineRule="auto"/>
        <w:contextualSpacing/>
        <w:jc w:val="both"/>
        <w:rPr>
          <w:rFonts w:asciiTheme="majorHAnsi" w:eastAsia="Times New Roman" w:hAnsiTheme="majorHAnsi" w:cstheme="majorHAnsi"/>
          <w:color w:val="000000" w:themeColor="text1"/>
          <w:lang w:eastAsia="pl-PL"/>
        </w:rPr>
      </w:pPr>
    </w:p>
    <w:p w14:paraId="20EE5D51" w14:textId="0F669E34"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5:</w:t>
      </w:r>
    </w:p>
    <w:p w14:paraId="7BACEA75" w14:textId="67C23815"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prowadzi obrót paliwami ciekłymi z zagranicą i posiada stosowną koncesję?</w:t>
      </w:r>
    </w:p>
    <w:p w14:paraId="33AB8324"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AA5668A" w14:textId="77777777" w:rsidR="006D76A8" w:rsidRDefault="006D76A8">
      <w:pPr>
        <w:rPr>
          <w:rFonts w:asciiTheme="majorHAnsi" w:hAnsiTheme="majorHAnsi" w:cstheme="majorHAnsi"/>
          <w:b/>
          <w:color w:val="000000" w:themeColor="text1"/>
        </w:rPr>
      </w:pPr>
      <w:bookmarkStart w:id="0" w:name="_GoBack"/>
      <w:bookmarkEnd w:id="0"/>
      <w:r>
        <w:rPr>
          <w:rFonts w:asciiTheme="majorHAnsi" w:hAnsiTheme="majorHAnsi" w:cstheme="majorHAnsi"/>
          <w:b/>
          <w:color w:val="000000" w:themeColor="text1"/>
        </w:rPr>
        <w:br w:type="page"/>
      </w:r>
    </w:p>
    <w:p w14:paraId="0A5CE877" w14:textId="7D42E703"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lastRenderedPageBreak/>
        <w:t>Treść odpowiedzi na zapytanie nr 5:</w:t>
      </w:r>
    </w:p>
    <w:p w14:paraId="562FCF69" w14:textId="50C20D44" w:rsidR="00343B6D" w:rsidRPr="006D76A8" w:rsidRDefault="00343B6D"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nie prowadzi obrotu paliwami ciekłymi z zagranicą</w:t>
      </w:r>
      <w:r w:rsidR="005D47B5" w:rsidRPr="006D76A8">
        <w:rPr>
          <w:rFonts w:asciiTheme="majorHAnsi" w:hAnsiTheme="majorHAnsi" w:cstheme="majorHAnsi"/>
          <w:color w:val="000000" w:themeColor="text1"/>
        </w:rPr>
        <w:t xml:space="preserve"> i nie posiada koncesji wymaganej do obrotu paliwami ciekłymi z zagranicą</w:t>
      </w:r>
      <w:r w:rsidRPr="006D76A8">
        <w:rPr>
          <w:rFonts w:asciiTheme="majorHAnsi" w:hAnsiTheme="majorHAnsi" w:cstheme="majorHAnsi"/>
          <w:color w:val="000000" w:themeColor="text1"/>
        </w:rPr>
        <w:t>.</w:t>
      </w:r>
    </w:p>
    <w:p w14:paraId="7DF90B34" w14:textId="77777777" w:rsidR="00343B6D" w:rsidRPr="006D76A8" w:rsidRDefault="00343B6D" w:rsidP="00A74CB2">
      <w:pPr>
        <w:spacing w:after="0" w:line="276" w:lineRule="auto"/>
        <w:contextualSpacing/>
        <w:jc w:val="both"/>
        <w:rPr>
          <w:rFonts w:asciiTheme="majorHAnsi" w:eastAsia="Times New Roman" w:hAnsiTheme="majorHAnsi" w:cstheme="majorHAnsi"/>
          <w:color w:val="000000" w:themeColor="text1"/>
          <w:lang w:eastAsia="pl-PL"/>
        </w:rPr>
      </w:pPr>
    </w:p>
    <w:p w14:paraId="37D20352" w14:textId="4CD5F5AD"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6:</w:t>
      </w:r>
    </w:p>
    <w:p w14:paraId="55D2C0A3" w14:textId="6ECFE005"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Jeśli zamawiane paliwa będą przeznaczone przez Zamawiającego do dalszego obrotu prosimy o dodanie do umowy następującego zapisu (albo złożenia przy zawieraniu umowy oświadczenia o następującej treści):</w:t>
      </w:r>
    </w:p>
    <w:p w14:paraId="11350EC6" w14:textId="3AE3E42C"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„Zamawiający oświadcza, iż prowadzi działalność gospodarczą w zakresie obrotu nas</w:t>
      </w:r>
      <w:r w:rsidR="00721D07" w:rsidRPr="006D76A8">
        <w:rPr>
          <w:rFonts w:asciiTheme="majorHAnsi" w:eastAsia="Times New Roman" w:hAnsiTheme="majorHAnsi" w:cstheme="majorHAnsi"/>
          <w:color w:val="000000" w:themeColor="text1"/>
          <w:lang w:eastAsia="pl-PL"/>
        </w:rPr>
        <w:t>tępującymi paliwami i energią w </w:t>
      </w:r>
      <w:r w:rsidRPr="006D76A8">
        <w:rPr>
          <w:rFonts w:asciiTheme="majorHAnsi" w:eastAsia="Times New Roman" w:hAnsiTheme="majorHAnsi" w:cstheme="majorHAnsi"/>
          <w:color w:val="000000" w:themeColor="text1"/>
          <w:lang w:eastAsia="pl-PL"/>
        </w:rPr>
        <w:t>rozumieniu art. 32 ust.1 pkt 4 Ustawy z dnia 10.04.1997 r. Prawo Energetyczne (Dz. U. z 2017 r., poz. 220 z późn. zm.) [dalej także: „prawo energetyczne”] zgodnie z zapisami posiadanej koncesji:</w:t>
      </w:r>
    </w:p>
    <w:p w14:paraId="3B848870"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t>
      </w:r>
      <w:r w:rsidRPr="006D76A8">
        <w:rPr>
          <w:rFonts w:asciiTheme="majorHAnsi" w:eastAsia="Times New Roman" w:hAnsiTheme="majorHAnsi" w:cstheme="majorHAnsi"/>
          <w:color w:val="000000" w:themeColor="text1"/>
          <w:lang w:eastAsia="pl-PL"/>
        </w:rPr>
        <w:tab/>
        <w:t>gaz płynny o kodach CN 271112, 2711 13, 2711 14 00, 2711 19 00</w:t>
      </w:r>
    </w:p>
    <w:p w14:paraId="6673079A"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14:paraId="65F793C2" w14:textId="273C4EA3"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Zamawiający zobowiązuje się dostarczyć Wykonawcy stosowne koncesje. O zmiani</w:t>
      </w:r>
      <w:r w:rsidR="00721D07" w:rsidRPr="006D76A8">
        <w:rPr>
          <w:rFonts w:asciiTheme="majorHAnsi" w:eastAsia="Times New Roman" w:hAnsiTheme="majorHAnsi" w:cstheme="majorHAnsi"/>
          <w:color w:val="000000" w:themeColor="text1"/>
          <w:lang w:eastAsia="pl-PL"/>
        </w:rPr>
        <w:t>e sytuacji faktycznej/prawnej w </w:t>
      </w:r>
      <w:r w:rsidRPr="006D76A8">
        <w:rPr>
          <w:rFonts w:asciiTheme="majorHAnsi" w:eastAsia="Times New Roman" w:hAnsiTheme="majorHAnsi" w:cstheme="majorHAnsi"/>
          <w:color w:val="000000" w:themeColor="text1"/>
          <w:lang w:eastAsia="pl-PL"/>
        </w:rPr>
        <w:t xml:space="preserve">przedmiocie posiadania koncesji Zamawiający powiadomi Wykonawcę i prześle aktualne dokumenty w terminie do 7 dni roboczych od zaistniałej zmiany. </w:t>
      </w:r>
    </w:p>
    <w:p w14:paraId="65EC5A22"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Zamawiający oświadcza, że jest świadomy odpowiedzialności Wykonawcy z tytułu sprzedaży paliw ciekłych przez Zamawiającego bez posiadania wymaganej koncesji. </w:t>
      </w:r>
    </w:p>
    <w:p w14:paraId="374AB054"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475B6886" w14:textId="1171203F"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 przypadku utraty przez Zamawiającego posiadanej koncesji, uprawniającej do</w:t>
      </w:r>
      <w:r w:rsidR="00721D07" w:rsidRPr="006D76A8">
        <w:rPr>
          <w:rFonts w:asciiTheme="majorHAnsi" w:eastAsia="Times New Roman" w:hAnsiTheme="majorHAnsi" w:cstheme="majorHAnsi"/>
          <w:color w:val="000000" w:themeColor="text1"/>
          <w:lang w:eastAsia="pl-PL"/>
        </w:rPr>
        <w:t xml:space="preserve"> obrotu paliwami zakupionymi od </w:t>
      </w:r>
      <w:r w:rsidRPr="006D76A8">
        <w:rPr>
          <w:rFonts w:asciiTheme="majorHAnsi" w:eastAsia="Times New Roman" w:hAnsiTheme="majorHAnsi" w:cstheme="majorHAnsi"/>
          <w:color w:val="000000" w:themeColor="text1"/>
          <w:lang w:eastAsia="pl-PL"/>
        </w:rPr>
        <w:t>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18C5A6A3"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D57DD6E" w14:textId="4495C708"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6:</w:t>
      </w:r>
    </w:p>
    <w:p w14:paraId="2290DA8D" w14:textId="7777777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Zamawiane paliwo będzie przeznaczone przez Zamawiającego dla celów własnych oraz dalszego obrotu. Zamawiający przy zawieraniu umowy złoży oświadczenie o treści:</w:t>
      </w:r>
    </w:p>
    <w:p w14:paraId="2A1D22A6" w14:textId="77777777" w:rsidR="00937C54" w:rsidRPr="006D76A8" w:rsidRDefault="00937C54" w:rsidP="00A74CB2">
      <w:pPr>
        <w:spacing w:after="0" w:line="276" w:lineRule="auto"/>
        <w:contextualSpacing/>
        <w:jc w:val="both"/>
        <w:rPr>
          <w:rFonts w:asciiTheme="majorHAnsi" w:hAnsiTheme="majorHAnsi" w:cstheme="majorHAnsi"/>
          <w:color w:val="000000" w:themeColor="text1"/>
        </w:rPr>
      </w:pPr>
    </w:p>
    <w:p w14:paraId="3AC70276" w14:textId="01E5A4B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oświadcza, iż prowadzi działalność gospodarczą w zakresie obrotu nas</w:t>
      </w:r>
      <w:r w:rsidR="00721D07" w:rsidRPr="006D76A8">
        <w:rPr>
          <w:rFonts w:asciiTheme="majorHAnsi" w:hAnsiTheme="majorHAnsi" w:cstheme="majorHAnsi"/>
          <w:color w:val="000000" w:themeColor="text1"/>
        </w:rPr>
        <w:t>tępującymi paliwami i energią w </w:t>
      </w:r>
      <w:r w:rsidRPr="006D76A8">
        <w:rPr>
          <w:rFonts w:asciiTheme="majorHAnsi" w:hAnsiTheme="majorHAnsi" w:cstheme="majorHAnsi"/>
          <w:color w:val="000000" w:themeColor="text1"/>
        </w:rPr>
        <w:t>rozumieniu art. 32 ust.1 pkt 4 Ustawy z dnia 10.04.1997 r. Prawo Energetyczne (Dz. U. z 2017 r., poz. 220 z późn. zm.) [dalej także: „prawo energetyczne”] zgodnie z zapisami posiadanej koncesji:</w:t>
      </w:r>
    </w:p>
    <w:p w14:paraId="7FB63FA1" w14:textId="07303EF1"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w:t>
      </w:r>
      <w:r w:rsidRPr="006D76A8">
        <w:rPr>
          <w:rFonts w:asciiTheme="majorHAnsi" w:hAnsiTheme="majorHAnsi" w:cstheme="majorHAnsi"/>
          <w:color w:val="000000" w:themeColor="text1"/>
        </w:rPr>
        <w:tab/>
        <w:t xml:space="preserve">gaz płynny (LPG) o kodach CN: 2711 12, 2711 13, 2711 19 00. </w:t>
      </w:r>
    </w:p>
    <w:p w14:paraId="0DB410BB" w14:textId="7777777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14:paraId="4FF2988B" w14:textId="6D79163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zobowiązuje się dostarczyć Wykonawcy stosowne koncesje. O zmiani</w:t>
      </w:r>
      <w:r w:rsidR="00721D07" w:rsidRPr="006D76A8">
        <w:rPr>
          <w:rFonts w:asciiTheme="majorHAnsi" w:hAnsiTheme="majorHAnsi" w:cstheme="majorHAnsi"/>
          <w:color w:val="000000" w:themeColor="text1"/>
        </w:rPr>
        <w:t>e sytuacji faktycznej/prawnej w </w:t>
      </w:r>
      <w:r w:rsidRPr="006D76A8">
        <w:rPr>
          <w:rFonts w:asciiTheme="majorHAnsi" w:hAnsiTheme="majorHAnsi" w:cstheme="majorHAnsi"/>
          <w:color w:val="000000" w:themeColor="text1"/>
        </w:rPr>
        <w:t xml:space="preserve">przedmiocie posiadania koncesji Zamawiający powiadomi Wykonawcę i prześle aktualne dokumenty w terminie do 7 dni roboczych od zaistniałej zmiany. </w:t>
      </w:r>
    </w:p>
    <w:p w14:paraId="28D2F8B2" w14:textId="7777777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lastRenderedPageBreak/>
        <w:t xml:space="preserve">Zamawiający oświadcza, że jest świadomy odpowiedzialności Wykonawcy z tytułu sprzedaży paliw ciekłych przez Zamawiającego bez posiadania wymaganej koncesji. </w:t>
      </w:r>
    </w:p>
    <w:p w14:paraId="409B833B" w14:textId="77777777"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29063B9D" w14:textId="7753E8BB" w:rsidR="00937C54" w:rsidRPr="006D76A8" w:rsidRDefault="00937C54"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W przypadku utraty przez Zamawiającego posiadanej koncesji, uprawniającej do</w:t>
      </w:r>
      <w:r w:rsidR="00721D07" w:rsidRPr="006D76A8">
        <w:rPr>
          <w:rFonts w:asciiTheme="majorHAnsi" w:hAnsiTheme="majorHAnsi" w:cstheme="majorHAnsi"/>
          <w:color w:val="000000" w:themeColor="text1"/>
        </w:rPr>
        <w:t xml:space="preserve"> obrotu paliwami zakupionymi od </w:t>
      </w:r>
      <w:r w:rsidRPr="006D76A8">
        <w:rPr>
          <w:rFonts w:asciiTheme="majorHAnsi" w:hAnsiTheme="majorHAnsi" w:cstheme="majorHAnsi"/>
          <w:color w:val="000000" w:themeColor="text1"/>
        </w:rPr>
        <w:t>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7ED6834C" w14:textId="77777777" w:rsidR="00280306" w:rsidRPr="006D76A8" w:rsidRDefault="00280306" w:rsidP="00A74CB2">
      <w:pPr>
        <w:autoSpaceDE w:val="0"/>
        <w:autoSpaceDN w:val="0"/>
        <w:adjustRightInd w:val="0"/>
        <w:spacing w:after="0" w:line="276" w:lineRule="auto"/>
        <w:contextualSpacing/>
        <w:jc w:val="both"/>
        <w:rPr>
          <w:rFonts w:asciiTheme="majorHAnsi" w:hAnsiTheme="majorHAnsi" w:cstheme="majorHAnsi"/>
          <w:b/>
          <w:color w:val="000000" w:themeColor="text1"/>
        </w:rPr>
      </w:pPr>
    </w:p>
    <w:p w14:paraId="4E403F74" w14:textId="53E9BD93"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7:</w:t>
      </w:r>
    </w:p>
    <w:p w14:paraId="71967967" w14:textId="473EC60A"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posiada i okaże Wykonawcy aktualne decyzje UDT dopuszczające zbiorniki do eksploatacji, jeżeli zbiornik podlega pod UDT lub złoży stosowne oświadczenie odbiorcy, że zbiornik nie podlega UDT?</w:t>
      </w:r>
    </w:p>
    <w:p w14:paraId="34BC5B7B"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6D421887" w14:textId="603178F2"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7:</w:t>
      </w:r>
    </w:p>
    <w:p w14:paraId="0B707B1C" w14:textId="77777777" w:rsidR="00A74CB2" w:rsidRPr="006D76A8" w:rsidRDefault="008B74C9" w:rsidP="00A74CB2">
      <w:pPr>
        <w:spacing w:after="20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posiada i okaże Wykonawcy aktualne decyzje UDT dopuszczające zbiorniki do eksploatacji.</w:t>
      </w:r>
    </w:p>
    <w:p w14:paraId="3E608ABA" w14:textId="77777777" w:rsidR="00A74CB2" w:rsidRPr="006D76A8" w:rsidRDefault="00A74CB2" w:rsidP="00A74CB2">
      <w:pPr>
        <w:spacing w:after="200" w:line="276" w:lineRule="auto"/>
        <w:contextualSpacing/>
        <w:jc w:val="both"/>
        <w:rPr>
          <w:rFonts w:asciiTheme="majorHAnsi" w:hAnsiTheme="majorHAnsi" w:cstheme="majorHAnsi"/>
          <w:color w:val="000000" w:themeColor="text1"/>
        </w:rPr>
      </w:pPr>
    </w:p>
    <w:p w14:paraId="3800F45B" w14:textId="77777777" w:rsidR="00A74CB2" w:rsidRPr="006D76A8" w:rsidRDefault="00C81B86" w:rsidP="00A74CB2">
      <w:pPr>
        <w:spacing w:after="20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8:</w:t>
      </w:r>
    </w:p>
    <w:p w14:paraId="390E4949" w14:textId="17AB0F38" w:rsidR="00C81B86" w:rsidRPr="006D76A8" w:rsidRDefault="00C81B86" w:rsidP="00A74CB2">
      <w:pPr>
        <w:spacing w:after="200" w:line="276" w:lineRule="auto"/>
        <w:contextualSpacing/>
        <w:jc w:val="both"/>
        <w:rPr>
          <w:rFonts w:asciiTheme="majorHAnsi" w:hAnsiTheme="majorHAnsi" w:cstheme="majorHAnsi"/>
          <w:b/>
          <w:color w:val="000000" w:themeColor="text1"/>
        </w:rPr>
      </w:pPr>
      <w:r w:rsidRPr="006D76A8">
        <w:rPr>
          <w:rFonts w:asciiTheme="majorHAnsi" w:eastAsia="Times New Roman" w:hAnsiTheme="majorHAnsi" w:cstheme="majorHAnsi"/>
          <w:color w:val="000000" w:themeColor="text1"/>
          <w:lang w:eastAsia="pl-PL"/>
        </w:rPr>
        <w:t>W związku z poprzednim pytaniem - Czy Zamawiający złoży oświadczenie, że jego zbiorniki spełniają wymagania techniczne, budowlane, ochrony środowiska i p.poż pod rygorem regresu cywilno</w:t>
      </w:r>
      <w:r w:rsidR="00721D07" w:rsidRPr="006D76A8">
        <w:rPr>
          <w:rFonts w:asciiTheme="majorHAnsi" w:eastAsia="Times New Roman" w:hAnsiTheme="majorHAnsi" w:cstheme="majorHAnsi"/>
          <w:color w:val="000000" w:themeColor="text1"/>
          <w:lang w:eastAsia="pl-PL"/>
        </w:rPr>
        <w:t>prawnego za podanie nieprawdy w </w:t>
      </w:r>
      <w:r w:rsidRPr="006D76A8">
        <w:rPr>
          <w:rFonts w:asciiTheme="majorHAnsi" w:eastAsia="Times New Roman" w:hAnsiTheme="majorHAnsi" w:cstheme="majorHAnsi"/>
          <w:color w:val="000000" w:themeColor="text1"/>
          <w:lang w:eastAsia="pl-PL"/>
        </w:rPr>
        <w:t>przypadku kary ze strony Prezesa URE za naruszenie koncesji po stronie Wyk</w:t>
      </w:r>
      <w:r w:rsidR="00721D07" w:rsidRPr="006D76A8">
        <w:rPr>
          <w:rFonts w:asciiTheme="majorHAnsi" w:eastAsia="Times New Roman" w:hAnsiTheme="majorHAnsi" w:cstheme="majorHAnsi"/>
          <w:color w:val="000000" w:themeColor="text1"/>
          <w:lang w:eastAsia="pl-PL"/>
        </w:rPr>
        <w:t>onawcy za dostarczenie paliw do </w:t>
      </w:r>
      <w:r w:rsidRPr="006D76A8">
        <w:rPr>
          <w:rFonts w:asciiTheme="majorHAnsi" w:eastAsia="Times New Roman" w:hAnsiTheme="majorHAnsi" w:cstheme="majorHAnsi"/>
          <w:color w:val="000000" w:themeColor="text1"/>
          <w:lang w:eastAsia="pl-PL"/>
        </w:rPr>
        <w:t>niesprawnej technicznie infrastruktury wraz z możliwością odmowy dostawy paliw w przypadku gdy Zamawiający odmówi podpisania takiego oświadczenia?</w:t>
      </w:r>
    </w:p>
    <w:p w14:paraId="741E59EC"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7FB82138" w14:textId="731EA717"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8:</w:t>
      </w:r>
    </w:p>
    <w:p w14:paraId="1CAA2644" w14:textId="0819C610" w:rsidR="008B74C9" w:rsidRPr="006D76A8" w:rsidRDefault="008B74C9"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 złoży oświadczenie, że jego zbiorniki spełniają wymagania techniczne, budowlane, ochrony środowiska i p.poż.</w:t>
      </w:r>
    </w:p>
    <w:p w14:paraId="5F2DEBB3"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eastAsia="pl-PL"/>
        </w:rPr>
      </w:pPr>
    </w:p>
    <w:p w14:paraId="053A42D0" w14:textId="58176BBC"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9:</w:t>
      </w:r>
    </w:p>
    <w:p w14:paraId="4B6C9BDC" w14:textId="03D4C89A"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dopuszcza możliwość późniejszego dostarczania świadect</w:t>
      </w:r>
      <w:r w:rsidR="005D47B5" w:rsidRPr="006D76A8">
        <w:rPr>
          <w:rFonts w:asciiTheme="majorHAnsi" w:eastAsia="Times New Roman" w:hAnsiTheme="majorHAnsi" w:cstheme="majorHAnsi"/>
          <w:color w:val="000000" w:themeColor="text1"/>
          <w:lang w:eastAsia="pl-PL"/>
        </w:rPr>
        <w:t xml:space="preserve">wa zgodności do każdej dostawy </w:t>
      </w:r>
      <w:r w:rsidRPr="006D76A8">
        <w:rPr>
          <w:rFonts w:asciiTheme="majorHAnsi" w:eastAsia="Times New Roman" w:hAnsiTheme="majorHAnsi" w:cstheme="majorHAnsi"/>
          <w:color w:val="000000" w:themeColor="text1"/>
          <w:lang w:eastAsia="pl-PL"/>
        </w:rPr>
        <w:t>poprzez jego przesłanie na adres e-mail w dniu dostawy lub w następnym dniu po dostawie?</w:t>
      </w:r>
    </w:p>
    <w:p w14:paraId="20A41AC5"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7C727F24" w14:textId="2A11080B"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9:</w:t>
      </w:r>
    </w:p>
    <w:p w14:paraId="17D2D43D" w14:textId="402BFBFF" w:rsidR="008B74C9" w:rsidRPr="006D76A8" w:rsidRDefault="008B74C9" w:rsidP="00A74CB2">
      <w:pPr>
        <w:pStyle w:val="Tekstpodstawowy2"/>
        <w:widowControl w:val="0"/>
        <w:autoSpaceDE w:val="0"/>
        <w:autoSpaceDN w:val="0"/>
        <w:adjustRightInd w:val="0"/>
        <w:spacing w:after="0"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nie dopuszcza możliwości późniejszego dostarczenia świadect</w:t>
      </w:r>
      <w:r w:rsidR="005D47B5" w:rsidRPr="006D76A8">
        <w:rPr>
          <w:rFonts w:asciiTheme="majorHAnsi" w:hAnsiTheme="majorHAnsi" w:cstheme="majorHAnsi"/>
          <w:bCs/>
          <w:color w:val="000000" w:themeColor="text1"/>
        </w:rPr>
        <w:t xml:space="preserve">wa zgodności do każdej dostawy </w:t>
      </w:r>
      <w:r w:rsidRPr="006D76A8">
        <w:rPr>
          <w:rFonts w:asciiTheme="majorHAnsi" w:hAnsiTheme="majorHAnsi" w:cstheme="majorHAnsi"/>
          <w:bCs/>
          <w:color w:val="000000" w:themeColor="text1"/>
        </w:rPr>
        <w:t>poprzez jego przesłanie na adres e-mail w dniu dostawy lub w następnym dniu po dostawie.</w:t>
      </w:r>
    </w:p>
    <w:p w14:paraId="79FD1098" w14:textId="77777777" w:rsidR="00280306" w:rsidRPr="006D76A8" w:rsidRDefault="00280306" w:rsidP="00A74CB2">
      <w:pPr>
        <w:autoSpaceDE w:val="0"/>
        <w:autoSpaceDN w:val="0"/>
        <w:adjustRightInd w:val="0"/>
        <w:spacing w:after="0" w:line="276" w:lineRule="auto"/>
        <w:contextualSpacing/>
        <w:jc w:val="both"/>
        <w:rPr>
          <w:rFonts w:asciiTheme="majorHAnsi" w:hAnsiTheme="majorHAnsi" w:cstheme="majorHAnsi"/>
          <w:b/>
          <w:color w:val="000000" w:themeColor="text1"/>
          <w:lang w:val="x-none"/>
        </w:rPr>
      </w:pPr>
    </w:p>
    <w:p w14:paraId="5C1F2047" w14:textId="3126305E"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10:</w:t>
      </w:r>
    </w:p>
    <w:p w14:paraId="52A3B4DB" w14:textId="29810B36"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potwierdzenie, że Rozporządzenie Ministra Energii z dnia 14 kwietnia 2016 r. w sprawie wymagań jakościowych dla gazu skroplonego LPG (Dz.u. 2016 poz. 540) jako powszec</w:t>
      </w:r>
      <w:r w:rsidR="00721D07" w:rsidRPr="006D76A8">
        <w:rPr>
          <w:rFonts w:asciiTheme="majorHAnsi" w:eastAsia="Times New Roman" w:hAnsiTheme="majorHAnsi" w:cstheme="majorHAnsi"/>
          <w:color w:val="000000" w:themeColor="text1"/>
          <w:lang w:eastAsia="pl-PL"/>
        </w:rPr>
        <w:t>hnie obowiązujący akt prawny ma </w:t>
      </w:r>
      <w:r w:rsidRPr="006D76A8">
        <w:rPr>
          <w:rFonts w:asciiTheme="majorHAnsi" w:eastAsia="Times New Roman" w:hAnsiTheme="majorHAnsi" w:cstheme="majorHAnsi"/>
          <w:color w:val="000000" w:themeColor="text1"/>
          <w:lang w:eastAsia="pl-PL"/>
        </w:rPr>
        <w:t xml:space="preserve">znaczenie nadrzędne nad Polską Normą dla oceny spełniania wymagań jakościowych LPG i dla oceny spełniania wymogów jakościowych będzie brane pod uwagę tylko to rozporządzenie? </w:t>
      </w:r>
    </w:p>
    <w:p w14:paraId="26508869" w14:textId="31EB7A06"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lastRenderedPageBreak/>
        <w:t>Treść odpowiedzi na zapytanie nr 10:</w:t>
      </w:r>
    </w:p>
    <w:p w14:paraId="5025E1BA" w14:textId="0C5EEDCC" w:rsidR="008B74C9" w:rsidRPr="006D76A8" w:rsidRDefault="008B74C9" w:rsidP="00A74CB2">
      <w:pPr>
        <w:spacing w:after="0"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potwierdza, że Rozporządzenie Ministra Energii z dnia 14 kwietnia 2016 r. w sprawie wymagań jakościowych dla gazu skroplonego LPG (Dz.u. 2016 poz. 540) jako powszec</w:t>
      </w:r>
      <w:r w:rsidR="00721D07" w:rsidRPr="006D76A8">
        <w:rPr>
          <w:rFonts w:asciiTheme="majorHAnsi" w:hAnsiTheme="majorHAnsi" w:cstheme="majorHAnsi"/>
          <w:bCs/>
          <w:color w:val="000000" w:themeColor="text1"/>
        </w:rPr>
        <w:t>hnie obowiązujący akt prawny ma </w:t>
      </w:r>
      <w:r w:rsidRPr="006D76A8">
        <w:rPr>
          <w:rFonts w:asciiTheme="majorHAnsi" w:hAnsiTheme="majorHAnsi" w:cstheme="majorHAnsi"/>
          <w:bCs/>
          <w:color w:val="000000" w:themeColor="text1"/>
        </w:rPr>
        <w:t xml:space="preserve">znaczenie nadrzędne nad Polską Normą dla oceny spełniania wymagań jakościowych LPG. </w:t>
      </w:r>
    </w:p>
    <w:p w14:paraId="6A6E58C6"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eastAsia="pl-PL"/>
        </w:rPr>
      </w:pPr>
    </w:p>
    <w:p w14:paraId="0743D3BD" w14:textId="501EB275"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11:</w:t>
      </w:r>
    </w:p>
    <w:p w14:paraId="4FDA2730" w14:textId="348ADED9"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dot. par 4 ust. 2 umowy prosimy o dookreślenie przez Zamawiającego czy rozumie przez ten zapis straty realne czy też utracone korzyści ponieważ są to dwa całkowicie odmienne rodzaje szkody.</w:t>
      </w:r>
    </w:p>
    <w:p w14:paraId="5561B297"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AFF95CD" w14:textId="5132CF97"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11:</w:t>
      </w:r>
    </w:p>
    <w:p w14:paraId="31B51551" w14:textId="6E911972" w:rsidR="00280306" w:rsidRPr="006D76A8" w:rsidRDefault="00C90CDE"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Zamawiający przez ten za</w:t>
      </w:r>
      <w:r w:rsidR="009B2CBA" w:rsidRPr="006D76A8">
        <w:rPr>
          <w:rFonts w:asciiTheme="majorHAnsi" w:eastAsia="Times New Roman" w:hAnsiTheme="majorHAnsi" w:cstheme="majorHAnsi"/>
          <w:color w:val="000000" w:themeColor="text1"/>
          <w:lang w:eastAsia="pl-PL"/>
        </w:rPr>
        <w:t>pis rozumie straty realne i</w:t>
      </w:r>
      <w:r w:rsidRPr="006D76A8">
        <w:rPr>
          <w:rFonts w:asciiTheme="majorHAnsi" w:eastAsia="Times New Roman" w:hAnsiTheme="majorHAnsi" w:cstheme="majorHAnsi"/>
          <w:color w:val="000000" w:themeColor="text1"/>
          <w:lang w:eastAsia="pl-PL"/>
        </w:rPr>
        <w:t xml:space="preserve"> utracone korzyści</w:t>
      </w:r>
      <w:r w:rsidR="00233FCC" w:rsidRPr="006D76A8">
        <w:rPr>
          <w:rFonts w:asciiTheme="majorHAnsi" w:eastAsia="Times New Roman" w:hAnsiTheme="majorHAnsi" w:cstheme="majorHAnsi"/>
          <w:color w:val="000000" w:themeColor="text1"/>
          <w:lang w:eastAsia="pl-PL"/>
        </w:rPr>
        <w:t xml:space="preserve"> Zamawiającego.</w:t>
      </w:r>
    </w:p>
    <w:p w14:paraId="17B910E9" w14:textId="77777777" w:rsidR="00C90CDE" w:rsidRPr="006D76A8" w:rsidRDefault="00C90CDE" w:rsidP="00A74CB2">
      <w:pPr>
        <w:spacing w:after="0" w:line="276" w:lineRule="auto"/>
        <w:contextualSpacing/>
        <w:jc w:val="both"/>
        <w:rPr>
          <w:rFonts w:asciiTheme="majorHAnsi" w:eastAsia="Times New Roman" w:hAnsiTheme="majorHAnsi" w:cstheme="majorHAnsi"/>
          <w:color w:val="000000" w:themeColor="text1"/>
          <w:lang w:eastAsia="pl-PL"/>
        </w:rPr>
      </w:pPr>
    </w:p>
    <w:p w14:paraId="200D33AF" w14:textId="35847879"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12:</w:t>
      </w:r>
    </w:p>
    <w:p w14:paraId="44F29504" w14:textId="44B10034"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wyrazi zgodę na dodanie zapisu do Umowy w formie oświadczenia o następującej treści: ,,Wykonawca oświadcza, że posiada status dużego przedsiębiorcy w rozumieniu art. 4 pkt 6 ustawy z dnia 8 marca 2013 r. o przeciwdziałaniu nadmiernym opóźnieniom w transakcjach handlowych.”?</w:t>
      </w:r>
    </w:p>
    <w:p w14:paraId="294B9F15"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72D53531" w14:textId="10E665AF"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12:</w:t>
      </w:r>
    </w:p>
    <w:p w14:paraId="205AE1AE" w14:textId="3FF7E287" w:rsidR="002C1F44" w:rsidRPr="006D76A8" w:rsidRDefault="002C1F44" w:rsidP="00A74CB2">
      <w:pPr>
        <w:spacing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info</w:t>
      </w:r>
      <w:r w:rsidR="00724EFE" w:rsidRPr="006D76A8">
        <w:rPr>
          <w:rFonts w:asciiTheme="majorHAnsi" w:hAnsiTheme="majorHAnsi" w:cstheme="majorHAnsi"/>
          <w:bCs/>
          <w:color w:val="000000" w:themeColor="text1"/>
        </w:rPr>
        <w:t>rmuje,</w:t>
      </w:r>
      <w:r w:rsidR="006D76A8" w:rsidRPr="006D76A8">
        <w:rPr>
          <w:rFonts w:asciiTheme="majorHAnsi" w:hAnsiTheme="majorHAnsi" w:cstheme="majorHAnsi"/>
          <w:bCs/>
          <w:color w:val="000000" w:themeColor="text1"/>
        </w:rPr>
        <w:t xml:space="preserve"> iż w </w:t>
      </w:r>
      <w:r w:rsidRPr="006D76A8">
        <w:rPr>
          <w:rFonts w:asciiTheme="majorHAnsi" w:hAnsiTheme="majorHAnsi" w:cstheme="majorHAnsi"/>
          <w:bCs/>
          <w:color w:val="000000" w:themeColor="text1"/>
        </w:rPr>
        <w:t>§ 6 pkt. 8 załącznika nr 2 (projekt umowy) do SWZ</w:t>
      </w:r>
      <w:r w:rsidR="006D76A8" w:rsidRPr="006D76A8">
        <w:rPr>
          <w:rFonts w:asciiTheme="majorHAnsi" w:hAnsiTheme="majorHAnsi" w:cstheme="majorHAnsi"/>
          <w:bCs/>
          <w:color w:val="000000" w:themeColor="text1"/>
        </w:rPr>
        <w:t xml:space="preserve"> zawarł wskazany przez Wykonawcę zapis</w:t>
      </w:r>
      <w:r w:rsidR="00233FCC" w:rsidRPr="006D76A8">
        <w:rPr>
          <w:rFonts w:asciiTheme="majorHAnsi" w:hAnsiTheme="majorHAnsi" w:cstheme="majorHAnsi"/>
          <w:bCs/>
          <w:color w:val="000000" w:themeColor="text1"/>
        </w:rPr>
        <w:t>.</w:t>
      </w:r>
    </w:p>
    <w:p w14:paraId="13CFA789" w14:textId="77777777" w:rsidR="002C1F44" w:rsidRPr="006D76A8" w:rsidRDefault="002C1F44" w:rsidP="00A74CB2">
      <w:pPr>
        <w:spacing w:after="0" w:line="276" w:lineRule="auto"/>
        <w:contextualSpacing/>
        <w:jc w:val="both"/>
        <w:rPr>
          <w:rFonts w:asciiTheme="majorHAnsi" w:eastAsia="Times New Roman" w:hAnsiTheme="majorHAnsi" w:cstheme="majorHAnsi"/>
          <w:color w:val="000000" w:themeColor="text1"/>
          <w:lang w:eastAsia="pl-PL"/>
        </w:rPr>
      </w:pPr>
    </w:p>
    <w:p w14:paraId="6130AEAC" w14:textId="23A9D713"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13:</w:t>
      </w:r>
    </w:p>
    <w:p w14:paraId="5522C04B" w14:textId="05BA8FF0"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dopuści możliwość zamawiania paliw przez portal internetowy, do którego dostęp zapewni Wykonawca dla upoważnionych pracowników Zamawiającego?</w:t>
      </w:r>
    </w:p>
    <w:p w14:paraId="3137EB04" w14:textId="10F85C7E" w:rsidR="00C81B86" w:rsidRPr="006D76A8" w:rsidRDefault="00CC25C7"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 </w:t>
      </w:r>
    </w:p>
    <w:p w14:paraId="7B2FC3DA" w14:textId="3A69D65B"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13:</w:t>
      </w:r>
    </w:p>
    <w:p w14:paraId="5288BCF1" w14:textId="749B83B3" w:rsidR="00167E25" w:rsidRPr="006D76A8" w:rsidRDefault="00235D32" w:rsidP="00A74CB2">
      <w:pPr>
        <w:pStyle w:val="Tekstpodstawowy2"/>
        <w:widowControl w:val="0"/>
        <w:autoSpaceDE w:val="0"/>
        <w:autoSpaceDN w:val="0"/>
        <w:adjustRightInd w:val="0"/>
        <w:spacing w:after="0"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nie dopuszcza</w:t>
      </w:r>
      <w:r w:rsidR="00167E25" w:rsidRPr="006D76A8">
        <w:rPr>
          <w:rFonts w:asciiTheme="majorHAnsi" w:hAnsiTheme="majorHAnsi" w:cstheme="majorHAnsi"/>
          <w:bCs/>
          <w:color w:val="000000" w:themeColor="text1"/>
        </w:rPr>
        <w:t xml:space="preserve"> możliwości zamawiania paliw przez portal internetowy</w:t>
      </w:r>
      <w:r w:rsidR="006D76A8" w:rsidRPr="006D76A8">
        <w:rPr>
          <w:rFonts w:asciiTheme="majorHAnsi" w:hAnsiTheme="majorHAnsi" w:cstheme="majorHAnsi"/>
          <w:bCs/>
          <w:color w:val="000000" w:themeColor="text1"/>
          <w:lang w:val="pl-PL"/>
        </w:rPr>
        <w:t xml:space="preserve"> Wykonawcy</w:t>
      </w:r>
      <w:r w:rsidR="00167E25" w:rsidRPr="006D76A8">
        <w:rPr>
          <w:rFonts w:asciiTheme="majorHAnsi" w:hAnsiTheme="majorHAnsi" w:cstheme="majorHAnsi"/>
          <w:bCs/>
          <w:color w:val="000000" w:themeColor="text1"/>
        </w:rPr>
        <w:t>.</w:t>
      </w:r>
    </w:p>
    <w:p w14:paraId="71D7B460"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val="x-none" w:eastAsia="pl-PL"/>
        </w:rPr>
      </w:pPr>
    </w:p>
    <w:p w14:paraId="0F163DF4" w14:textId="6353653F"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14:</w:t>
      </w:r>
    </w:p>
    <w:p w14:paraId="493FD643" w14:textId="2B88DA0D"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 związku z wymogiem zawartym w Zał. Nr 1a w pkt.3c. do SIWZ (Szczegółowy Opis Przedmiotu Zamówienia) zgodnie z którym każda partia odbieranego paliwa musi posiadać świadectwo jakości paliwa – atest producenta paliwa, zwracamy się z uprzejmą prośbą o wyjaśnienie, czy zamawiający uzna za spełn</w:t>
      </w:r>
      <w:r w:rsidR="00721D07" w:rsidRPr="006D76A8">
        <w:rPr>
          <w:rFonts w:asciiTheme="majorHAnsi" w:eastAsia="Times New Roman" w:hAnsiTheme="majorHAnsi" w:cstheme="majorHAnsi"/>
          <w:color w:val="000000" w:themeColor="text1"/>
          <w:lang w:eastAsia="pl-PL"/>
        </w:rPr>
        <w:t>ienie tego wymogu dołączanie do </w:t>
      </w:r>
      <w:r w:rsidRPr="006D76A8">
        <w:rPr>
          <w:rFonts w:asciiTheme="majorHAnsi" w:eastAsia="Times New Roman" w:hAnsiTheme="majorHAnsi" w:cstheme="majorHAnsi"/>
          <w:color w:val="000000" w:themeColor="text1"/>
          <w:lang w:eastAsia="pl-PL"/>
        </w:rPr>
        <w:t>każdej dostawy „świadectwo zgodności” według załączonego wzoru i wyrazi zgodę aby Wykonawca dostarczał do</w:t>
      </w:r>
      <w:r w:rsidR="00721D07" w:rsidRPr="006D76A8">
        <w:rPr>
          <w:rFonts w:asciiTheme="majorHAnsi" w:eastAsia="Times New Roman" w:hAnsiTheme="majorHAnsi" w:cstheme="majorHAnsi"/>
          <w:color w:val="000000" w:themeColor="text1"/>
          <w:lang w:eastAsia="pl-PL"/>
        </w:rPr>
        <w:t> </w:t>
      </w:r>
      <w:r w:rsidRPr="006D76A8">
        <w:rPr>
          <w:rFonts w:asciiTheme="majorHAnsi" w:eastAsia="Times New Roman" w:hAnsiTheme="majorHAnsi" w:cstheme="majorHAnsi"/>
          <w:color w:val="000000" w:themeColor="text1"/>
          <w:lang w:eastAsia="pl-PL"/>
        </w:rPr>
        <w:t>każdej dostawy gazu płynnego LPG aktualne Świadectwo zgodności - dokument potwierdzający spełnienie wymagań jakościowych zgodnie z RMKiŚ z dnia 28 maja 2021 r. (Dz.U. 2021 poz. 1293) / PN-EN 589:2019-04, zawierające niezbędne parametry gazu płynnego LPG. Gęstość produktu podana zostanie na karcie nalewu dostarczanej w trakcie dostawy.</w:t>
      </w:r>
    </w:p>
    <w:p w14:paraId="310BB211" w14:textId="04A61FB0"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W „świadectwie zgodności”, które wydrukowane </w:t>
      </w:r>
      <w:r w:rsidR="00E503E1" w:rsidRPr="006D76A8">
        <w:rPr>
          <w:rFonts w:asciiTheme="majorHAnsi" w:eastAsia="Times New Roman" w:hAnsiTheme="majorHAnsi" w:cstheme="majorHAnsi"/>
          <w:color w:val="000000" w:themeColor="text1"/>
          <w:lang w:eastAsia="pl-PL"/>
        </w:rPr>
        <w:t xml:space="preserve">jest na odwrocie Karty Nalewu, </w:t>
      </w:r>
      <w:r w:rsidRPr="006D76A8">
        <w:rPr>
          <w:rFonts w:asciiTheme="majorHAnsi" w:eastAsia="Times New Roman" w:hAnsiTheme="majorHAnsi" w:cstheme="majorHAnsi"/>
          <w:color w:val="000000" w:themeColor="text1"/>
          <w:lang w:eastAsia="pl-PL"/>
        </w:rPr>
        <w:t>nie ma podanych parametrów: gęstość oraz skład % propanu do butanu. Natomiast istotą tego „świadectwa zgodności” jest potwierdzenie spełniania przez dostarczony autogaz LPG wymogów jakościowych. De facto świadectwo zgodności pełni funkcję świadectwa jakościowego, ponieważ potwierdza spełnianie wymogów jakościow</w:t>
      </w:r>
      <w:r w:rsidR="00721D07" w:rsidRPr="006D76A8">
        <w:rPr>
          <w:rFonts w:asciiTheme="majorHAnsi" w:eastAsia="Times New Roman" w:hAnsiTheme="majorHAnsi" w:cstheme="majorHAnsi"/>
          <w:color w:val="000000" w:themeColor="text1"/>
          <w:lang w:eastAsia="pl-PL"/>
        </w:rPr>
        <w:t>ych, a jedyna różnica polega na </w:t>
      </w:r>
      <w:r w:rsidRPr="006D76A8">
        <w:rPr>
          <w:rFonts w:asciiTheme="majorHAnsi" w:eastAsia="Times New Roman" w:hAnsiTheme="majorHAnsi" w:cstheme="majorHAnsi"/>
          <w:color w:val="000000" w:themeColor="text1"/>
          <w:lang w:eastAsia="pl-PL"/>
        </w:rPr>
        <w:t>innym nazewnictwie, które dla Zamawiającego powinno być rzeczą nieistotną.</w:t>
      </w:r>
    </w:p>
    <w:p w14:paraId="0933FEED" w14:textId="77777777" w:rsidR="00280306" w:rsidRPr="006D76A8" w:rsidRDefault="00280306" w:rsidP="00A74CB2">
      <w:pPr>
        <w:spacing w:after="0" w:line="276" w:lineRule="auto"/>
        <w:contextualSpacing/>
        <w:jc w:val="both"/>
        <w:rPr>
          <w:rFonts w:asciiTheme="majorHAnsi" w:hAnsiTheme="majorHAnsi" w:cstheme="majorHAnsi"/>
          <w:b/>
          <w:color w:val="000000" w:themeColor="text1"/>
        </w:rPr>
      </w:pPr>
    </w:p>
    <w:p w14:paraId="09512639" w14:textId="44F45D07"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14:</w:t>
      </w:r>
    </w:p>
    <w:p w14:paraId="415C21EB" w14:textId="4F75A7C7" w:rsidR="006E37C3" w:rsidRPr="006D76A8" w:rsidRDefault="006E37C3" w:rsidP="00A74CB2">
      <w:pPr>
        <w:tabs>
          <w:tab w:val="left" w:pos="6450"/>
        </w:tabs>
        <w:spacing w:line="276" w:lineRule="auto"/>
        <w:contextualSpacing/>
        <w:jc w:val="both"/>
        <w:rPr>
          <w:rFonts w:asciiTheme="majorHAnsi" w:hAnsiTheme="majorHAnsi" w:cstheme="majorHAnsi"/>
          <w:iCs/>
          <w:color w:val="000000" w:themeColor="text1"/>
        </w:rPr>
      </w:pPr>
      <w:r w:rsidRPr="006D76A8">
        <w:rPr>
          <w:rFonts w:asciiTheme="majorHAnsi" w:hAnsiTheme="majorHAnsi" w:cstheme="majorHAnsi"/>
          <w:iCs/>
          <w:color w:val="000000" w:themeColor="text1"/>
        </w:rPr>
        <w:t>Zamawiający uznaje spełnienie wymogu zawart</w:t>
      </w:r>
      <w:r w:rsidR="00DB6479" w:rsidRPr="006D76A8">
        <w:rPr>
          <w:rFonts w:asciiTheme="majorHAnsi" w:hAnsiTheme="majorHAnsi" w:cstheme="majorHAnsi"/>
          <w:iCs/>
          <w:color w:val="000000" w:themeColor="text1"/>
        </w:rPr>
        <w:t>ego w Zał. Nr 1</w:t>
      </w:r>
      <w:r w:rsidR="00E503E1" w:rsidRPr="006D76A8">
        <w:rPr>
          <w:rFonts w:asciiTheme="majorHAnsi" w:hAnsiTheme="majorHAnsi" w:cstheme="majorHAnsi"/>
          <w:iCs/>
          <w:color w:val="000000" w:themeColor="text1"/>
        </w:rPr>
        <w:t>a</w:t>
      </w:r>
      <w:r w:rsidR="00DB6479" w:rsidRPr="006D76A8">
        <w:rPr>
          <w:rFonts w:asciiTheme="majorHAnsi" w:hAnsiTheme="majorHAnsi" w:cstheme="majorHAnsi"/>
          <w:iCs/>
          <w:color w:val="000000" w:themeColor="text1"/>
        </w:rPr>
        <w:t xml:space="preserve"> w pkt. 3c. do S</w:t>
      </w:r>
      <w:r w:rsidRPr="006D76A8">
        <w:rPr>
          <w:rFonts w:asciiTheme="majorHAnsi" w:hAnsiTheme="majorHAnsi" w:cstheme="majorHAnsi"/>
          <w:iCs/>
          <w:color w:val="000000" w:themeColor="text1"/>
        </w:rPr>
        <w:t>WZ (Szczegółowy Opis Przedmiotu Zamówienia) przez</w:t>
      </w:r>
      <w:r w:rsidR="00E503E1" w:rsidRPr="006D76A8">
        <w:rPr>
          <w:rFonts w:asciiTheme="majorHAnsi" w:hAnsiTheme="majorHAnsi" w:cstheme="majorHAnsi"/>
          <w:iCs/>
          <w:color w:val="000000" w:themeColor="text1"/>
        </w:rPr>
        <w:t xml:space="preserve"> dołączanie do każdej dostawy</w:t>
      </w:r>
      <w:r w:rsidRPr="006D76A8">
        <w:rPr>
          <w:rFonts w:asciiTheme="majorHAnsi" w:hAnsiTheme="majorHAnsi" w:cstheme="majorHAnsi"/>
          <w:iCs/>
          <w:color w:val="000000" w:themeColor="text1"/>
        </w:rPr>
        <w:t xml:space="preserve"> „świadectwa zgodności” jako</w:t>
      </w:r>
      <w:r w:rsidR="00E503E1" w:rsidRPr="006D76A8">
        <w:rPr>
          <w:rFonts w:asciiTheme="majorHAnsi" w:hAnsiTheme="majorHAnsi" w:cstheme="majorHAnsi"/>
          <w:iCs/>
          <w:color w:val="000000" w:themeColor="text1"/>
        </w:rPr>
        <w:t xml:space="preserve"> potwierdzenia</w:t>
      </w:r>
      <w:r w:rsidRPr="006D76A8">
        <w:rPr>
          <w:rFonts w:asciiTheme="majorHAnsi" w:hAnsiTheme="majorHAnsi" w:cstheme="majorHAnsi"/>
          <w:iCs/>
          <w:color w:val="000000" w:themeColor="text1"/>
        </w:rPr>
        <w:t xml:space="preserve"> spełnienia przez dostarczony gaz wymogów jakościowych.</w:t>
      </w:r>
    </w:p>
    <w:p w14:paraId="28BAF4F8"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2E64F0E9" w14:textId="717AE7E5"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lastRenderedPageBreak/>
        <w:t>Treść zapytania nr 15:</w:t>
      </w:r>
    </w:p>
    <w:p w14:paraId="275489D0" w14:textId="1160172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zamawiający wyrazi zgodę aby jako datę zapłaty przyjąć datę wpływu należności na konto Sprzedawcy? Wykonawca nie ma wiedzy jaka jest data obciążenia rachunku bankowego zamawiającego co może generować zbędne utrudnienia w trakcie współpracy handlowej .</w:t>
      </w:r>
    </w:p>
    <w:p w14:paraId="7137C17B"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892D2D8" w14:textId="7B780CC9"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15:</w:t>
      </w:r>
    </w:p>
    <w:p w14:paraId="5546DD6E" w14:textId="77777777" w:rsidR="006E37C3" w:rsidRPr="006D76A8" w:rsidRDefault="006E37C3" w:rsidP="00A74CB2">
      <w:pPr>
        <w:spacing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nie wyraża zgody na proponowaną przez Wykonawcę modyfikację treści SWZ.</w:t>
      </w:r>
    </w:p>
    <w:p w14:paraId="41076F55" w14:textId="77777777" w:rsidR="006E37C3" w:rsidRPr="006D76A8" w:rsidRDefault="006E37C3" w:rsidP="00A74CB2">
      <w:pPr>
        <w:spacing w:after="0" w:line="276" w:lineRule="auto"/>
        <w:contextualSpacing/>
        <w:jc w:val="both"/>
        <w:rPr>
          <w:rFonts w:asciiTheme="majorHAnsi" w:eastAsia="Times New Roman" w:hAnsiTheme="majorHAnsi" w:cstheme="majorHAnsi"/>
          <w:bCs/>
          <w:color w:val="000000" w:themeColor="text1"/>
          <w:lang w:eastAsia="pl-PL"/>
        </w:rPr>
      </w:pPr>
    </w:p>
    <w:p w14:paraId="2C2C90C1" w14:textId="44B9FFB3"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16:</w:t>
      </w:r>
    </w:p>
    <w:p w14:paraId="0306927C" w14:textId="131F2073"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2E2E49D5"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67BEBCB5" w14:textId="767C4CB7"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16:</w:t>
      </w:r>
    </w:p>
    <w:p w14:paraId="473CA80D" w14:textId="22E77495" w:rsidR="00A21B08" w:rsidRPr="006D76A8" w:rsidRDefault="00A92520" w:rsidP="00A74CB2">
      <w:pPr>
        <w:spacing w:after="0" w:line="276" w:lineRule="auto"/>
        <w:contextualSpacing/>
        <w:jc w:val="both"/>
        <w:rPr>
          <w:rFonts w:asciiTheme="majorHAnsi" w:hAnsiTheme="majorHAnsi" w:cstheme="majorHAnsi"/>
          <w:color w:val="000000" w:themeColor="text1"/>
        </w:rPr>
      </w:pPr>
      <w:r w:rsidRPr="006D76A8">
        <w:rPr>
          <w:rFonts w:asciiTheme="majorHAnsi" w:hAnsiTheme="majorHAnsi" w:cstheme="majorHAnsi"/>
          <w:color w:val="000000" w:themeColor="text1"/>
        </w:rPr>
        <w:t>Zamawiający</w:t>
      </w:r>
      <w:r w:rsidR="00A21B08" w:rsidRPr="006D76A8">
        <w:rPr>
          <w:rFonts w:asciiTheme="majorHAnsi" w:hAnsiTheme="majorHAnsi" w:cstheme="majorHAnsi"/>
          <w:color w:val="000000" w:themeColor="text1"/>
        </w:rPr>
        <w:t xml:space="preserve"> będzie respektował regulacje Ustawy z dnia 11 marca 2004 roku o podatku od towarów i usług</w:t>
      </w:r>
      <w:r w:rsidR="007F3694" w:rsidRPr="006D76A8">
        <w:rPr>
          <w:rFonts w:asciiTheme="majorHAnsi" w:hAnsiTheme="majorHAnsi" w:cstheme="majorHAnsi"/>
          <w:color w:val="000000" w:themeColor="text1"/>
        </w:rPr>
        <w:t xml:space="preserve"> </w:t>
      </w:r>
      <w:r w:rsidR="007F3694" w:rsidRPr="006D76A8">
        <w:rPr>
          <w:rFonts w:asciiTheme="majorHAnsi" w:eastAsia="Times New Roman" w:hAnsiTheme="majorHAnsi" w:cstheme="majorHAnsi"/>
          <w:color w:val="000000" w:themeColor="text1"/>
          <w:lang w:eastAsia="pl-PL"/>
        </w:rPr>
        <w:t>(Dz. U. z 2004, nr 54, poz. 535 z późniejszymi zmianami) oraz rozporządzeniami wykonawczymi do tej ustawy w zakresie dotyczącym płatności, a w tym regulacji odnoszących się do mechanizmu podzielonej płatności</w:t>
      </w:r>
      <w:r w:rsidR="00A21B08" w:rsidRPr="006D76A8">
        <w:rPr>
          <w:rFonts w:asciiTheme="majorHAnsi" w:hAnsiTheme="majorHAnsi" w:cstheme="majorHAnsi"/>
          <w:color w:val="000000" w:themeColor="text1"/>
        </w:rPr>
        <w:t>.</w:t>
      </w:r>
    </w:p>
    <w:p w14:paraId="538F9B10" w14:textId="77777777" w:rsidR="00A21B08" w:rsidRPr="006D76A8" w:rsidRDefault="00A21B08" w:rsidP="00A74CB2">
      <w:pPr>
        <w:spacing w:after="0" w:line="276" w:lineRule="auto"/>
        <w:contextualSpacing/>
        <w:jc w:val="both"/>
        <w:rPr>
          <w:rFonts w:asciiTheme="majorHAnsi" w:eastAsia="Times New Roman" w:hAnsiTheme="majorHAnsi" w:cstheme="majorHAnsi"/>
          <w:color w:val="000000" w:themeColor="text1"/>
          <w:lang w:eastAsia="pl-PL"/>
        </w:rPr>
      </w:pPr>
    </w:p>
    <w:p w14:paraId="638013EC" w14:textId="43893D25"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17:</w:t>
      </w:r>
    </w:p>
    <w:p w14:paraId="40D33F5B" w14:textId="2E9349B9"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033261C6"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799787A0" w14:textId="453AF511"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17:</w:t>
      </w:r>
    </w:p>
    <w:p w14:paraId="4B99F912" w14:textId="26CDE7E6" w:rsidR="004F2059" w:rsidRPr="006D76A8" w:rsidRDefault="004F2059" w:rsidP="00A74CB2">
      <w:pPr>
        <w:spacing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 xml:space="preserve">Zamawiający wyraża zgodę na zarachowanie płatności z błędnym opisem lub bez wskazania w tytule przelewu faktury, z której wynika zaspokojenie zobowiązania na poczet zapłaty za najstarszą niezapłaconą fakturę. </w:t>
      </w:r>
      <w:r w:rsidR="00721D07" w:rsidRPr="006D76A8">
        <w:rPr>
          <w:rFonts w:asciiTheme="majorHAnsi" w:hAnsiTheme="majorHAnsi" w:cstheme="majorHAnsi"/>
          <w:bCs/>
          <w:color w:val="000000" w:themeColor="text1"/>
        </w:rPr>
        <w:t>o </w:t>
      </w:r>
      <w:r w:rsidRPr="006D76A8">
        <w:rPr>
          <w:rFonts w:asciiTheme="majorHAnsi" w:hAnsiTheme="majorHAnsi" w:cstheme="majorHAnsi"/>
          <w:bCs/>
          <w:color w:val="000000" w:themeColor="text1"/>
        </w:rPr>
        <w:t>zarachowaniu płatności Sprzedawca niezwłocznie powiadomi Kupującego, podając numer faktury lub innego dokumentu oraz wartość płatności na e-mail: bartosz.kwasniewski@mpo.krakow.pl</w:t>
      </w:r>
    </w:p>
    <w:p w14:paraId="19980F81"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eastAsia="pl-PL"/>
        </w:rPr>
      </w:pPr>
    </w:p>
    <w:p w14:paraId="06F5D8B0" w14:textId="20867F34"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18:</w:t>
      </w:r>
    </w:p>
    <w:p w14:paraId="3EDDA8FE" w14:textId="02FB8A50"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Czy Kupujący wyrazi zgodę na przeniesienie wymagalnej i dochodzonej przez Sprzedawcę wierzytelności na osobę trzecią w trybie art. 509 Kodeksu cywilnego (Dz. U. 1964 nr 16 poz. 93 z późn.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 ustanowionych zabezpieczeniach. O dokonaniu przeniesienia wierzytelności Sprzedawca niezwłocznie powiadomi Kupującego.</w:t>
      </w:r>
    </w:p>
    <w:p w14:paraId="58A8FDBA"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681CBD4B" w14:textId="016A9C9E"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18:</w:t>
      </w:r>
    </w:p>
    <w:p w14:paraId="1460E007" w14:textId="637F39F1" w:rsidR="006123A9" w:rsidRPr="006D76A8" w:rsidRDefault="006123A9" w:rsidP="00A74CB2">
      <w:pPr>
        <w:spacing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Zamawiający może odmówić udzielenia zgody wyłącznie w uzasadnionych przypadkach, o których niezwłocznie poinformuje Wykonawcę w formie pisemnej.</w:t>
      </w:r>
    </w:p>
    <w:p w14:paraId="01D87568"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eastAsia="pl-PL"/>
        </w:rPr>
      </w:pPr>
    </w:p>
    <w:p w14:paraId="1717F53F" w14:textId="0D283EC4"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19:</w:t>
      </w:r>
    </w:p>
    <w:p w14:paraId="661AB72A" w14:textId="62CABF40"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w:t>
      </w:r>
      <w:r w:rsidRPr="006D76A8">
        <w:rPr>
          <w:rFonts w:asciiTheme="majorHAnsi" w:eastAsia="Times New Roman" w:hAnsiTheme="majorHAnsi" w:cstheme="majorHAnsi"/>
          <w:color w:val="000000" w:themeColor="text1"/>
          <w:lang w:eastAsia="pl-PL"/>
        </w:rPr>
        <w:lastRenderedPageBreak/>
        <w:t>jego danych w tym m.in.: nazwiska/nazwy, adresu zamieszkania/siedziby, adresu korespondencyjnego, adresu poczty elektronicznej e-mail, numeru telefonu?</w:t>
      </w:r>
    </w:p>
    <w:p w14:paraId="24702DB4" w14:textId="77777777" w:rsidR="007F3694" w:rsidRPr="006D76A8" w:rsidRDefault="007F3694" w:rsidP="00A74CB2">
      <w:pPr>
        <w:spacing w:after="0" w:line="276" w:lineRule="auto"/>
        <w:contextualSpacing/>
        <w:jc w:val="both"/>
        <w:rPr>
          <w:rFonts w:asciiTheme="majorHAnsi" w:eastAsia="Times New Roman" w:hAnsiTheme="majorHAnsi" w:cstheme="majorHAnsi"/>
          <w:color w:val="000000" w:themeColor="text1"/>
          <w:lang w:eastAsia="pl-PL"/>
        </w:rPr>
      </w:pPr>
    </w:p>
    <w:p w14:paraId="12356E2F" w14:textId="2EDC6035"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19:</w:t>
      </w:r>
    </w:p>
    <w:p w14:paraId="2DF029DB" w14:textId="25E5EE2E" w:rsidR="006123A9" w:rsidRPr="006D76A8" w:rsidRDefault="006123A9" w:rsidP="00A74CB2">
      <w:pPr>
        <w:spacing w:line="276" w:lineRule="auto"/>
        <w:contextualSpacing/>
        <w:jc w:val="both"/>
        <w:rPr>
          <w:rFonts w:asciiTheme="majorHAnsi" w:hAnsiTheme="majorHAnsi" w:cstheme="majorHAnsi"/>
          <w:bCs/>
          <w:color w:val="000000" w:themeColor="text1"/>
        </w:rPr>
      </w:pPr>
      <w:r w:rsidRPr="006D76A8">
        <w:rPr>
          <w:rFonts w:asciiTheme="majorHAnsi" w:hAnsiTheme="majorHAnsi" w:cstheme="majorHAnsi"/>
          <w:bCs/>
          <w:color w:val="000000" w:themeColor="text1"/>
        </w:rPr>
        <w:t xml:space="preserve">Zamawiający dopuszcza możliwość informowania Wykonawcy o istotnych okolicznościach, które mają lub mogą mieć wpływ na jego kondycję finansową i terminową spłatę zobowiązań, w tym o złożeniu wniosku do właściwego Sądu o ogłoszeniu upadłości po warunkiem złożenia pisemnego wniosku przez Wykonawcę o udostępnienie takich danych. Zamawiający wyraża zgodę na informowanie Wykonawcy o wszelkich zmianach dotyczących jego danych, m.in.: nazwy, adresu siedziby, adresu korespondencyjnego, adresu poczty elektronicznej e-mail, numeru telefonu. </w:t>
      </w:r>
    </w:p>
    <w:p w14:paraId="7207041B" w14:textId="77777777" w:rsidR="00280306" w:rsidRPr="006D76A8" w:rsidRDefault="00280306" w:rsidP="00A74CB2">
      <w:pPr>
        <w:spacing w:after="0" w:line="276" w:lineRule="auto"/>
        <w:contextualSpacing/>
        <w:jc w:val="both"/>
        <w:rPr>
          <w:rFonts w:asciiTheme="majorHAnsi" w:eastAsia="Times New Roman" w:hAnsiTheme="majorHAnsi" w:cstheme="majorHAnsi"/>
          <w:color w:val="000000" w:themeColor="text1"/>
          <w:lang w:eastAsia="pl-PL"/>
        </w:rPr>
      </w:pPr>
    </w:p>
    <w:p w14:paraId="0690C4D5" w14:textId="5E406CB6"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20:</w:t>
      </w:r>
    </w:p>
    <w:p w14:paraId="362D2A08" w14:textId="5BFCA69D"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informację po czyjej stronie będzie montaż tablicy o której mowa w pkt 1 załącznika 1a do SWZ?</w:t>
      </w:r>
    </w:p>
    <w:p w14:paraId="352440E4" w14:textId="09A9578B" w:rsidR="00407BC7" w:rsidRPr="006D76A8" w:rsidRDefault="00407BC7" w:rsidP="00613D81">
      <w:pPr>
        <w:spacing w:after="0" w:line="276" w:lineRule="auto"/>
        <w:contextualSpacing/>
        <w:jc w:val="both"/>
        <w:rPr>
          <w:rFonts w:asciiTheme="majorHAnsi" w:hAnsiTheme="majorHAnsi" w:cstheme="majorHAnsi"/>
          <w:b/>
          <w:color w:val="000000" w:themeColor="text1"/>
        </w:rPr>
      </w:pPr>
    </w:p>
    <w:p w14:paraId="14EB726F" w14:textId="1DC2A9C9"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21:</w:t>
      </w:r>
    </w:p>
    <w:p w14:paraId="39142EA2" w14:textId="0DBB50B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Prosimy o informację jaki jest preferowany montaż tablicy o której mowa w pkt 1 </w:t>
      </w:r>
      <w:r w:rsidR="00721D07" w:rsidRPr="006D76A8">
        <w:rPr>
          <w:rFonts w:asciiTheme="majorHAnsi" w:eastAsia="Times New Roman" w:hAnsiTheme="majorHAnsi" w:cstheme="majorHAnsi"/>
          <w:color w:val="000000" w:themeColor="text1"/>
          <w:lang w:eastAsia="pl-PL"/>
        </w:rPr>
        <w:t>załącznika 1a do SWZ Wkopanie w </w:t>
      </w:r>
      <w:r w:rsidRPr="006D76A8">
        <w:rPr>
          <w:rFonts w:asciiTheme="majorHAnsi" w:eastAsia="Times New Roman" w:hAnsiTheme="majorHAnsi" w:cstheme="majorHAnsi"/>
          <w:color w:val="000000" w:themeColor="text1"/>
          <w:lang w:eastAsia="pl-PL"/>
        </w:rPr>
        <w:t>ziemię czy montaż naziemny?</w:t>
      </w:r>
    </w:p>
    <w:p w14:paraId="564DD14B"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19547E1" w14:textId="4CDDDD5C"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22:</w:t>
      </w:r>
    </w:p>
    <w:p w14:paraId="02631F4A" w14:textId="4FF83EFD"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informację jaka jest wymagana wysokość nóżek tablicy o której mowa w pkt 1 załącznika 1a do SWZ przy założeniu, że wymiar samej tablicy to 2x1m?</w:t>
      </w:r>
    </w:p>
    <w:p w14:paraId="5793AC0D" w14:textId="77777777" w:rsidR="00407BC7" w:rsidRPr="006D76A8" w:rsidRDefault="00407BC7" w:rsidP="00A74CB2">
      <w:pPr>
        <w:spacing w:after="0" w:line="276" w:lineRule="auto"/>
        <w:contextualSpacing/>
        <w:jc w:val="both"/>
        <w:rPr>
          <w:rFonts w:asciiTheme="majorHAnsi" w:eastAsia="Times New Roman" w:hAnsiTheme="majorHAnsi" w:cstheme="majorHAnsi"/>
          <w:color w:val="000000" w:themeColor="text1"/>
          <w:lang w:eastAsia="pl-PL"/>
        </w:rPr>
      </w:pPr>
    </w:p>
    <w:p w14:paraId="6FE4886F" w14:textId="63AB471A"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23:</w:t>
      </w:r>
    </w:p>
    <w:p w14:paraId="7AD361A8" w14:textId="77777777" w:rsidR="00613D81" w:rsidRPr="006D76A8" w:rsidRDefault="00FE5E28" w:rsidP="00613D81">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Prosimy o informację </w:t>
      </w:r>
      <w:r w:rsidR="00C81B86" w:rsidRPr="006D76A8">
        <w:rPr>
          <w:rFonts w:asciiTheme="majorHAnsi" w:eastAsia="Times New Roman" w:hAnsiTheme="majorHAnsi" w:cstheme="majorHAnsi"/>
          <w:color w:val="000000" w:themeColor="text1"/>
          <w:lang w:eastAsia="pl-PL"/>
        </w:rPr>
        <w:t>czy tablica o której mowa w pkt 1 załącznika 1a do SWZ ma być dwustronna czy jednostronna?</w:t>
      </w:r>
    </w:p>
    <w:p w14:paraId="24B423BF" w14:textId="0186A257" w:rsidR="00613D81" w:rsidRPr="006D76A8" w:rsidRDefault="00613D81" w:rsidP="00613D81">
      <w:pPr>
        <w:spacing w:after="0" w:line="276" w:lineRule="auto"/>
        <w:contextualSpacing/>
        <w:jc w:val="both"/>
        <w:rPr>
          <w:rFonts w:asciiTheme="majorHAnsi" w:eastAsia="Times New Roman" w:hAnsiTheme="majorHAnsi" w:cstheme="majorHAnsi"/>
          <w:color w:val="000000" w:themeColor="text1"/>
          <w:lang w:eastAsia="pl-PL"/>
        </w:rPr>
      </w:pPr>
    </w:p>
    <w:p w14:paraId="440603D2" w14:textId="2DCC2CA1" w:rsidR="00613D81" w:rsidRPr="006D76A8" w:rsidRDefault="00613D81" w:rsidP="00613D81">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24:</w:t>
      </w:r>
    </w:p>
    <w:p w14:paraId="35CD6BFA" w14:textId="77777777" w:rsidR="00613D81" w:rsidRPr="006D76A8" w:rsidRDefault="00613D81" w:rsidP="00613D81">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Prosimy o informację czy zamawiający zaakceptuje rozmiar tablicy o której mowa w pkt 1 załącznika 1a do SWZ 2m x1m </w:t>
      </w:r>
    </w:p>
    <w:p w14:paraId="50A550A3"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E0995DF" w14:textId="1D5AA194"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 xml:space="preserve">Treść odpowiedzi na zapytanie nr </w:t>
      </w:r>
      <w:r w:rsidR="00613D81" w:rsidRPr="006D76A8">
        <w:rPr>
          <w:rFonts w:asciiTheme="majorHAnsi" w:hAnsiTheme="majorHAnsi" w:cstheme="majorHAnsi"/>
          <w:b/>
          <w:color w:val="000000" w:themeColor="text1"/>
        </w:rPr>
        <w:t>20- 24</w:t>
      </w:r>
      <w:r w:rsidRPr="006D76A8">
        <w:rPr>
          <w:rFonts w:asciiTheme="majorHAnsi" w:hAnsiTheme="majorHAnsi" w:cstheme="majorHAnsi"/>
          <w:b/>
          <w:color w:val="000000" w:themeColor="text1"/>
        </w:rPr>
        <w:t>:</w:t>
      </w:r>
    </w:p>
    <w:p w14:paraId="0C2C3D2E" w14:textId="67F96F69" w:rsidR="00407BC7" w:rsidRPr="006D76A8" w:rsidRDefault="00613D81"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Tablicę należy wykonać w następujący sposób :</w:t>
      </w:r>
    </w:p>
    <w:p w14:paraId="1A28FEB2" w14:textId="050D9E16" w:rsidR="00613D81" w:rsidRPr="006D76A8" w:rsidRDefault="00613D81" w:rsidP="006D76A8">
      <w:pPr>
        <w:pStyle w:val="Akapitzlist"/>
        <w:numPr>
          <w:ilvl w:val="0"/>
          <w:numId w:val="4"/>
        </w:numPr>
        <w:spacing w:after="0" w:line="276" w:lineRule="auto"/>
        <w:ind w:left="567" w:hanging="425"/>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montaż tablicy to montaż naziemny</w:t>
      </w:r>
      <w:r w:rsidRPr="006D76A8">
        <w:rPr>
          <w:rFonts w:asciiTheme="majorHAnsi" w:eastAsia="Times New Roman" w:hAnsiTheme="majorHAnsi" w:cstheme="majorHAnsi"/>
          <w:color w:val="000000" w:themeColor="text1"/>
          <w:lang w:eastAsia="pl-PL"/>
        </w:rPr>
        <w:t xml:space="preserve"> </w:t>
      </w:r>
    </w:p>
    <w:p w14:paraId="65EF5E48" w14:textId="37A8FAE8" w:rsidR="00613D81" w:rsidRPr="006D76A8" w:rsidRDefault="00613D81" w:rsidP="006D76A8">
      <w:pPr>
        <w:pStyle w:val="Akapitzlist"/>
        <w:numPr>
          <w:ilvl w:val="0"/>
          <w:numId w:val="4"/>
        </w:numPr>
        <w:spacing w:after="0" w:line="276" w:lineRule="auto"/>
        <w:ind w:left="567" w:hanging="425"/>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wysokość nóżek około 1,5m.</w:t>
      </w:r>
    </w:p>
    <w:p w14:paraId="5C76BD96" w14:textId="2E521EB2" w:rsidR="00613D81" w:rsidRPr="006D76A8" w:rsidRDefault="00613D81" w:rsidP="006D76A8">
      <w:pPr>
        <w:pStyle w:val="Akapitzlist"/>
        <w:numPr>
          <w:ilvl w:val="0"/>
          <w:numId w:val="4"/>
        </w:numPr>
        <w:spacing w:after="0" w:line="276" w:lineRule="auto"/>
        <w:ind w:left="567" w:hanging="425"/>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rozmiar tablicy 2m x1m.</w:t>
      </w:r>
    </w:p>
    <w:p w14:paraId="3E9E2EB7" w14:textId="385E8FE9" w:rsidR="00613D81" w:rsidRPr="006D76A8" w:rsidRDefault="00613D81" w:rsidP="006D76A8">
      <w:pPr>
        <w:pStyle w:val="Akapitzlist"/>
        <w:numPr>
          <w:ilvl w:val="0"/>
          <w:numId w:val="4"/>
        </w:numPr>
        <w:spacing w:after="0" w:line="276" w:lineRule="auto"/>
        <w:ind w:left="567" w:hanging="425"/>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tablica powinna być dwustronna </w:t>
      </w:r>
    </w:p>
    <w:p w14:paraId="0E6CC0D9" w14:textId="391E1241" w:rsidR="00C81B86" w:rsidRPr="006D76A8" w:rsidRDefault="00613D81" w:rsidP="006D76A8">
      <w:pPr>
        <w:pStyle w:val="Akapitzlist"/>
        <w:numPr>
          <w:ilvl w:val="0"/>
          <w:numId w:val="4"/>
        </w:numPr>
        <w:spacing w:after="0" w:line="276" w:lineRule="auto"/>
        <w:ind w:left="567" w:hanging="425"/>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koszt montażu leży po stronie zamawiającego</w:t>
      </w:r>
    </w:p>
    <w:p w14:paraId="2E335091" w14:textId="77777777" w:rsidR="00407BC7" w:rsidRPr="006D76A8" w:rsidRDefault="00407BC7" w:rsidP="00A74CB2">
      <w:pPr>
        <w:spacing w:after="0" w:line="276" w:lineRule="auto"/>
        <w:contextualSpacing/>
        <w:jc w:val="both"/>
        <w:rPr>
          <w:rFonts w:asciiTheme="majorHAnsi" w:eastAsia="Times New Roman" w:hAnsiTheme="majorHAnsi" w:cstheme="majorHAnsi"/>
          <w:color w:val="000000" w:themeColor="text1"/>
          <w:lang w:eastAsia="pl-PL"/>
        </w:rPr>
      </w:pPr>
    </w:p>
    <w:p w14:paraId="701455F6" w14:textId="4C36C438"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25:</w:t>
      </w:r>
    </w:p>
    <w:p w14:paraId="7D2EF4B5" w14:textId="02C8E560"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dot. par 6 ust. 4 - w obecnym kształcie wynikałoby, że tylko Zamawiający może skutecznie dochodzić kary umownej. Prosimy, aby ust. 4 otrzymał brzmienie: Kary umowne zostaną naliczone w formie noty obciążeniowej z terminem płatności 14 dni od dnia otrzymania danej noty przez Stronę zobowiązaną do zapłaty kary umownej.</w:t>
      </w:r>
    </w:p>
    <w:p w14:paraId="0D6EC695"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0C2CDB7D" w14:textId="314AC558"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25:</w:t>
      </w:r>
    </w:p>
    <w:p w14:paraId="0DD5A48E" w14:textId="77777777" w:rsidR="00407BC7" w:rsidRPr="006D76A8" w:rsidRDefault="00407BC7"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sugerowaną przez Wykonawcę modyfikację treści SWZ</w:t>
      </w:r>
      <w:r w:rsidRPr="006D76A8">
        <w:rPr>
          <w:rFonts w:asciiTheme="majorHAnsi" w:hAnsiTheme="majorHAnsi" w:cstheme="majorHAnsi"/>
          <w:color w:val="000000" w:themeColor="text1"/>
        </w:rPr>
        <w:t>.</w:t>
      </w:r>
    </w:p>
    <w:p w14:paraId="43059A75" w14:textId="77777777" w:rsidR="00613D81" w:rsidRPr="006D76A8" w:rsidRDefault="00613D81" w:rsidP="00A74CB2">
      <w:pPr>
        <w:autoSpaceDE w:val="0"/>
        <w:autoSpaceDN w:val="0"/>
        <w:adjustRightInd w:val="0"/>
        <w:spacing w:after="0" w:line="276" w:lineRule="auto"/>
        <w:contextualSpacing/>
        <w:jc w:val="both"/>
        <w:rPr>
          <w:rFonts w:asciiTheme="majorHAnsi" w:hAnsiTheme="majorHAnsi" w:cstheme="majorHAnsi"/>
          <w:b/>
          <w:color w:val="000000" w:themeColor="text1"/>
        </w:rPr>
      </w:pPr>
    </w:p>
    <w:p w14:paraId="1CCCCE91" w14:textId="153CA44F"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26:</w:t>
      </w:r>
    </w:p>
    <w:p w14:paraId="6DC4FB4C" w14:textId="6C128031"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dot. par 6 ust. 6 pkt 1 - w ocenie wykonawcy przyjęte rozumienie rażącego naruszenia umowy jest bardzo rygorystyczne, prosimy o zmianę tego zapisu poprzez zastąpienie zwrotu 1 dzień na 1 dzień roboczy.</w:t>
      </w:r>
    </w:p>
    <w:p w14:paraId="33F17F4D" w14:textId="37CDE1E4"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lastRenderedPageBreak/>
        <w:t>Treść odpowiedzi na zapytanie nr 26:</w:t>
      </w:r>
    </w:p>
    <w:p w14:paraId="191C59A4" w14:textId="77777777" w:rsidR="00A57989" w:rsidRPr="006D76A8" w:rsidRDefault="00A57989"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sugerowaną przez Wykonawcę modyfikację treści SWZ</w:t>
      </w:r>
      <w:r w:rsidRPr="006D76A8">
        <w:rPr>
          <w:rFonts w:asciiTheme="majorHAnsi" w:hAnsiTheme="majorHAnsi" w:cstheme="majorHAnsi"/>
          <w:color w:val="000000" w:themeColor="text1"/>
        </w:rPr>
        <w:t>.</w:t>
      </w:r>
    </w:p>
    <w:p w14:paraId="333BD30D" w14:textId="77777777" w:rsidR="00A57989" w:rsidRPr="006D76A8" w:rsidRDefault="00A57989" w:rsidP="00A74CB2">
      <w:pPr>
        <w:spacing w:after="0" w:line="276" w:lineRule="auto"/>
        <w:contextualSpacing/>
        <w:jc w:val="both"/>
        <w:rPr>
          <w:rFonts w:asciiTheme="majorHAnsi" w:eastAsia="Times New Roman" w:hAnsiTheme="majorHAnsi" w:cstheme="majorHAnsi"/>
          <w:color w:val="000000" w:themeColor="text1"/>
          <w:lang w:eastAsia="pl-PL"/>
        </w:rPr>
      </w:pPr>
    </w:p>
    <w:p w14:paraId="673B5E39" w14:textId="24099FCA"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27:</w:t>
      </w:r>
    </w:p>
    <w:p w14:paraId="71594269" w14:textId="52782BF6"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w związku z obowiązkami wynikającymi z ustawy o efektywności energetycznej proponujemy dodania do umowy postanowienia o treści:</w:t>
      </w:r>
    </w:p>
    <w:p w14:paraId="0855AEC8"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5A1EF337" w14:textId="0AE7561C"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Zamawiający jest // nie jest podmiotem paliwowym, który wprowadza do ob</w:t>
      </w:r>
      <w:r w:rsidR="00721D07" w:rsidRPr="006D76A8">
        <w:rPr>
          <w:rFonts w:asciiTheme="majorHAnsi" w:eastAsia="Times New Roman" w:hAnsiTheme="majorHAnsi" w:cstheme="majorHAnsi"/>
          <w:color w:val="000000" w:themeColor="text1"/>
          <w:lang w:eastAsia="pl-PL"/>
        </w:rPr>
        <w:t>rotu paliwa ciekłe wytworzone w </w:t>
      </w:r>
      <w:r w:rsidRPr="006D76A8">
        <w:rPr>
          <w:rFonts w:asciiTheme="majorHAnsi" w:eastAsia="Times New Roman" w:hAnsiTheme="majorHAnsi" w:cstheme="majorHAnsi"/>
          <w:color w:val="000000" w:themeColor="text1"/>
          <w:lang w:eastAsia="pl-PL"/>
        </w:rPr>
        <w:t>procesie polegającym na mieszaniu komponentów z paliwami ciekłymi lub mieszaniu paliw ciekłych, w odniesieniu do których poprzedni podmiot paliwowy jest obowiązany zrealizować obowiązek efektywnościowy przewidziany ustawą z dnia 20 maja 2016 r. o efektywności energetycznej.</w:t>
      </w:r>
    </w:p>
    <w:p w14:paraId="70656689"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23FD35A6" w14:textId="07470BA4"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27:</w:t>
      </w:r>
    </w:p>
    <w:p w14:paraId="3F1B3D21" w14:textId="77777777" w:rsidR="007256C2" w:rsidRPr="006D76A8" w:rsidRDefault="007256C2"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sugerowaną przez Wykonawcę modyfikację treści SWZ</w:t>
      </w:r>
      <w:r w:rsidRPr="006D76A8">
        <w:rPr>
          <w:rFonts w:asciiTheme="majorHAnsi" w:hAnsiTheme="majorHAnsi" w:cstheme="majorHAnsi"/>
          <w:color w:val="000000" w:themeColor="text1"/>
        </w:rPr>
        <w:t>.</w:t>
      </w:r>
    </w:p>
    <w:p w14:paraId="7CB822C8" w14:textId="77777777" w:rsidR="007256C2" w:rsidRPr="006D76A8" w:rsidRDefault="007256C2" w:rsidP="00A74CB2">
      <w:pPr>
        <w:spacing w:after="0" w:line="276" w:lineRule="auto"/>
        <w:contextualSpacing/>
        <w:jc w:val="both"/>
        <w:rPr>
          <w:rFonts w:asciiTheme="majorHAnsi" w:eastAsia="Times New Roman" w:hAnsiTheme="majorHAnsi" w:cstheme="majorHAnsi"/>
          <w:color w:val="000000" w:themeColor="text1"/>
          <w:lang w:eastAsia="pl-PL"/>
        </w:rPr>
      </w:pPr>
    </w:p>
    <w:p w14:paraId="65CF0773" w14:textId="6DDED3F2"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28:</w:t>
      </w:r>
    </w:p>
    <w:p w14:paraId="7D1B82A3" w14:textId="2043D855"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Par 6 ust. 4 umowy – prosimy o odstąpienie od wymogu dodania na fakturach wpisu:</w:t>
      </w:r>
    </w:p>
    <w:p w14:paraId="236FA492"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 xml:space="preserve"> „… Cena netto zawiera zapłacony podatek akcyzowy i opłatę paliwową…” potwierdzając tym samym rzeczywiste dokonanie zapłaty.</w:t>
      </w:r>
    </w:p>
    <w:p w14:paraId="0D094A89" w14:textId="77777777" w:rsidR="00C81B86"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p>
    <w:p w14:paraId="15364B6B" w14:textId="6C04C4E5"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28:</w:t>
      </w:r>
    </w:p>
    <w:p w14:paraId="4919584C" w14:textId="77777777" w:rsidR="00BD3411" w:rsidRPr="006D76A8" w:rsidRDefault="00BD3411" w:rsidP="00A74CB2">
      <w:pPr>
        <w:spacing w:after="0" w:line="276" w:lineRule="auto"/>
        <w:contextualSpacing/>
        <w:jc w:val="both"/>
        <w:rPr>
          <w:rFonts w:asciiTheme="majorHAnsi" w:hAnsiTheme="majorHAnsi" w:cstheme="majorHAnsi"/>
          <w:color w:val="000000" w:themeColor="text1"/>
        </w:rPr>
      </w:pPr>
      <w:r w:rsidRPr="006D76A8">
        <w:rPr>
          <w:rFonts w:asciiTheme="majorHAnsi" w:eastAsia="Calibri" w:hAnsiTheme="majorHAnsi" w:cstheme="majorHAnsi"/>
          <w:color w:val="000000" w:themeColor="text1"/>
        </w:rPr>
        <w:t>Zamawiający nie wyraża zgody na sugerowaną przez Wykonawcę modyfikację treści SWZ</w:t>
      </w:r>
      <w:r w:rsidRPr="006D76A8">
        <w:rPr>
          <w:rFonts w:asciiTheme="majorHAnsi" w:hAnsiTheme="majorHAnsi" w:cstheme="majorHAnsi"/>
          <w:color w:val="000000" w:themeColor="text1"/>
        </w:rPr>
        <w:t>.</w:t>
      </w:r>
    </w:p>
    <w:p w14:paraId="11F8EC8C" w14:textId="77777777" w:rsidR="00BD3411" w:rsidRPr="006D76A8" w:rsidRDefault="00BD3411" w:rsidP="00A74CB2">
      <w:pPr>
        <w:spacing w:after="0" w:line="276" w:lineRule="auto"/>
        <w:contextualSpacing/>
        <w:jc w:val="both"/>
        <w:rPr>
          <w:rFonts w:asciiTheme="majorHAnsi" w:eastAsia="Times New Roman" w:hAnsiTheme="majorHAnsi" w:cstheme="majorHAnsi"/>
          <w:color w:val="000000" w:themeColor="text1"/>
          <w:lang w:eastAsia="pl-PL"/>
        </w:rPr>
      </w:pPr>
    </w:p>
    <w:p w14:paraId="7D59C032" w14:textId="6A029345" w:rsidR="00C81B86" w:rsidRPr="006D76A8" w:rsidRDefault="00C81B86" w:rsidP="00A74CB2">
      <w:pPr>
        <w:autoSpaceDE w:val="0"/>
        <w:autoSpaceDN w:val="0"/>
        <w:adjustRightInd w:val="0"/>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zapytania nr 29:</w:t>
      </w:r>
    </w:p>
    <w:p w14:paraId="78AF30B8" w14:textId="1875E187" w:rsidR="00CB29C5" w:rsidRPr="006D76A8" w:rsidRDefault="00C81B86" w:rsidP="00A74CB2">
      <w:pPr>
        <w:spacing w:after="0" w:line="276" w:lineRule="auto"/>
        <w:contextualSpacing/>
        <w:jc w:val="both"/>
        <w:rPr>
          <w:rFonts w:asciiTheme="majorHAnsi" w:eastAsia="Times New Roman" w:hAnsiTheme="majorHAnsi" w:cstheme="majorHAnsi"/>
          <w:color w:val="000000" w:themeColor="text1"/>
          <w:lang w:eastAsia="pl-PL"/>
        </w:rPr>
      </w:pPr>
      <w:r w:rsidRPr="006D76A8">
        <w:rPr>
          <w:rFonts w:asciiTheme="majorHAnsi" w:eastAsia="Times New Roman" w:hAnsiTheme="majorHAnsi" w:cstheme="majorHAnsi"/>
          <w:color w:val="000000" w:themeColor="text1"/>
          <w:lang w:eastAsia="pl-PL"/>
        </w:rPr>
        <w:t>Prosimy o skorygowanie oczywistej omyłki w umowie poprzez zmianę numeracji paragrafów, paragraf 6 powtarza się 2 razy.</w:t>
      </w:r>
    </w:p>
    <w:p w14:paraId="6194F9E7" w14:textId="77777777" w:rsidR="00384852" w:rsidRPr="006D76A8" w:rsidRDefault="00384852" w:rsidP="00A74CB2">
      <w:pPr>
        <w:spacing w:line="276" w:lineRule="auto"/>
        <w:contextualSpacing/>
        <w:jc w:val="both"/>
        <w:rPr>
          <w:rFonts w:asciiTheme="majorHAnsi" w:hAnsiTheme="majorHAnsi" w:cstheme="majorHAnsi"/>
          <w:color w:val="000000" w:themeColor="text1"/>
        </w:rPr>
      </w:pPr>
    </w:p>
    <w:p w14:paraId="117988CE" w14:textId="5B360331" w:rsidR="00280306" w:rsidRPr="006D76A8" w:rsidRDefault="00280306" w:rsidP="00A74CB2">
      <w:pPr>
        <w:spacing w:after="0" w:line="276" w:lineRule="auto"/>
        <w:contextualSpacing/>
        <w:jc w:val="both"/>
        <w:rPr>
          <w:rFonts w:asciiTheme="majorHAnsi" w:hAnsiTheme="majorHAnsi" w:cstheme="majorHAnsi"/>
          <w:b/>
          <w:color w:val="000000" w:themeColor="text1"/>
        </w:rPr>
      </w:pPr>
      <w:r w:rsidRPr="006D76A8">
        <w:rPr>
          <w:rFonts w:asciiTheme="majorHAnsi" w:hAnsiTheme="majorHAnsi" w:cstheme="majorHAnsi"/>
          <w:b/>
          <w:color w:val="000000" w:themeColor="text1"/>
        </w:rPr>
        <w:t>Treść odpowiedzi na zapytanie nr 29:</w:t>
      </w:r>
    </w:p>
    <w:p w14:paraId="1D05DE50" w14:textId="2BF62DDC" w:rsidR="006D76A8" w:rsidRPr="006D76A8" w:rsidRDefault="006D76A8" w:rsidP="00A74CB2">
      <w:pPr>
        <w:spacing w:after="0" w:line="276" w:lineRule="auto"/>
        <w:contextualSpacing/>
        <w:jc w:val="both"/>
        <w:rPr>
          <w:rFonts w:asciiTheme="majorHAnsi" w:eastAsia="Calibri" w:hAnsiTheme="majorHAnsi" w:cstheme="majorHAnsi"/>
          <w:color w:val="000000" w:themeColor="text1"/>
        </w:rPr>
      </w:pPr>
      <w:r w:rsidRPr="006D76A8">
        <w:rPr>
          <w:rFonts w:asciiTheme="majorHAnsi" w:eastAsia="Calibri" w:hAnsiTheme="majorHAnsi" w:cstheme="majorHAnsi"/>
          <w:color w:val="000000" w:themeColor="text1"/>
        </w:rPr>
        <w:t xml:space="preserve">Zamawiający podpisze Umowę </w:t>
      </w:r>
      <w:r w:rsidRPr="006D76A8">
        <w:rPr>
          <w:rFonts w:asciiTheme="majorHAnsi" w:eastAsia="Calibri" w:hAnsiTheme="majorHAnsi" w:cstheme="majorHAnsi"/>
          <w:color w:val="000000" w:themeColor="text1"/>
        </w:rPr>
        <w:t>z Wykonawcą</w:t>
      </w:r>
      <w:r w:rsidRPr="006D76A8">
        <w:rPr>
          <w:rFonts w:asciiTheme="majorHAnsi" w:eastAsia="Calibri" w:hAnsiTheme="majorHAnsi" w:cstheme="majorHAnsi"/>
          <w:color w:val="000000" w:themeColor="text1"/>
        </w:rPr>
        <w:t>, który złoży najkorzystniejszą ofertę, z uwzględnieniem poprawienia oczywistej omyłki tj. zamiany § 6 (kary umowne ) na § 7 z konsekwencją dla dalszej części Umowy.</w:t>
      </w:r>
    </w:p>
    <w:p w14:paraId="5DE2FBFE" w14:textId="77777777" w:rsidR="006D76A8" w:rsidRPr="006D76A8" w:rsidRDefault="006D76A8" w:rsidP="00A74CB2">
      <w:pPr>
        <w:spacing w:after="0" w:line="276" w:lineRule="auto"/>
        <w:contextualSpacing/>
        <w:jc w:val="both"/>
        <w:rPr>
          <w:rFonts w:asciiTheme="majorHAnsi" w:eastAsia="Calibri" w:hAnsiTheme="majorHAnsi" w:cstheme="majorHAnsi"/>
          <w:color w:val="000000" w:themeColor="text1"/>
          <w:highlight w:val="yellow"/>
        </w:rPr>
      </w:pPr>
    </w:p>
    <w:p w14:paraId="2B44106D" w14:textId="77777777" w:rsidR="00DD57E8" w:rsidRPr="00D661E7" w:rsidRDefault="00DD57E8" w:rsidP="00A74CB2">
      <w:pPr>
        <w:spacing w:line="276" w:lineRule="auto"/>
        <w:contextualSpacing/>
        <w:jc w:val="both"/>
        <w:rPr>
          <w:rFonts w:asciiTheme="majorHAnsi" w:hAnsiTheme="majorHAnsi" w:cstheme="majorHAnsi"/>
        </w:rPr>
      </w:pPr>
    </w:p>
    <w:p w14:paraId="6D36E296" w14:textId="52AF57EA" w:rsidR="00CB29C5" w:rsidRPr="00D661E7" w:rsidRDefault="00CB29C5" w:rsidP="00A74CB2">
      <w:pPr>
        <w:spacing w:after="0" w:line="276" w:lineRule="auto"/>
        <w:contextualSpacing/>
        <w:jc w:val="both"/>
        <w:rPr>
          <w:rFonts w:asciiTheme="majorHAnsi" w:hAnsiTheme="majorHAnsi" w:cstheme="majorHAnsi"/>
        </w:rPr>
      </w:pPr>
      <w:r w:rsidRPr="00D661E7">
        <w:rPr>
          <w:rFonts w:asciiTheme="majorHAnsi" w:hAnsiTheme="majorHAnsi" w:cstheme="majorHAnsi"/>
        </w:rPr>
        <w:t>Wykonawcy w złożonych ofertach przetargowych zobowiązani są uwzględnić powyższ</w:t>
      </w:r>
      <w:r w:rsidR="006D76A8">
        <w:rPr>
          <w:rFonts w:asciiTheme="majorHAnsi" w:hAnsiTheme="majorHAnsi" w:cstheme="majorHAnsi"/>
        </w:rPr>
        <w:t>e odpowiedzi na zapytania</w:t>
      </w:r>
      <w:r w:rsidRPr="00D661E7">
        <w:rPr>
          <w:rFonts w:asciiTheme="majorHAnsi" w:hAnsiTheme="majorHAnsi" w:cstheme="majorHAnsi"/>
        </w:rPr>
        <w:t>. Ponadto Zamawiający informuje, iż termin i miejsca składania oraz otw</w:t>
      </w:r>
      <w:r w:rsidR="009B3974" w:rsidRPr="00D661E7">
        <w:rPr>
          <w:rFonts w:asciiTheme="majorHAnsi" w:hAnsiTheme="majorHAnsi" w:cstheme="majorHAnsi"/>
        </w:rPr>
        <w:t>arcia ofert pozostają bez zmian.</w:t>
      </w:r>
    </w:p>
    <w:sectPr w:rsidR="00CB29C5" w:rsidRPr="00D661E7" w:rsidSect="0033668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B530" w14:textId="77777777" w:rsidR="0080308F" w:rsidRDefault="0080308F" w:rsidP="009B3974">
      <w:pPr>
        <w:spacing w:after="0" w:line="240" w:lineRule="auto"/>
      </w:pPr>
      <w:r>
        <w:separator/>
      </w:r>
    </w:p>
  </w:endnote>
  <w:endnote w:type="continuationSeparator" w:id="0">
    <w:p w14:paraId="38EBC85B" w14:textId="77777777" w:rsidR="0080308F" w:rsidRDefault="0080308F" w:rsidP="009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szCs w:val="20"/>
      </w:rPr>
      <w:id w:val="520665564"/>
      <w:docPartObj>
        <w:docPartGallery w:val="Page Numbers (Bottom of Page)"/>
        <w:docPartUnique/>
      </w:docPartObj>
    </w:sdtPr>
    <w:sdtEndPr/>
    <w:sdtContent>
      <w:p w14:paraId="408FB5DF" w14:textId="660D131F" w:rsidR="005C5186" w:rsidRDefault="009B3974" w:rsidP="009B3974">
        <w:pPr>
          <w:pStyle w:val="Stopka"/>
          <w:jc w:val="right"/>
          <w:rPr>
            <w:rFonts w:asciiTheme="majorHAnsi" w:hAnsiTheme="majorHAnsi" w:cstheme="majorHAnsi"/>
            <w:sz w:val="20"/>
            <w:szCs w:val="20"/>
          </w:rPr>
        </w:pPr>
        <w:r w:rsidRPr="009B3974">
          <w:rPr>
            <w:rFonts w:asciiTheme="majorHAnsi" w:hAnsiTheme="majorHAnsi" w:cstheme="majorHAnsi"/>
            <w:sz w:val="20"/>
            <w:szCs w:val="20"/>
          </w:rPr>
          <w:fldChar w:fldCharType="begin"/>
        </w:r>
        <w:r w:rsidRPr="009B3974">
          <w:rPr>
            <w:rFonts w:asciiTheme="majorHAnsi" w:hAnsiTheme="majorHAnsi" w:cstheme="majorHAnsi"/>
            <w:sz w:val="20"/>
            <w:szCs w:val="20"/>
          </w:rPr>
          <w:instrText>PAGE   \* MERGEFORMAT</w:instrText>
        </w:r>
        <w:r w:rsidRPr="009B3974">
          <w:rPr>
            <w:rFonts w:asciiTheme="majorHAnsi" w:hAnsiTheme="majorHAnsi" w:cstheme="majorHAnsi"/>
            <w:sz w:val="20"/>
            <w:szCs w:val="20"/>
          </w:rPr>
          <w:fldChar w:fldCharType="separate"/>
        </w:r>
        <w:r w:rsidR="006D76A8">
          <w:rPr>
            <w:rFonts w:asciiTheme="majorHAnsi" w:hAnsiTheme="majorHAnsi" w:cstheme="majorHAnsi"/>
            <w:noProof/>
            <w:sz w:val="20"/>
            <w:szCs w:val="20"/>
          </w:rPr>
          <w:t>7</w:t>
        </w:r>
        <w:r w:rsidRPr="009B3974">
          <w:rPr>
            <w:rFonts w:asciiTheme="majorHAnsi" w:hAnsiTheme="majorHAnsi" w:cstheme="majorHAnsi"/>
            <w:sz w:val="20"/>
            <w:szCs w:val="20"/>
          </w:rPr>
          <w:fldChar w:fldCharType="end"/>
        </w:r>
      </w:p>
      <w:p w14:paraId="303A8E37" w14:textId="6440F5F7" w:rsidR="009B3974" w:rsidRPr="009B3974" w:rsidRDefault="006D76A8" w:rsidP="009B3974">
        <w:pPr>
          <w:pStyle w:val="Stopka"/>
          <w:jc w:val="right"/>
          <w:rPr>
            <w:rFonts w:asciiTheme="majorHAnsi" w:hAnsiTheme="majorHAnsi" w:cstheme="majorHAns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3832" w14:textId="77777777" w:rsidR="0080308F" w:rsidRDefault="0080308F" w:rsidP="009B3974">
      <w:pPr>
        <w:spacing w:after="0" w:line="240" w:lineRule="auto"/>
      </w:pPr>
      <w:r>
        <w:separator/>
      </w:r>
    </w:p>
  </w:footnote>
  <w:footnote w:type="continuationSeparator" w:id="0">
    <w:p w14:paraId="0CD2A5A7" w14:textId="77777777" w:rsidR="0080308F" w:rsidRDefault="0080308F" w:rsidP="009B3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5CF"/>
    <w:multiLevelType w:val="hybridMultilevel"/>
    <w:tmpl w:val="86D872FE"/>
    <w:lvl w:ilvl="0" w:tplc="0415000F">
      <w:start w:val="1"/>
      <w:numFmt w:val="decimal"/>
      <w:lvlText w:val="%1."/>
      <w:lvlJc w:val="left"/>
      <w:pPr>
        <w:ind w:left="720" w:hanging="360"/>
      </w:pPr>
    </w:lvl>
    <w:lvl w:ilvl="1" w:tplc="03041F14">
      <w:start w:val="1"/>
      <w:numFmt w:val="lowerLetter"/>
      <w:lvlText w:val="%2)"/>
      <w:lvlJc w:val="left"/>
      <w:pPr>
        <w:ind w:left="1785" w:hanging="705"/>
      </w:pPr>
      <w:rPr>
        <w:rFonts w:hint="default"/>
      </w:rPr>
    </w:lvl>
    <w:lvl w:ilvl="2" w:tplc="0BBED1AE">
      <w:start w:val="1"/>
      <w:numFmt w:val="bullet"/>
      <w:lvlText w:val="•"/>
      <w:lvlJc w:val="left"/>
      <w:pPr>
        <w:ind w:left="2685" w:hanging="705"/>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20124"/>
    <w:multiLevelType w:val="singleLevel"/>
    <w:tmpl w:val="F724D564"/>
    <w:lvl w:ilvl="0">
      <w:start w:val="1"/>
      <w:numFmt w:val="decimal"/>
      <w:lvlText w:val="%1."/>
      <w:lvlJc w:val="left"/>
      <w:pPr>
        <w:tabs>
          <w:tab w:val="num" w:pos="360"/>
        </w:tabs>
        <w:ind w:left="360" w:hanging="360"/>
      </w:pPr>
      <w:rPr>
        <w:b w:val="0"/>
      </w:rPr>
    </w:lvl>
  </w:abstractNum>
  <w:abstractNum w:abstractNumId="2" w15:restartNumberingAfterBreak="0">
    <w:nsid w:val="2F02232C"/>
    <w:multiLevelType w:val="hybridMultilevel"/>
    <w:tmpl w:val="0E541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075F0"/>
    <w:multiLevelType w:val="hybridMultilevel"/>
    <w:tmpl w:val="43DA72B6"/>
    <w:lvl w:ilvl="0" w:tplc="24E23F8C">
      <w:start w:val="6"/>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C5"/>
    <w:rsid w:val="00167E25"/>
    <w:rsid w:val="0019349C"/>
    <w:rsid w:val="00193E0E"/>
    <w:rsid w:val="001E2857"/>
    <w:rsid w:val="00215CEE"/>
    <w:rsid w:val="00225290"/>
    <w:rsid w:val="00233FCC"/>
    <w:rsid w:val="00235D32"/>
    <w:rsid w:val="00262245"/>
    <w:rsid w:val="00280306"/>
    <w:rsid w:val="002C1F44"/>
    <w:rsid w:val="003226F5"/>
    <w:rsid w:val="00336683"/>
    <w:rsid w:val="0034178B"/>
    <w:rsid w:val="00343B6D"/>
    <w:rsid w:val="00382CE8"/>
    <w:rsid w:val="00384852"/>
    <w:rsid w:val="003B681C"/>
    <w:rsid w:val="003C00FB"/>
    <w:rsid w:val="00407BC7"/>
    <w:rsid w:val="00446899"/>
    <w:rsid w:val="004651EB"/>
    <w:rsid w:val="00472AD6"/>
    <w:rsid w:val="00472CBD"/>
    <w:rsid w:val="004F2059"/>
    <w:rsid w:val="004F7C08"/>
    <w:rsid w:val="005866BA"/>
    <w:rsid w:val="005C5186"/>
    <w:rsid w:val="005D47B5"/>
    <w:rsid w:val="006123A9"/>
    <w:rsid w:val="00613D81"/>
    <w:rsid w:val="006B6842"/>
    <w:rsid w:val="006B78AD"/>
    <w:rsid w:val="006D0EE3"/>
    <w:rsid w:val="006D76A8"/>
    <w:rsid w:val="006E37C3"/>
    <w:rsid w:val="00721D07"/>
    <w:rsid w:val="00722213"/>
    <w:rsid w:val="00724EFE"/>
    <w:rsid w:val="007256C2"/>
    <w:rsid w:val="007D1923"/>
    <w:rsid w:val="007E07A7"/>
    <w:rsid w:val="007F3694"/>
    <w:rsid w:val="0080308F"/>
    <w:rsid w:val="008069A2"/>
    <w:rsid w:val="00843BB5"/>
    <w:rsid w:val="00853159"/>
    <w:rsid w:val="00871B7B"/>
    <w:rsid w:val="008B74C9"/>
    <w:rsid w:val="00937C54"/>
    <w:rsid w:val="009B2CBA"/>
    <w:rsid w:val="009B3974"/>
    <w:rsid w:val="009D364C"/>
    <w:rsid w:val="009E4397"/>
    <w:rsid w:val="00A21B08"/>
    <w:rsid w:val="00A52FD7"/>
    <w:rsid w:val="00A57989"/>
    <w:rsid w:val="00A74CB2"/>
    <w:rsid w:val="00A92520"/>
    <w:rsid w:val="00AB6A37"/>
    <w:rsid w:val="00B04DE6"/>
    <w:rsid w:val="00B36354"/>
    <w:rsid w:val="00BA516E"/>
    <w:rsid w:val="00BD3411"/>
    <w:rsid w:val="00C81B86"/>
    <w:rsid w:val="00C90CDE"/>
    <w:rsid w:val="00CB29C5"/>
    <w:rsid w:val="00CC25C7"/>
    <w:rsid w:val="00CD161F"/>
    <w:rsid w:val="00D05DD8"/>
    <w:rsid w:val="00D457B2"/>
    <w:rsid w:val="00D661E7"/>
    <w:rsid w:val="00DB6479"/>
    <w:rsid w:val="00DD57E8"/>
    <w:rsid w:val="00E034DA"/>
    <w:rsid w:val="00E0400F"/>
    <w:rsid w:val="00E503E1"/>
    <w:rsid w:val="00E84D77"/>
    <w:rsid w:val="00E92B79"/>
    <w:rsid w:val="00FE5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FAAB"/>
  <w15:chartTrackingRefBased/>
  <w15:docId w15:val="{A6C7B557-F665-4425-A3A6-BB68CB38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9C5"/>
    <w:pPr>
      <w:ind w:left="720"/>
      <w:contextualSpacing/>
    </w:pPr>
  </w:style>
  <w:style w:type="character" w:customStyle="1" w:styleId="FontStyle14">
    <w:name w:val="Font Style14"/>
    <w:basedOn w:val="Domylnaczcionkaakapitu"/>
    <w:uiPriority w:val="99"/>
    <w:rsid w:val="001E2857"/>
    <w:rPr>
      <w:rFonts w:ascii="Arial" w:hAnsi="Arial" w:cs="Arial"/>
      <w:sz w:val="20"/>
      <w:szCs w:val="20"/>
    </w:rPr>
  </w:style>
  <w:style w:type="paragraph" w:styleId="Tekstpodstawowy2">
    <w:name w:val="Body Text 2"/>
    <w:basedOn w:val="Normalny"/>
    <w:link w:val="Tekstpodstawowy2Znak"/>
    <w:uiPriority w:val="99"/>
    <w:unhideWhenUsed/>
    <w:rsid w:val="00382CE8"/>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382CE8"/>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AB6A37"/>
    <w:rPr>
      <w:sz w:val="16"/>
      <w:szCs w:val="16"/>
    </w:rPr>
  </w:style>
  <w:style w:type="paragraph" w:styleId="Tekstkomentarza">
    <w:name w:val="annotation text"/>
    <w:basedOn w:val="Normalny"/>
    <w:link w:val="TekstkomentarzaZnak"/>
    <w:uiPriority w:val="99"/>
    <w:semiHidden/>
    <w:unhideWhenUsed/>
    <w:rsid w:val="00AB6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6A37"/>
    <w:rPr>
      <w:sz w:val="20"/>
      <w:szCs w:val="20"/>
    </w:rPr>
  </w:style>
  <w:style w:type="paragraph" w:styleId="Tematkomentarza">
    <w:name w:val="annotation subject"/>
    <w:basedOn w:val="Tekstkomentarza"/>
    <w:next w:val="Tekstkomentarza"/>
    <w:link w:val="TematkomentarzaZnak"/>
    <w:uiPriority w:val="99"/>
    <w:semiHidden/>
    <w:unhideWhenUsed/>
    <w:rsid w:val="00AB6A37"/>
    <w:rPr>
      <w:b/>
      <w:bCs/>
    </w:rPr>
  </w:style>
  <w:style w:type="character" w:customStyle="1" w:styleId="TematkomentarzaZnak">
    <w:name w:val="Temat komentarza Znak"/>
    <w:basedOn w:val="TekstkomentarzaZnak"/>
    <w:link w:val="Tematkomentarza"/>
    <w:uiPriority w:val="99"/>
    <w:semiHidden/>
    <w:rsid w:val="00AB6A37"/>
    <w:rPr>
      <w:b/>
      <w:bCs/>
      <w:sz w:val="20"/>
      <w:szCs w:val="20"/>
    </w:rPr>
  </w:style>
  <w:style w:type="paragraph" w:styleId="Tekstdymka">
    <w:name w:val="Balloon Text"/>
    <w:basedOn w:val="Normalny"/>
    <w:link w:val="TekstdymkaZnak"/>
    <w:uiPriority w:val="99"/>
    <w:semiHidden/>
    <w:unhideWhenUsed/>
    <w:rsid w:val="00AB6A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A37"/>
    <w:rPr>
      <w:rFonts w:ascii="Segoe UI" w:hAnsi="Segoe UI" w:cs="Segoe UI"/>
      <w:sz w:val="18"/>
      <w:szCs w:val="18"/>
    </w:rPr>
  </w:style>
  <w:style w:type="paragraph" w:styleId="Nagwek">
    <w:name w:val="header"/>
    <w:basedOn w:val="Normalny"/>
    <w:link w:val="NagwekZnak"/>
    <w:uiPriority w:val="99"/>
    <w:unhideWhenUsed/>
    <w:rsid w:val="009B3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974"/>
  </w:style>
  <w:style w:type="paragraph" w:styleId="Stopka">
    <w:name w:val="footer"/>
    <w:basedOn w:val="Normalny"/>
    <w:link w:val="StopkaZnak"/>
    <w:uiPriority w:val="99"/>
    <w:unhideWhenUsed/>
    <w:rsid w:val="009B3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2874</Words>
  <Characters>17248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3</cp:revision>
  <cp:lastPrinted>2021-12-06T12:06:00Z</cp:lastPrinted>
  <dcterms:created xsi:type="dcterms:W3CDTF">2021-12-06T10:01:00Z</dcterms:created>
  <dcterms:modified xsi:type="dcterms:W3CDTF">2021-12-06T12:06:00Z</dcterms:modified>
</cp:coreProperties>
</file>