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98" w:rsidRDefault="00F64B98" w:rsidP="00F64B98">
      <w:pPr>
        <w:spacing w:line="276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 dnia, 21</w:t>
      </w:r>
      <w:bookmarkStart w:id="0" w:name="_GoBack"/>
      <w:bookmarkEnd w:id="0"/>
      <w:r>
        <w:rPr>
          <w:rFonts w:asciiTheme="majorHAnsi" w:hAnsiTheme="majorHAnsi" w:cstheme="majorHAnsi"/>
        </w:rPr>
        <w:t>.09.2022 r.</w:t>
      </w:r>
    </w:p>
    <w:p w:rsidR="00F64B98" w:rsidRDefault="00F64B98" w:rsidP="00F64B98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F64B98" w:rsidRDefault="00F64B98" w:rsidP="00F64B98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OGŁOSZENIE O WYBORZE NAJKORZYSTNIEJSZEJ OFERTY, WYKONAWCACH, KTÓRZY ZŁOŻYLI OFERTY, WYKONAWCACH WYKLUCZONYCH, OFERTACH ODRZUCONYCH</w:t>
      </w:r>
    </w:p>
    <w:p w:rsidR="00F64B98" w:rsidRDefault="00F64B98" w:rsidP="00F64B98">
      <w:pPr>
        <w:spacing w:line="360" w:lineRule="auto"/>
        <w:ind w:left="992" w:hanging="992"/>
        <w:contextualSpacing/>
        <w:jc w:val="both"/>
        <w:rPr>
          <w:rFonts w:ascii="Calibri Light" w:eastAsia="Calibri" w:hAnsi="Calibri Light" w:cs="Calibri Light"/>
        </w:rPr>
      </w:pPr>
    </w:p>
    <w:p w:rsidR="00F64B98" w:rsidRPr="00447CD5" w:rsidRDefault="00F64B98" w:rsidP="00F64B98">
      <w:pPr>
        <w:spacing w:line="360" w:lineRule="auto"/>
        <w:ind w:left="992" w:hanging="992"/>
        <w:contextualSpacing/>
        <w:jc w:val="both"/>
        <w:rPr>
          <w:rFonts w:ascii="Calibri Light" w:eastAsia="Calibri" w:hAnsi="Calibri Light" w:cs="Calibri Light"/>
          <w:iCs/>
        </w:rPr>
      </w:pPr>
      <w:r w:rsidRPr="00447CD5">
        <w:rPr>
          <w:rFonts w:ascii="Calibri Light" w:eastAsia="Calibri" w:hAnsi="Calibri Light" w:cs="Calibri Light"/>
        </w:rPr>
        <w:t>dotyczy:</w:t>
      </w:r>
      <w:r w:rsidRPr="00447CD5">
        <w:rPr>
          <w:rFonts w:ascii="Calibri Light" w:eastAsia="Calibri" w:hAnsi="Calibri Light" w:cs="Calibri Light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447CD5">
        <w:rPr>
          <w:rFonts w:ascii="Calibri Light" w:eastAsia="Calibri" w:hAnsi="Calibri Light" w:cs="Calibri Light"/>
        </w:rPr>
        <w:t>t.j</w:t>
      </w:r>
      <w:proofErr w:type="spellEnd"/>
      <w:r w:rsidRPr="00447CD5">
        <w:rPr>
          <w:rFonts w:ascii="Calibri Light" w:eastAsia="Calibri" w:hAnsi="Calibri Light" w:cs="Calibri Light"/>
        </w:rPr>
        <w:t xml:space="preserve">. Dz. U. z 2021, poz. 1129 ze zm.) na </w:t>
      </w:r>
      <w:r w:rsidRPr="00447CD5">
        <w:rPr>
          <w:rFonts w:ascii="Calibri Light" w:eastAsia="Calibri" w:hAnsi="Calibri Light" w:cs="Calibri Light"/>
          <w:b/>
        </w:rPr>
        <w:t>„</w:t>
      </w:r>
      <w:r w:rsidRPr="00447CD5">
        <w:rPr>
          <w:rFonts w:ascii="Calibri Light" w:eastAsia="Calibri" w:hAnsi="Calibri Light" w:cs="Calibri Light"/>
          <w:b/>
          <w:bCs/>
        </w:rPr>
        <w:t>Bezgotówkowe tankowanie pojazdów MPO Sp. z o.o. gazem ziemnym (CNG) na stacji paliw Wykonawcy</w:t>
      </w:r>
      <w:r w:rsidRPr="00447CD5">
        <w:rPr>
          <w:rFonts w:ascii="Calibri Light" w:eastAsia="Calibri" w:hAnsi="Calibri Light" w:cs="Calibri Light"/>
          <w:b/>
        </w:rPr>
        <w:t xml:space="preserve">” </w:t>
      </w:r>
      <w:r w:rsidRPr="00447CD5">
        <w:rPr>
          <w:rFonts w:ascii="Calibri Light" w:eastAsia="Calibri" w:hAnsi="Calibri Light" w:cs="Calibri Light"/>
        </w:rPr>
        <w:t xml:space="preserve">– nr sprawy </w:t>
      </w:r>
      <w:r w:rsidRPr="00447CD5">
        <w:rPr>
          <w:rFonts w:ascii="Calibri Light" w:eastAsia="Calibri" w:hAnsi="Calibri Light" w:cs="Calibri Light"/>
          <w:iCs/>
        </w:rPr>
        <w:t xml:space="preserve">TZ/TT/14/2022. </w:t>
      </w:r>
    </w:p>
    <w:p w:rsidR="00F64B98" w:rsidRPr="00E50FDB" w:rsidRDefault="00F64B98" w:rsidP="00F64B98">
      <w:pPr>
        <w:spacing w:after="0" w:line="360" w:lineRule="auto"/>
        <w:contextualSpacing/>
        <w:rPr>
          <w:rFonts w:asciiTheme="majorHAnsi" w:hAnsiTheme="majorHAnsi" w:cstheme="majorHAnsi"/>
        </w:rPr>
      </w:pPr>
    </w:p>
    <w:p w:rsidR="00F64B98" w:rsidRDefault="00F64B98" w:rsidP="00F64B98">
      <w:pPr>
        <w:tabs>
          <w:tab w:val="left" w:pos="851"/>
        </w:tabs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 xml:space="preserve">Miejskie Przedsiębiorstwo Oczyszczania Sp. z o.o. w Krakowie, działając na podstawie art. </w:t>
      </w:r>
      <w:r w:rsidRPr="008A01D9">
        <w:rPr>
          <w:rFonts w:asciiTheme="majorHAnsi" w:hAnsiTheme="majorHAnsi" w:cstheme="majorHAnsi"/>
        </w:rPr>
        <w:t>art. 253 ust. 1 ustawy z dnia 11 września 2019 r. Prawo zamówień publicznych (</w:t>
      </w:r>
      <w:proofErr w:type="spellStart"/>
      <w:r w:rsidRPr="008A01D9">
        <w:rPr>
          <w:rFonts w:asciiTheme="majorHAnsi" w:hAnsiTheme="majorHAnsi" w:cstheme="majorHAnsi"/>
        </w:rPr>
        <w:t>t.j</w:t>
      </w:r>
      <w:proofErr w:type="spellEnd"/>
      <w:r w:rsidRPr="008A01D9">
        <w:rPr>
          <w:rFonts w:asciiTheme="majorHAnsi" w:hAnsiTheme="majorHAnsi" w:cstheme="majorHAnsi"/>
        </w:rPr>
        <w:t xml:space="preserve">. Dz. U. z 2021, poz. 1129 ze zm.) zwanej dalej „ustawą </w:t>
      </w:r>
      <w:proofErr w:type="spellStart"/>
      <w:r w:rsidRPr="008A01D9">
        <w:rPr>
          <w:rFonts w:asciiTheme="majorHAnsi" w:hAnsiTheme="majorHAnsi" w:cstheme="majorHAnsi"/>
        </w:rPr>
        <w:t>Pzp</w:t>
      </w:r>
      <w:proofErr w:type="spellEnd"/>
      <w:r w:rsidRPr="008A01D9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:rsidR="00F64B98" w:rsidRPr="00135162" w:rsidRDefault="00F64B98" w:rsidP="00F64B98">
      <w:pPr>
        <w:spacing w:line="276" w:lineRule="auto"/>
        <w:contextualSpacing/>
        <w:rPr>
          <w:rFonts w:asciiTheme="majorHAnsi" w:hAnsiTheme="majorHAnsi" w:cstheme="majorHAnsi"/>
          <w:bCs/>
        </w:rPr>
      </w:pPr>
      <w:r w:rsidRPr="00135162">
        <w:rPr>
          <w:rFonts w:asciiTheme="majorHAnsi" w:hAnsiTheme="majorHAnsi" w:cstheme="majorHAnsi"/>
          <w:b/>
          <w:bCs/>
        </w:rPr>
        <w:t>PGNiG Obrót Detaliczny sp. z o.o</w:t>
      </w:r>
      <w:r w:rsidRPr="00135162">
        <w:rPr>
          <w:rFonts w:asciiTheme="majorHAnsi" w:hAnsiTheme="majorHAnsi" w:cstheme="majorHAnsi"/>
          <w:bCs/>
        </w:rPr>
        <w:t xml:space="preserve">., </w:t>
      </w:r>
      <w:r w:rsidRPr="00135162">
        <w:rPr>
          <w:rFonts w:asciiTheme="majorHAnsi" w:hAnsiTheme="majorHAnsi" w:cstheme="majorHAnsi"/>
        </w:rPr>
        <w:t>ul. Jana Kazimierza 3</w:t>
      </w:r>
      <w:r w:rsidRPr="00135162">
        <w:rPr>
          <w:rFonts w:asciiTheme="majorHAnsi" w:hAnsiTheme="majorHAnsi" w:cstheme="majorHAnsi"/>
          <w:bCs/>
        </w:rPr>
        <w:t xml:space="preserve">, </w:t>
      </w:r>
      <w:r w:rsidRPr="00135162">
        <w:rPr>
          <w:rFonts w:asciiTheme="majorHAnsi" w:hAnsiTheme="majorHAnsi" w:cstheme="majorHAnsi"/>
        </w:rPr>
        <w:t>01-248 Warszawa</w:t>
      </w:r>
    </w:p>
    <w:p w:rsidR="00F64B98" w:rsidRPr="00E50FDB" w:rsidRDefault="00F64B98" w:rsidP="00F64B98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135162">
        <w:rPr>
          <w:rFonts w:asciiTheme="majorHAnsi" w:hAnsiTheme="majorHAnsi" w:cstheme="majorHAnsi"/>
          <w:b/>
        </w:rPr>
        <w:t>2 054 280,00</w:t>
      </w:r>
      <w:r>
        <w:rPr>
          <w:rFonts w:asciiTheme="majorHAnsi" w:hAnsiTheme="majorHAnsi" w:cstheme="majorHAnsi"/>
          <w:b/>
        </w:rPr>
        <w:t xml:space="preserve"> </w:t>
      </w:r>
      <w:r w:rsidRPr="00E50FDB">
        <w:rPr>
          <w:rFonts w:asciiTheme="majorHAnsi" w:hAnsiTheme="majorHAnsi" w:cstheme="majorHAnsi"/>
          <w:b/>
        </w:rPr>
        <w:t>zł</w:t>
      </w:r>
      <w:r w:rsidRPr="00E50FD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</w:r>
      <w:r w:rsidRPr="00E50FDB">
        <w:rPr>
          <w:rFonts w:asciiTheme="majorHAnsi" w:hAnsiTheme="majorHAnsi" w:cstheme="majorHAnsi"/>
        </w:rPr>
        <w:t xml:space="preserve">(słownie złotych: </w:t>
      </w:r>
      <w:r>
        <w:rPr>
          <w:rFonts w:asciiTheme="majorHAnsi" w:hAnsiTheme="majorHAnsi" w:cstheme="majorHAnsi"/>
        </w:rPr>
        <w:t xml:space="preserve">dwa miliony pięćdziesiąt cztery tysiące dwieście osiemdziesiąt złotych </w:t>
      </w:r>
      <w:r w:rsidRPr="00E50FDB">
        <w:rPr>
          <w:rFonts w:asciiTheme="majorHAnsi" w:hAnsiTheme="majorHAnsi" w:cstheme="majorHAnsi"/>
        </w:rPr>
        <w:t xml:space="preserve"> 00/100).</w:t>
      </w:r>
    </w:p>
    <w:p w:rsidR="00F64B98" w:rsidRPr="00E50FDB" w:rsidRDefault="00F64B98" w:rsidP="00F64B98">
      <w:pPr>
        <w:tabs>
          <w:tab w:val="left" w:pos="426"/>
        </w:tabs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F64B98" w:rsidRPr="00E50FDB" w:rsidRDefault="00F64B98" w:rsidP="00F64B98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E50FDB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F64B98" w:rsidRPr="00E50FDB" w:rsidRDefault="00F64B98" w:rsidP="00F64B9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>oferta Wykonawcy (oceniona zgodnie z treścią art. 139 ust 1 usta</w:t>
      </w:r>
      <w:r>
        <w:rPr>
          <w:rFonts w:asciiTheme="majorHAnsi" w:hAnsiTheme="majorHAnsi" w:cstheme="majorHAnsi"/>
        </w:rPr>
        <w:t xml:space="preserve">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) nie podlega odrzuceniu</w:t>
      </w:r>
      <w:r w:rsidRPr="00E50FDB">
        <w:rPr>
          <w:rFonts w:asciiTheme="majorHAnsi" w:hAnsiTheme="majorHAnsi" w:cstheme="majorHAnsi"/>
        </w:rPr>
        <w:t>;</w:t>
      </w:r>
    </w:p>
    <w:p w:rsidR="00F64B98" w:rsidRPr="00E50FDB" w:rsidRDefault="00F64B98" w:rsidP="00F64B9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>oferta Wykonawcy w kryt</w:t>
      </w:r>
      <w:r>
        <w:rPr>
          <w:rFonts w:asciiTheme="majorHAnsi" w:hAnsiTheme="majorHAnsi" w:cstheme="majorHAnsi"/>
        </w:rPr>
        <w:t>erium cena uzyskała 100,00 pkt;</w:t>
      </w:r>
    </w:p>
    <w:p w:rsidR="00F64B98" w:rsidRDefault="00F64B98" w:rsidP="00F64B9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cena oferty przewyższa kwotę, którą zamawiający zamierzał przeznaczyć na sfinansowanie zamówienia, lecz zamawiający zwiększył tę kwotę do ceny najkorzystniejszej oferty.</w:t>
      </w:r>
    </w:p>
    <w:p w:rsidR="00F64B98" w:rsidRPr="00E50FDB" w:rsidRDefault="00F64B98" w:rsidP="00F64B98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F64B98" w:rsidRPr="00E50FDB" w:rsidRDefault="00F64B98" w:rsidP="00F64B98">
      <w:pPr>
        <w:shd w:val="clear" w:color="auto" w:fill="FFFFFF"/>
        <w:spacing w:after="0" w:line="360" w:lineRule="auto"/>
        <w:ind w:left="567" w:hanging="283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E50FDB">
        <w:rPr>
          <w:rFonts w:asciiTheme="majorHAnsi" w:hAnsiTheme="majorHAnsi" w:cstheme="majorHAnsi"/>
          <w:bCs/>
          <w:spacing w:val="1"/>
        </w:rPr>
        <w:t>Ponadto informujemy, iż:</w:t>
      </w:r>
    </w:p>
    <w:p w:rsidR="00F64B98" w:rsidRPr="00E50FDB" w:rsidRDefault="00F64B98" w:rsidP="00F64B98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E50FDB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</w:p>
    <w:p w:rsidR="00F64B98" w:rsidRPr="00E50FDB" w:rsidRDefault="00F64B98" w:rsidP="00F64B9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E50FDB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F64B98" w:rsidRDefault="00F64B98" w:rsidP="00F64B98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</w:rPr>
      </w:pPr>
    </w:p>
    <w:p w:rsidR="00F64B98" w:rsidRPr="00E50FDB" w:rsidRDefault="00F64B98" w:rsidP="00F64B9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E50FDB">
        <w:rPr>
          <w:rFonts w:asciiTheme="majorHAnsi" w:hAnsiTheme="majorHAnsi" w:cstheme="majorHAnsi"/>
          <w:bCs/>
          <w:iCs/>
        </w:rPr>
        <w:t>Umowa w sprawie niniejszego zamówienia publicznego zostanie zawarta, zgodnie z art. 264</w:t>
      </w:r>
      <w:r w:rsidRPr="00E50FDB">
        <w:rPr>
          <w:rFonts w:asciiTheme="majorHAnsi" w:hAnsiTheme="majorHAnsi" w:cstheme="majorHAnsi"/>
        </w:rPr>
        <w:t xml:space="preserve"> ust. </w:t>
      </w:r>
      <w:r>
        <w:rPr>
          <w:rFonts w:asciiTheme="majorHAnsi" w:hAnsiTheme="majorHAnsi" w:cstheme="majorHAnsi"/>
        </w:rPr>
        <w:t>2 pkt 1a)</w:t>
      </w:r>
      <w:r w:rsidRPr="00E50FDB">
        <w:rPr>
          <w:rFonts w:asciiTheme="majorHAnsi" w:hAnsiTheme="majorHAnsi" w:cstheme="majorHAnsi"/>
        </w:rPr>
        <w:t xml:space="preserve"> </w:t>
      </w:r>
      <w:r w:rsidRPr="00E50FDB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7A2B2C" w:rsidRDefault="007A2B2C"/>
    <w:sectPr w:rsidR="007A2B2C" w:rsidSect="00F64B9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98"/>
    <w:rsid w:val="007A2B2C"/>
    <w:rsid w:val="00F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B82D-A5C5-4F5E-AB04-F621A95A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B98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2022-09-21T05:30:00Z</cp:lastPrinted>
  <dcterms:created xsi:type="dcterms:W3CDTF">2022-09-21T05:29:00Z</dcterms:created>
  <dcterms:modified xsi:type="dcterms:W3CDTF">2022-09-21T05:31:00Z</dcterms:modified>
</cp:coreProperties>
</file>