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33BB" w14:textId="40AAC23E" w:rsidR="00AE5965" w:rsidRPr="008B7456" w:rsidRDefault="00AE5965" w:rsidP="008B7456">
      <w:pPr>
        <w:spacing w:after="0" w:line="360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bookmarkStart w:id="0" w:name="_Hlk129943277"/>
      <w:r w:rsidRPr="008B7456">
        <w:rPr>
          <w:rFonts w:asciiTheme="majorHAnsi" w:eastAsia="Calibri" w:hAnsiTheme="majorHAnsi" w:cstheme="majorHAnsi"/>
        </w:rPr>
        <w:t>Kraków, dnia</w:t>
      </w:r>
      <w:r w:rsidR="008B0B1C" w:rsidRPr="008B7456">
        <w:rPr>
          <w:rFonts w:asciiTheme="majorHAnsi" w:eastAsia="Calibri" w:hAnsiTheme="majorHAnsi" w:cstheme="majorHAnsi"/>
        </w:rPr>
        <w:t xml:space="preserve"> 14</w:t>
      </w:r>
      <w:r w:rsidRPr="008B7456">
        <w:rPr>
          <w:rFonts w:asciiTheme="majorHAnsi" w:eastAsia="Calibri" w:hAnsiTheme="majorHAnsi" w:cstheme="majorHAnsi"/>
        </w:rPr>
        <w:t>.</w:t>
      </w:r>
      <w:r w:rsidR="009063CD" w:rsidRPr="008B7456">
        <w:rPr>
          <w:rFonts w:asciiTheme="majorHAnsi" w:eastAsia="Calibri" w:hAnsiTheme="majorHAnsi" w:cstheme="majorHAnsi"/>
        </w:rPr>
        <w:t xml:space="preserve"> </w:t>
      </w:r>
      <w:r w:rsidR="009445A7" w:rsidRPr="008B7456">
        <w:rPr>
          <w:rFonts w:asciiTheme="majorHAnsi" w:eastAsia="Calibri" w:hAnsiTheme="majorHAnsi" w:cstheme="majorHAnsi"/>
        </w:rPr>
        <w:t>0</w:t>
      </w:r>
      <w:r w:rsidR="008B0B1C" w:rsidRPr="008B7456">
        <w:rPr>
          <w:rFonts w:asciiTheme="majorHAnsi" w:eastAsia="Calibri" w:hAnsiTheme="majorHAnsi" w:cstheme="majorHAnsi"/>
        </w:rPr>
        <w:t>4</w:t>
      </w:r>
      <w:r w:rsidRPr="008B7456">
        <w:rPr>
          <w:rFonts w:asciiTheme="majorHAnsi" w:eastAsia="Calibri" w:hAnsiTheme="majorHAnsi" w:cstheme="majorHAnsi"/>
        </w:rPr>
        <w:t>.</w:t>
      </w:r>
      <w:r w:rsidR="009063CD" w:rsidRPr="008B7456">
        <w:rPr>
          <w:rFonts w:asciiTheme="majorHAnsi" w:eastAsia="Calibri" w:hAnsiTheme="majorHAnsi" w:cstheme="majorHAnsi"/>
        </w:rPr>
        <w:t xml:space="preserve"> </w:t>
      </w:r>
      <w:r w:rsidRPr="008B7456">
        <w:rPr>
          <w:rFonts w:asciiTheme="majorHAnsi" w:eastAsia="Calibri" w:hAnsiTheme="majorHAnsi" w:cstheme="majorHAnsi"/>
        </w:rPr>
        <w:t>202</w:t>
      </w:r>
      <w:r w:rsidR="009445A7" w:rsidRPr="008B7456">
        <w:rPr>
          <w:rFonts w:asciiTheme="majorHAnsi" w:eastAsia="Calibri" w:hAnsiTheme="majorHAnsi" w:cstheme="majorHAnsi"/>
        </w:rPr>
        <w:t>3</w:t>
      </w:r>
      <w:r w:rsidRPr="008B7456">
        <w:rPr>
          <w:rFonts w:asciiTheme="majorHAnsi" w:eastAsia="Calibri" w:hAnsiTheme="majorHAnsi" w:cstheme="majorHAnsi"/>
        </w:rPr>
        <w:t xml:space="preserve"> r. </w:t>
      </w:r>
    </w:p>
    <w:p w14:paraId="2B5A6FFE" w14:textId="77777777" w:rsidR="00AE5965" w:rsidRPr="008B7456" w:rsidRDefault="00AE5965" w:rsidP="008B7456">
      <w:pPr>
        <w:spacing w:after="0" w:line="360" w:lineRule="auto"/>
        <w:ind w:left="708"/>
        <w:contextualSpacing/>
        <w:jc w:val="both"/>
        <w:rPr>
          <w:rFonts w:asciiTheme="majorHAnsi" w:eastAsia="Calibri" w:hAnsiTheme="majorHAnsi" w:cstheme="majorHAnsi"/>
        </w:rPr>
      </w:pPr>
    </w:p>
    <w:p w14:paraId="47871BB2" w14:textId="4F21F485" w:rsidR="00AE5965" w:rsidRPr="008B7456" w:rsidRDefault="00AE5965" w:rsidP="008B7456">
      <w:pPr>
        <w:spacing w:line="360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8B7456">
        <w:rPr>
          <w:rFonts w:asciiTheme="majorHAnsi" w:eastAsia="Calibri" w:hAnsiTheme="majorHAnsi" w:cstheme="majorHAnsi"/>
          <w:b/>
        </w:rPr>
        <w:t>WYJAŚNIENIE TREŚCI SPECYFIKACJI WARUNKÓW ZAMÓWIENIA</w:t>
      </w:r>
    </w:p>
    <w:p w14:paraId="64AE6230" w14:textId="10F9BD68" w:rsidR="00FE0FEC" w:rsidRPr="008B7456" w:rsidRDefault="00FE0FEC" w:rsidP="008B7456">
      <w:pPr>
        <w:spacing w:line="360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8B7456">
        <w:rPr>
          <w:rFonts w:asciiTheme="majorHAnsi" w:eastAsia="Calibri" w:hAnsiTheme="majorHAnsi" w:cstheme="majorHAnsi"/>
          <w:b/>
        </w:rPr>
        <w:t>ORAZ MODYFIKACJA TREŚCI SWZ</w:t>
      </w:r>
    </w:p>
    <w:p w14:paraId="62187668" w14:textId="77777777" w:rsidR="00AE5965" w:rsidRPr="008B7456" w:rsidRDefault="00AE5965" w:rsidP="008B7456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5F835ABB" w14:textId="5C138012" w:rsidR="00AE5965" w:rsidRPr="008B7456" w:rsidRDefault="00AE5965" w:rsidP="008B7456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b/>
          <w:bCs/>
        </w:rPr>
      </w:pPr>
      <w:r w:rsidRPr="008B7456">
        <w:rPr>
          <w:rFonts w:asciiTheme="majorHAnsi" w:hAnsiTheme="majorHAnsi" w:cstheme="majorHAnsi"/>
        </w:rPr>
        <w:t>dotyczy:</w:t>
      </w:r>
      <w:r w:rsidRPr="008B7456">
        <w:rPr>
          <w:rFonts w:asciiTheme="majorHAnsi" w:hAnsiTheme="majorHAnsi" w:cstheme="majorHAnsi"/>
        </w:rPr>
        <w:tab/>
      </w:r>
      <w:r w:rsidR="004F22DE" w:rsidRPr="008B7456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4F22DE" w:rsidRPr="008B7456">
        <w:rPr>
          <w:rFonts w:asciiTheme="majorHAnsi" w:hAnsiTheme="majorHAnsi" w:cstheme="majorHAnsi"/>
        </w:rPr>
        <w:br/>
      </w:r>
      <w:r w:rsidRPr="008B7456">
        <w:rPr>
          <w:rFonts w:asciiTheme="majorHAnsi" w:hAnsiTheme="majorHAnsi" w:cstheme="majorHAnsi"/>
        </w:rPr>
        <w:t>(</w:t>
      </w:r>
      <w:proofErr w:type="spellStart"/>
      <w:r w:rsidRPr="008B7456">
        <w:rPr>
          <w:rFonts w:asciiTheme="majorHAnsi" w:hAnsiTheme="majorHAnsi" w:cstheme="majorHAnsi"/>
        </w:rPr>
        <w:t>t.j</w:t>
      </w:r>
      <w:proofErr w:type="spellEnd"/>
      <w:r w:rsidRPr="008B7456">
        <w:rPr>
          <w:rFonts w:asciiTheme="majorHAnsi" w:hAnsiTheme="majorHAnsi" w:cstheme="majorHAnsi"/>
        </w:rPr>
        <w:t>. Dz. U. z</w:t>
      </w:r>
      <w:r w:rsidR="0039522A" w:rsidRPr="008B7456">
        <w:rPr>
          <w:rFonts w:asciiTheme="majorHAnsi" w:hAnsiTheme="majorHAnsi" w:cstheme="majorHAnsi"/>
        </w:rPr>
        <w:t> </w:t>
      </w:r>
      <w:r w:rsidR="00D52E92" w:rsidRPr="008B7456">
        <w:rPr>
          <w:rFonts w:asciiTheme="majorHAnsi" w:hAnsiTheme="majorHAnsi" w:cstheme="majorHAnsi"/>
        </w:rPr>
        <w:t>2022</w:t>
      </w:r>
      <w:r w:rsidR="00BD51B1" w:rsidRPr="008B7456">
        <w:rPr>
          <w:rFonts w:asciiTheme="majorHAnsi" w:hAnsiTheme="majorHAnsi" w:cstheme="majorHAnsi"/>
        </w:rPr>
        <w:t> r.</w:t>
      </w:r>
      <w:r w:rsidR="00D52E92" w:rsidRPr="008B7456">
        <w:rPr>
          <w:rFonts w:asciiTheme="majorHAnsi" w:hAnsiTheme="majorHAnsi" w:cstheme="majorHAnsi"/>
        </w:rPr>
        <w:t>, poz. 1710</w:t>
      </w:r>
      <w:r w:rsidR="00BD51B1" w:rsidRPr="008B7456">
        <w:rPr>
          <w:rFonts w:asciiTheme="majorHAnsi" w:hAnsiTheme="majorHAnsi" w:cstheme="majorHAnsi"/>
        </w:rPr>
        <w:t xml:space="preserve"> ze zm.</w:t>
      </w:r>
      <w:r w:rsidRPr="008B7456">
        <w:rPr>
          <w:rFonts w:asciiTheme="majorHAnsi" w:hAnsiTheme="majorHAnsi" w:cstheme="majorHAnsi"/>
        </w:rPr>
        <w:t xml:space="preserve">) na </w:t>
      </w:r>
      <w:r w:rsidR="008B0B1C" w:rsidRPr="008B7456">
        <w:rPr>
          <w:rFonts w:asciiTheme="majorHAnsi" w:hAnsiTheme="majorHAnsi" w:cstheme="majorHAnsi"/>
        </w:rPr>
        <w:t>„</w:t>
      </w:r>
      <w:r w:rsidR="008B0B1C" w:rsidRPr="008B7456">
        <w:rPr>
          <w:rFonts w:asciiTheme="majorHAnsi" w:hAnsiTheme="majorHAnsi" w:cstheme="majorHAnsi"/>
          <w:b/>
          <w:bCs/>
        </w:rPr>
        <w:t xml:space="preserve">Centrum Recyklingu Odpadów Komunalnych w Krakowie”  budowa budynku </w:t>
      </w:r>
      <w:proofErr w:type="spellStart"/>
      <w:r w:rsidR="008B0B1C" w:rsidRPr="008B7456">
        <w:rPr>
          <w:rFonts w:asciiTheme="majorHAnsi" w:hAnsiTheme="majorHAnsi" w:cstheme="majorHAnsi"/>
          <w:b/>
          <w:bCs/>
        </w:rPr>
        <w:t>socjalno</w:t>
      </w:r>
      <w:proofErr w:type="spellEnd"/>
      <w:r w:rsidR="008B0B1C" w:rsidRPr="008B7456">
        <w:rPr>
          <w:rFonts w:asciiTheme="majorHAnsi" w:hAnsiTheme="majorHAnsi" w:cstheme="majorHAnsi"/>
          <w:b/>
          <w:bCs/>
        </w:rPr>
        <w:t xml:space="preserve"> – biurowego (portiernia)”</w:t>
      </w:r>
      <w:r w:rsidRPr="008B7456">
        <w:rPr>
          <w:rFonts w:asciiTheme="majorHAnsi" w:hAnsiTheme="majorHAnsi" w:cstheme="majorHAnsi"/>
          <w:b/>
        </w:rPr>
        <w:t xml:space="preserve"> </w:t>
      </w:r>
      <w:r w:rsidRPr="008B7456">
        <w:rPr>
          <w:rFonts w:asciiTheme="majorHAnsi" w:hAnsiTheme="majorHAnsi" w:cstheme="majorHAnsi"/>
        </w:rPr>
        <w:t>(nr sprawy TZ/EG/</w:t>
      </w:r>
      <w:r w:rsidR="008B0B1C" w:rsidRPr="008B7456">
        <w:rPr>
          <w:rFonts w:asciiTheme="majorHAnsi" w:hAnsiTheme="majorHAnsi" w:cstheme="majorHAnsi"/>
        </w:rPr>
        <w:t>4</w:t>
      </w:r>
      <w:r w:rsidRPr="008B7456">
        <w:rPr>
          <w:rFonts w:asciiTheme="majorHAnsi" w:hAnsiTheme="majorHAnsi" w:cstheme="majorHAnsi"/>
        </w:rPr>
        <w:t>/202</w:t>
      </w:r>
      <w:r w:rsidR="004F22DE" w:rsidRPr="008B7456">
        <w:rPr>
          <w:rFonts w:asciiTheme="majorHAnsi" w:hAnsiTheme="majorHAnsi" w:cstheme="majorHAnsi"/>
        </w:rPr>
        <w:t>3</w:t>
      </w:r>
      <w:r w:rsidRPr="008B7456">
        <w:rPr>
          <w:rFonts w:asciiTheme="majorHAnsi" w:hAnsiTheme="majorHAnsi" w:cstheme="majorHAnsi"/>
        </w:rPr>
        <w:t>)</w:t>
      </w:r>
      <w:r w:rsidRPr="008B7456">
        <w:rPr>
          <w:rFonts w:asciiTheme="majorHAnsi" w:hAnsiTheme="majorHAnsi" w:cstheme="majorHAnsi"/>
          <w:iCs/>
        </w:rPr>
        <w:t>.</w:t>
      </w:r>
    </w:p>
    <w:p w14:paraId="4D3CA7CD" w14:textId="77777777" w:rsidR="00AE5965" w:rsidRPr="008B7456" w:rsidRDefault="00AE5965" w:rsidP="008B7456">
      <w:pPr>
        <w:spacing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2AFE4495" w14:textId="77777777" w:rsidR="00AE5965" w:rsidRPr="008B7456" w:rsidRDefault="00AE5965" w:rsidP="008B7456">
      <w:pPr>
        <w:spacing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799CB30" w14:textId="647810A3" w:rsidR="00AE5965" w:rsidRPr="008B7456" w:rsidRDefault="00AE5965" w:rsidP="008B7456">
      <w:pPr>
        <w:spacing w:line="360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8B7456">
        <w:rPr>
          <w:rFonts w:asciiTheme="majorHAnsi" w:eastAsia="Calibri" w:hAnsiTheme="majorHAnsi" w:cstheme="majorHAnsi"/>
        </w:rPr>
        <w:t xml:space="preserve">Zamawiający informuje, iż w </w:t>
      </w:r>
      <w:r w:rsidR="008B0B1C" w:rsidRPr="008B7456">
        <w:rPr>
          <w:rFonts w:asciiTheme="majorHAnsi" w:eastAsia="Calibri" w:hAnsiTheme="majorHAnsi" w:cstheme="majorHAnsi"/>
        </w:rPr>
        <w:t>dniu 13</w:t>
      </w:r>
      <w:r w:rsidRPr="008B7456">
        <w:rPr>
          <w:rFonts w:asciiTheme="majorHAnsi" w:eastAsia="Calibri" w:hAnsiTheme="majorHAnsi" w:cstheme="majorHAnsi"/>
        </w:rPr>
        <w:t>.</w:t>
      </w:r>
      <w:r w:rsidR="009445A7" w:rsidRPr="008B7456">
        <w:rPr>
          <w:rFonts w:asciiTheme="majorHAnsi" w:eastAsia="Calibri" w:hAnsiTheme="majorHAnsi" w:cstheme="majorHAnsi"/>
        </w:rPr>
        <w:t>0</w:t>
      </w:r>
      <w:r w:rsidR="008B0B1C" w:rsidRPr="008B7456">
        <w:rPr>
          <w:rFonts w:asciiTheme="majorHAnsi" w:eastAsia="Calibri" w:hAnsiTheme="majorHAnsi" w:cstheme="majorHAnsi"/>
        </w:rPr>
        <w:t>4</w:t>
      </w:r>
      <w:r w:rsidRPr="008B7456">
        <w:rPr>
          <w:rFonts w:asciiTheme="majorHAnsi" w:eastAsia="Calibri" w:hAnsiTheme="majorHAnsi" w:cstheme="majorHAnsi"/>
        </w:rPr>
        <w:t>.202</w:t>
      </w:r>
      <w:r w:rsidR="009445A7" w:rsidRPr="008B7456">
        <w:rPr>
          <w:rFonts w:asciiTheme="majorHAnsi" w:eastAsia="Calibri" w:hAnsiTheme="majorHAnsi" w:cstheme="majorHAnsi"/>
        </w:rPr>
        <w:t>3</w:t>
      </w:r>
      <w:r w:rsidRPr="008B7456">
        <w:rPr>
          <w:rFonts w:asciiTheme="majorHAnsi" w:eastAsia="Calibri" w:hAnsiTheme="majorHAnsi" w:cstheme="majorHAnsi"/>
        </w:rPr>
        <w:t xml:space="preserve"> r</w:t>
      </w:r>
      <w:r w:rsidR="004C69A4" w:rsidRPr="008B7456">
        <w:rPr>
          <w:rFonts w:asciiTheme="majorHAnsi" w:eastAsia="Calibri" w:hAnsiTheme="majorHAnsi" w:cstheme="majorHAnsi"/>
        </w:rPr>
        <w:t xml:space="preserve">. </w:t>
      </w:r>
      <w:r w:rsidRPr="008B7456">
        <w:rPr>
          <w:rFonts w:asciiTheme="majorHAnsi" w:eastAsia="Calibri" w:hAnsiTheme="majorHAnsi" w:cstheme="majorHAnsi"/>
        </w:rPr>
        <w:t xml:space="preserve">do siedziby Spółki </w:t>
      </w:r>
      <w:r w:rsidR="001A49A0" w:rsidRPr="008B7456">
        <w:rPr>
          <w:rFonts w:asciiTheme="majorHAnsi" w:eastAsia="Calibri" w:hAnsiTheme="majorHAnsi" w:cstheme="majorHAnsi"/>
        </w:rPr>
        <w:t>wpłynęły wnioski</w:t>
      </w:r>
      <w:r w:rsidRPr="008B7456">
        <w:rPr>
          <w:rFonts w:asciiTheme="majorHAnsi" w:eastAsia="Calibri" w:hAnsiTheme="majorHAnsi" w:cstheme="majorHAnsi"/>
        </w:rPr>
        <w:t xml:space="preserve"> od Wykonawc</w:t>
      </w:r>
      <w:r w:rsidR="008B0B1C" w:rsidRPr="008B7456">
        <w:rPr>
          <w:rFonts w:asciiTheme="majorHAnsi" w:eastAsia="Calibri" w:hAnsiTheme="majorHAnsi" w:cstheme="majorHAnsi"/>
        </w:rPr>
        <w:t>y</w:t>
      </w:r>
      <w:r w:rsidRPr="008B7456">
        <w:rPr>
          <w:rFonts w:asciiTheme="majorHAnsi" w:eastAsia="Calibri" w:hAnsiTheme="majorHAnsi" w:cstheme="majorHAnsi"/>
        </w:rPr>
        <w:t xml:space="preserve"> o wyjaśnienie treści Specyfikacji Warunków Zamówienia, zwanej dalej „SWZ”. Poniżej przedkładamy treść zapyta</w:t>
      </w:r>
      <w:r w:rsidR="008B0B1C" w:rsidRPr="008B7456">
        <w:rPr>
          <w:rFonts w:asciiTheme="majorHAnsi" w:eastAsia="Calibri" w:hAnsiTheme="majorHAnsi" w:cstheme="majorHAnsi"/>
        </w:rPr>
        <w:t xml:space="preserve">nia oraz treść udzielonej </w:t>
      </w:r>
      <w:r w:rsidRPr="008B7456">
        <w:rPr>
          <w:rFonts w:asciiTheme="majorHAnsi" w:eastAsia="Calibri" w:hAnsiTheme="majorHAnsi" w:cstheme="majorHAnsi"/>
        </w:rPr>
        <w:t xml:space="preserve">odpowiedzi. </w:t>
      </w:r>
    </w:p>
    <w:p w14:paraId="6214E014" w14:textId="77777777" w:rsidR="00AE5965" w:rsidRPr="008B7456" w:rsidRDefault="00AE5965" w:rsidP="008B7456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55E551FB" w14:textId="77777777" w:rsidR="00AE5965" w:rsidRPr="008B7456" w:rsidRDefault="00AE5965" w:rsidP="008B7456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8B7456">
        <w:rPr>
          <w:rFonts w:asciiTheme="majorHAnsi" w:hAnsiTheme="majorHAnsi" w:cstheme="majorHAnsi"/>
          <w:b/>
        </w:rPr>
        <w:t>Treść zapytania nr 1:</w:t>
      </w:r>
    </w:p>
    <w:p w14:paraId="276DA5C6" w14:textId="3A2E8360" w:rsidR="00AE5965" w:rsidRPr="008B7456" w:rsidRDefault="008B0B1C" w:rsidP="008B7456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8B7456">
        <w:rPr>
          <w:rFonts w:asciiTheme="majorHAnsi" w:hAnsiTheme="majorHAnsi" w:cstheme="majorHAnsi"/>
        </w:rPr>
        <w:t>Dotyczy: Załącznik nr 10 do SWZ Szczegółowe warunki i wymagania wobec Wykonawcy dot. Ubezpieczenia odpowiedzialności cywilnej z tytułu prowadzenia działalności oraz posiadanego mienia. Ust. 2. Pkt j) – franszyzy redukcyjne. Prosimy o zwiększenie minimum kwotowego we franszyzie dla czystych strat finansowych do kwoty 10 000,00 (dziesięć tysięcy 00/100) zł tj. do takiej samej wysokości, jak franszyza dla szkód rzeczowych.</w:t>
      </w:r>
    </w:p>
    <w:p w14:paraId="2572D8D0" w14:textId="77777777" w:rsidR="008B0B1C" w:rsidRPr="008B7456" w:rsidRDefault="008B0B1C" w:rsidP="008B7456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347D7472" w14:textId="77777777" w:rsidR="00AE5965" w:rsidRPr="008B7456" w:rsidRDefault="00AE5965" w:rsidP="008B7456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8B7456">
        <w:rPr>
          <w:rFonts w:asciiTheme="majorHAnsi" w:hAnsiTheme="majorHAnsi" w:cstheme="majorHAnsi"/>
          <w:b/>
        </w:rPr>
        <w:t>Treść odpowiedzi na zapytanie nr 1:</w:t>
      </w:r>
    </w:p>
    <w:p w14:paraId="587815B2" w14:textId="02EBFA78" w:rsidR="00B754B1" w:rsidRPr="008B7456" w:rsidRDefault="008B0B1C" w:rsidP="008B7456">
      <w:pPr>
        <w:spacing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8B7456">
        <w:rPr>
          <w:rFonts w:asciiTheme="majorHAnsi" w:hAnsiTheme="majorHAnsi" w:cstheme="majorHAnsi"/>
          <w:bCs/>
        </w:rPr>
        <w:t xml:space="preserve">Zamawiający działając zgodnie z art. </w:t>
      </w:r>
      <w:r w:rsidRPr="008B7456">
        <w:rPr>
          <w:rFonts w:asciiTheme="majorHAnsi" w:hAnsiTheme="majorHAnsi" w:cstheme="majorHAnsi"/>
        </w:rPr>
        <w:t xml:space="preserve">286 ust 1 w związku z art. 464 ust. 8 ustawy Prawo zamówień Publicznych </w:t>
      </w:r>
      <w:r w:rsidRPr="008B7456">
        <w:rPr>
          <w:rFonts w:asciiTheme="majorHAnsi" w:hAnsiTheme="majorHAnsi" w:cstheme="majorHAnsi"/>
        </w:rPr>
        <w:br/>
        <w:t>(</w:t>
      </w:r>
      <w:proofErr w:type="spellStart"/>
      <w:r w:rsidRPr="008B7456">
        <w:rPr>
          <w:rFonts w:asciiTheme="majorHAnsi" w:hAnsiTheme="majorHAnsi" w:cstheme="majorHAnsi"/>
        </w:rPr>
        <w:t>t.j</w:t>
      </w:r>
      <w:proofErr w:type="spellEnd"/>
      <w:r w:rsidRPr="008B7456">
        <w:rPr>
          <w:rFonts w:asciiTheme="majorHAnsi" w:hAnsiTheme="majorHAnsi" w:cstheme="majorHAnsi"/>
        </w:rPr>
        <w:t xml:space="preserve">. Dz. U. 2022 r. poz. 1710 ze zm.) modyfikuje treść pkt 2. </w:t>
      </w:r>
      <w:proofErr w:type="spellStart"/>
      <w:r w:rsidRPr="008B7456">
        <w:rPr>
          <w:rFonts w:asciiTheme="majorHAnsi" w:hAnsiTheme="majorHAnsi" w:cstheme="majorHAnsi"/>
        </w:rPr>
        <w:t>ppkt</w:t>
      </w:r>
      <w:proofErr w:type="spellEnd"/>
      <w:r w:rsidRPr="008B7456">
        <w:rPr>
          <w:rFonts w:asciiTheme="majorHAnsi" w:hAnsiTheme="majorHAnsi" w:cstheme="majorHAnsi"/>
        </w:rPr>
        <w:t xml:space="preserve"> j) </w:t>
      </w:r>
      <w:proofErr w:type="spellStart"/>
      <w:r w:rsidRPr="008B7456">
        <w:rPr>
          <w:rFonts w:asciiTheme="majorHAnsi" w:hAnsiTheme="majorHAnsi" w:cstheme="majorHAnsi"/>
        </w:rPr>
        <w:t>tiret</w:t>
      </w:r>
      <w:proofErr w:type="spellEnd"/>
      <w:r w:rsidRPr="008B7456">
        <w:rPr>
          <w:rFonts w:asciiTheme="majorHAnsi" w:hAnsiTheme="majorHAnsi" w:cstheme="majorHAnsi"/>
        </w:rPr>
        <w:t xml:space="preserve"> 2</w:t>
      </w:r>
      <w:r w:rsidRPr="008B7456">
        <w:rPr>
          <w:rFonts w:asciiTheme="majorHAnsi" w:hAnsiTheme="majorHAnsi" w:cstheme="majorHAnsi"/>
          <w:bCs/>
        </w:rPr>
        <w:t xml:space="preserve"> zał. nr 10 do SWZ tj. Szczegółowych warunków i wymagań wobec Wykonawcy dot. Ubezpieczenia odpowiedzialności cywilnej z tytułu prowadzenia działalności oraz posiadanego mienia</w:t>
      </w:r>
    </w:p>
    <w:p w14:paraId="0C69DB9A" w14:textId="77777777" w:rsidR="008B0B1C" w:rsidRPr="008B7456" w:rsidRDefault="008B0B1C" w:rsidP="008B7456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</w:p>
    <w:p w14:paraId="6D2F355A" w14:textId="6A8CE415" w:rsidR="003D0E87" w:rsidRPr="008B7456" w:rsidRDefault="008B0B1C" w:rsidP="008B7456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8B7456">
        <w:rPr>
          <w:rFonts w:asciiTheme="majorHAnsi" w:hAnsiTheme="majorHAnsi" w:cstheme="majorHAnsi"/>
          <w:b/>
        </w:rPr>
        <w:t xml:space="preserve">W pkt 2 </w:t>
      </w:r>
      <w:proofErr w:type="spellStart"/>
      <w:r w:rsidRPr="008B7456">
        <w:rPr>
          <w:rFonts w:asciiTheme="majorHAnsi" w:hAnsiTheme="majorHAnsi" w:cstheme="majorHAnsi"/>
          <w:b/>
        </w:rPr>
        <w:t>ppkt</w:t>
      </w:r>
      <w:proofErr w:type="spellEnd"/>
      <w:r w:rsidRPr="008B7456">
        <w:rPr>
          <w:rFonts w:asciiTheme="majorHAnsi" w:hAnsiTheme="majorHAnsi" w:cstheme="majorHAnsi"/>
          <w:b/>
        </w:rPr>
        <w:t xml:space="preserve"> j)</w:t>
      </w:r>
      <w:r w:rsidRPr="008B7456">
        <w:rPr>
          <w:rFonts w:asciiTheme="majorHAnsi" w:hAnsiTheme="majorHAnsi" w:cstheme="majorHAnsi"/>
        </w:rPr>
        <w:t xml:space="preserve"> </w:t>
      </w:r>
      <w:proofErr w:type="spellStart"/>
      <w:r w:rsidR="008B7456" w:rsidRPr="008B7456">
        <w:rPr>
          <w:rFonts w:asciiTheme="majorHAnsi" w:hAnsiTheme="majorHAnsi" w:cstheme="majorHAnsi"/>
          <w:b/>
        </w:rPr>
        <w:t>tiret</w:t>
      </w:r>
      <w:proofErr w:type="spellEnd"/>
      <w:r w:rsidR="008B7456" w:rsidRPr="008B7456">
        <w:rPr>
          <w:rFonts w:asciiTheme="majorHAnsi" w:hAnsiTheme="majorHAnsi" w:cstheme="majorHAnsi"/>
          <w:b/>
        </w:rPr>
        <w:t xml:space="preserve"> 2</w:t>
      </w:r>
      <w:r w:rsidR="00FD0D80">
        <w:rPr>
          <w:rFonts w:asciiTheme="majorHAnsi" w:hAnsiTheme="majorHAnsi" w:cstheme="majorHAnsi"/>
          <w:b/>
        </w:rPr>
        <w:t xml:space="preserve"> jest:</w:t>
      </w:r>
      <w:bookmarkStart w:id="1" w:name="_GoBack"/>
      <w:bookmarkEnd w:id="1"/>
    </w:p>
    <w:p w14:paraId="71082975" w14:textId="7273A81F" w:rsidR="008B0B1C" w:rsidRPr="008B7456" w:rsidRDefault="008B0B1C" w:rsidP="008B7456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8B7456">
        <w:rPr>
          <w:rFonts w:asciiTheme="majorHAnsi" w:hAnsiTheme="majorHAnsi" w:cstheme="majorHAnsi"/>
        </w:rPr>
        <w:t>(…)</w:t>
      </w:r>
    </w:p>
    <w:p w14:paraId="25559191" w14:textId="77777777" w:rsidR="008B0B1C" w:rsidRPr="008B7456" w:rsidRDefault="008B0B1C" w:rsidP="008B7456">
      <w:pPr>
        <w:widowControl w:val="0"/>
        <w:numPr>
          <w:ilvl w:val="0"/>
          <w:numId w:val="18"/>
        </w:numPr>
        <w:adjustRightInd w:val="0"/>
        <w:spacing w:after="0" w:line="360" w:lineRule="auto"/>
        <w:contextualSpacing/>
        <w:jc w:val="both"/>
        <w:textAlignment w:val="baseline"/>
        <w:rPr>
          <w:rFonts w:asciiTheme="majorHAnsi" w:hAnsiTheme="majorHAnsi" w:cstheme="majorHAnsi"/>
        </w:rPr>
      </w:pPr>
      <w:r w:rsidRPr="008B7456">
        <w:rPr>
          <w:rFonts w:asciiTheme="majorHAnsi" w:hAnsiTheme="majorHAnsi" w:cstheme="majorHAnsi"/>
        </w:rPr>
        <w:t>Umowa ubezpieczenia, o której mowa w ust. 1, musi spełniać wszystkie niżej opisane warunki:</w:t>
      </w:r>
    </w:p>
    <w:p w14:paraId="5A05A346" w14:textId="7009946F" w:rsidR="008B0B1C" w:rsidRPr="008B7456" w:rsidRDefault="008B0B1C" w:rsidP="008B7456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8B7456">
        <w:rPr>
          <w:rFonts w:asciiTheme="majorHAnsi" w:hAnsiTheme="majorHAnsi" w:cstheme="majorHAnsi"/>
        </w:rPr>
        <w:t>(…)</w:t>
      </w:r>
    </w:p>
    <w:p w14:paraId="61071BDB" w14:textId="77777777" w:rsidR="008B0B1C" w:rsidRPr="008B7456" w:rsidRDefault="008B0B1C" w:rsidP="008B7456">
      <w:pPr>
        <w:pStyle w:val="Akapitzlist"/>
        <w:widowControl w:val="0"/>
        <w:numPr>
          <w:ilvl w:val="0"/>
          <w:numId w:val="14"/>
        </w:numPr>
        <w:adjustRightInd w:val="0"/>
        <w:spacing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B7456">
        <w:rPr>
          <w:rFonts w:asciiTheme="majorHAnsi" w:hAnsiTheme="majorHAnsi" w:cstheme="majorHAnsi"/>
          <w:sz w:val="22"/>
          <w:szCs w:val="22"/>
        </w:rPr>
        <w:t>Do umowy ubezpieczenia mogą zostać wprowadzone następujące franszyzy redukcyjne o maksymalnej wysokości:</w:t>
      </w:r>
    </w:p>
    <w:p w14:paraId="68C49C6A" w14:textId="77777777" w:rsidR="008B0B1C" w:rsidRPr="008B7456" w:rsidRDefault="008B0B1C" w:rsidP="008B7456">
      <w:pPr>
        <w:pStyle w:val="Akapitzlist"/>
        <w:widowControl w:val="0"/>
        <w:numPr>
          <w:ilvl w:val="0"/>
          <w:numId w:val="15"/>
        </w:numPr>
        <w:adjustRightInd w:val="0"/>
        <w:spacing w:line="360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B7456">
        <w:rPr>
          <w:rFonts w:asciiTheme="majorHAnsi" w:hAnsiTheme="majorHAnsi" w:cstheme="majorHAnsi"/>
          <w:sz w:val="22"/>
          <w:szCs w:val="22"/>
        </w:rPr>
        <w:t>w odniesieniu do szkód rzeczowych – 10 000,00 (dziesięć tysięcy 00/100) zł z tytułu każdego wypadku ubezpieczeniowego;</w:t>
      </w:r>
    </w:p>
    <w:p w14:paraId="59B17203" w14:textId="296C52D7" w:rsidR="008B0B1C" w:rsidRPr="008B7456" w:rsidRDefault="008B0B1C" w:rsidP="008B7456">
      <w:pPr>
        <w:pStyle w:val="Akapitzlist"/>
        <w:widowControl w:val="0"/>
        <w:numPr>
          <w:ilvl w:val="0"/>
          <w:numId w:val="15"/>
        </w:numPr>
        <w:adjustRightInd w:val="0"/>
        <w:spacing w:line="360" w:lineRule="auto"/>
        <w:jc w:val="both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8B7456">
        <w:rPr>
          <w:rFonts w:asciiTheme="majorHAnsi" w:hAnsiTheme="majorHAnsi" w:cstheme="majorHAnsi"/>
          <w:b/>
          <w:sz w:val="22"/>
          <w:szCs w:val="22"/>
        </w:rPr>
        <w:t xml:space="preserve">w odniesieniu do czystych strat finansowych – 10% wartości odszkodowania nie mniej niż </w:t>
      </w:r>
      <w:r w:rsidR="008B7456">
        <w:rPr>
          <w:rFonts w:asciiTheme="majorHAnsi" w:hAnsiTheme="majorHAnsi" w:cstheme="majorHAnsi"/>
          <w:b/>
          <w:sz w:val="22"/>
          <w:szCs w:val="22"/>
        </w:rPr>
        <w:br/>
      </w:r>
      <w:r w:rsidRPr="008B7456">
        <w:rPr>
          <w:rFonts w:asciiTheme="majorHAnsi" w:hAnsiTheme="majorHAnsi" w:cstheme="majorHAnsi"/>
          <w:b/>
          <w:sz w:val="22"/>
          <w:szCs w:val="22"/>
        </w:rPr>
        <w:lastRenderedPageBreak/>
        <w:t>3 000,00 (trzy tysiące 00/100) zł z tytułu każdego wypadku ubezpieczeniowego.</w:t>
      </w:r>
    </w:p>
    <w:p w14:paraId="076FBF53" w14:textId="77777777" w:rsidR="008B0B1C" w:rsidRPr="008B7456" w:rsidRDefault="008B0B1C" w:rsidP="008B7456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B7456">
        <w:rPr>
          <w:rFonts w:asciiTheme="majorHAnsi" w:hAnsiTheme="majorHAnsi" w:cstheme="majorHAnsi"/>
          <w:sz w:val="22"/>
          <w:szCs w:val="22"/>
        </w:rPr>
        <w:t>W odniesieniu do szkód na osobie franszyza redukcyjna musi zostać zniesiona. Niedopuszczalne jest stosowanie innych franszyz lub udziałów własnych</w:t>
      </w:r>
    </w:p>
    <w:p w14:paraId="456CEA29" w14:textId="46252A5F" w:rsidR="008B0B1C" w:rsidRPr="008B7456" w:rsidRDefault="008B0B1C" w:rsidP="008B7456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8B7456">
        <w:rPr>
          <w:rFonts w:asciiTheme="majorHAnsi" w:hAnsiTheme="majorHAnsi" w:cstheme="majorHAnsi"/>
          <w:b/>
        </w:rPr>
        <w:t>(…)</w:t>
      </w:r>
    </w:p>
    <w:p w14:paraId="793D6C39" w14:textId="77777777" w:rsidR="008B0B1C" w:rsidRPr="008B7456" w:rsidRDefault="008B0B1C" w:rsidP="008B7456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</w:p>
    <w:p w14:paraId="446DC20A" w14:textId="1E7F0AF5" w:rsidR="008B0B1C" w:rsidRPr="008B7456" w:rsidRDefault="008B0B1C" w:rsidP="008B7456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8B7456">
        <w:rPr>
          <w:rFonts w:asciiTheme="majorHAnsi" w:hAnsiTheme="majorHAnsi" w:cstheme="majorHAnsi"/>
          <w:b/>
        </w:rPr>
        <w:t xml:space="preserve">Pkt 2 </w:t>
      </w:r>
      <w:proofErr w:type="spellStart"/>
      <w:r w:rsidRPr="008B7456">
        <w:rPr>
          <w:rFonts w:asciiTheme="majorHAnsi" w:hAnsiTheme="majorHAnsi" w:cstheme="majorHAnsi"/>
          <w:b/>
        </w:rPr>
        <w:t>ppkt</w:t>
      </w:r>
      <w:proofErr w:type="spellEnd"/>
      <w:r w:rsidRPr="008B7456">
        <w:rPr>
          <w:rFonts w:asciiTheme="majorHAnsi" w:hAnsiTheme="majorHAnsi" w:cstheme="majorHAnsi"/>
          <w:b/>
        </w:rPr>
        <w:t xml:space="preserve"> j) </w:t>
      </w:r>
      <w:proofErr w:type="spellStart"/>
      <w:r w:rsidRPr="008B7456">
        <w:rPr>
          <w:rFonts w:asciiTheme="majorHAnsi" w:hAnsiTheme="majorHAnsi" w:cstheme="majorHAnsi"/>
          <w:b/>
        </w:rPr>
        <w:t>tiret</w:t>
      </w:r>
      <w:proofErr w:type="spellEnd"/>
      <w:r w:rsidRPr="008B7456">
        <w:rPr>
          <w:rFonts w:asciiTheme="majorHAnsi" w:hAnsiTheme="majorHAnsi" w:cstheme="majorHAnsi"/>
          <w:b/>
        </w:rPr>
        <w:t xml:space="preserve"> 2 otrzymuje następujące brzmienie:</w:t>
      </w:r>
    </w:p>
    <w:p w14:paraId="7E88F948" w14:textId="77777777" w:rsidR="008B0B1C" w:rsidRPr="008B7456" w:rsidRDefault="008B0B1C" w:rsidP="008B7456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8B7456">
        <w:rPr>
          <w:rFonts w:asciiTheme="majorHAnsi" w:hAnsiTheme="majorHAnsi" w:cstheme="majorHAnsi"/>
        </w:rPr>
        <w:t>(…)</w:t>
      </w:r>
    </w:p>
    <w:p w14:paraId="67D04D71" w14:textId="77777777" w:rsidR="008B0B1C" w:rsidRPr="008B7456" w:rsidRDefault="008B0B1C" w:rsidP="008B7456">
      <w:pPr>
        <w:widowControl w:val="0"/>
        <w:numPr>
          <w:ilvl w:val="0"/>
          <w:numId w:val="19"/>
        </w:numPr>
        <w:tabs>
          <w:tab w:val="clear" w:pos="360"/>
        </w:tabs>
        <w:adjustRightInd w:val="0"/>
        <w:spacing w:after="0" w:line="360" w:lineRule="auto"/>
        <w:contextualSpacing/>
        <w:jc w:val="both"/>
        <w:textAlignment w:val="baseline"/>
        <w:rPr>
          <w:rFonts w:asciiTheme="majorHAnsi" w:hAnsiTheme="majorHAnsi" w:cstheme="majorHAnsi"/>
        </w:rPr>
      </w:pPr>
      <w:r w:rsidRPr="008B7456">
        <w:rPr>
          <w:rFonts w:asciiTheme="majorHAnsi" w:hAnsiTheme="majorHAnsi" w:cstheme="majorHAnsi"/>
        </w:rPr>
        <w:t>Umowa ubezpieczenia, o której mowa w ust. 1, musi spełniać wszystkie niżej opisane warunki:</w:t>
      </w:r>
    </w:p>
    <w:p w14:paraId="3D37E5DB" w14:textId="77777777" w:rsidR="008B0B1C" w:rsidRPr="008B7456" w:rsidRDefault="008B0B1C" w:rsidP="008B7456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8B7456">
        <w:rPr>
          <w:rFonts w:asciiTheme="majorHAnsi" w:hAnsiTheme="majorHAnsi" w:cstheme="majorHAnsi"/>
        </w:rPr>
        <w:t>(…)</w:t>
      </w:r>
    </w:p>
    <w:p w14:paraId="54F678CA" w14:textId="77777777" w:rsidR="008B0B1C" w:rsidRPr="008B7456" w:rsidRDefault="008B0B1C" w:rsidP="008B745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B7456">
        <w:rPr>
          <w:rFonts w:asciiTheme="majorHAnsi" w:hAnsiTheme="majorHAnsi" w:cstheme="majorHAnsi"/>
          <w:sz w:val="22"/>
          <w:szCs w:val="22"/>
        </w:rPr>
        <w:t>Do umowy ubezpieczenia mogą zostać wprowadzone następujące franszyzy redukcyjne o maksymalnej wysokości:</w:t>
      </w:r>
    </w:p>
    <w:p w14:paraId="18238DEF" w14:textId="77777777" w:rsidR="008B7456" w:rsidRPr="008B7456" w:rsidRDefault="008B0B1C" w:rsidP="008B7456">
      <w:pPr>
        <w:pStyle w:val="Akapitzlist"/>
        <w:numPr>
          <w:ilvl w:val="0"/>
          <w:numId w:val="22"/>
        </w:numPr>
        <w:spacing w:line="360" w:lineRule="auto"/>
        <w:ind w:left="1560" w:hanging="306"/>
        <w:jc w:val="both"/>
        <w:rPr>
          <w:rFonts w:asciiTheme="majorHAnsi" w:hAnsiTheme="majorHAnsi" w:cstheme="majorHAnsi"/>
          <w:sz w:val="22"/>
          <w:szCs w:val="22"/>
        </w:rPr>
      </w:pPr>
      <w:r w:rsidRPr="008B7456">
        <w:rPr>
          <w:rFonts w:asciiTheme="majorHAnsi" w:hAnsiTheme="majorHAnsi" w:cstheme="majorHAnsi"/>
          <w:sz w:val="22"/>
          <w:szCs w:val="22"/>
        </w:rPr>
        <w:t>w odniesieniu do szkód rzeczowych – 10 000,00 (dziesięć tysięcy 00/100) zł z tytułu ka</w:t>
      </w:r>
      <w:r w:rsidR="008B7456" w:rsidRPr="008B7456">
        <w:rPr>
          <w:rFonts w:asciiTheme="majorHAnsi" w:hAnsiTheme="majorHAnsi" w:cstheme="majorHAnsi"/>
          <w:sz w:val="22"/>
          <w:szCs w:val="22"/>
        </w:rPr>
        <w:t>żdego wypadku ubezpieczeniowego;</w:t>
      </w:r>
    </w:p>
    <w:p w14:paraId="13704327" w14:textId="1758062A" w:rsidR="008B0B1C" w:rsidRPr="008B7456" w:rsidRDefault="008B0B1C" w:rsidP="008B7456">
      <w:pPr>
        <w:pStyle w:val="Akapitzlist"/>
        <w:numPr>
          <w:ilvl w:val="0"/>
          <w:numId w:val="22"/>
        </w:numPr>
        <w:spacing w:line="360" w:lineRule="auto"/>
        <w:ind w:left="1560" w:hanging="30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B7456">
        <w:rPr>
          <w:rFonts w:asciiTheme="majorHAnsi" w:hAnsiTheme="majorHAnsi" w:cstheme="majorHAnsi"/>
          <w:b/>
          <w:sz w:val="22"/>
          <w:szCs w:val="22"/>
        </w:rPr>
        <w:t xml:space="preserve">w odniesieniu do czystych strat finansowych – 10% wartości odszkodowania nie mniej niż </w:t>
      </w:r>
      <w:r w:rsidR="008B7456">
        <w:rPr>
          <w:rFonts w:asciiTheme="majorHAnsi" w:hAnsiTheme="majorHAnsi" w:cstheme="majorHAnsi"/>
          <w:b/>
          <w:sz w:val="22"/>
          <w:szCs w:val="22"/>
        </w:rPr>
        <w:br/>
      </w:r>
      <w:r w:rsidRPr="008B7456">
        <w:rPr>
          <w:rFonts w:asciiTheme="majorHAnsi" w:hAnsiTheme="majorHAnsi" w:cstheme="majorHAnsi"/>
          <w:b/>
          <w:sz w:val="22"/>
          <w:szCs w:val="22"/>
        </w:rPr>
        <w:t>10 000,00 zł (dziesięć tysięcy 00/100) zł z tytułu każdego wypadku ubezpieczeniowego.</w:t>
      </w:r>
    </w:p>
    <w:p w14:paraId="0AD41A92" w14:textId="54CCD994" w:rsidR="008B0B1C" w:rsidRPr="008B7456" w:rsidRDefault="008B0B1C" w:rsidP="008B7456">
      <w:pPr>
        <w:spacing w:after="0" w:line="360" w:lineRule="auto"/>
        <w:ind w:left="709"/>
        <w:contextualSpacing/>
        <w:jc w:val="both"/>
        <w:rPr>
          <w:rFonts w:asciiTheme="majorHAnsi" w:hAnsiTheme="majorHAnsi" w:cstheme="majorHAnsi"/>
        </w:rPr>
      </w:pPr>
      <w:r w:rsidRPr="008B7456">
        <w:rPr>
          <w:rFonts w:asciiTheme="majorHAnsi" w:hAnsiTheme="majorHAnsi" w:cstheme="majorHAnsi"/>
        </w:rPr>
        <w:t>W odniesieniu do szkód na osobie franszyza redukcyjna musi zostać zniesiona. Niedopuszczalne jest stosowanie innych franszyz lub udziałów własnych</w:t>
      </w:r>
    </w:p>
    <w:p w14:paraId="19BAA660" w14:textId="77777777" w:rsidR="008B7456" w:rsidRPr="008B7456" w:rsidRDefault="008B7456" w:rsidP="008B7456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854CFC3" w14:textId="77777777" w:rsidR="008B7456" w:rsidRPr="008B7456" w:rsidRDefault="008B7456" w:rsidP="008B7456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14:paraId="68C7CFD2" w14:textId="515B5ACA" w:rsidR="00CB1A30" w:rsidRPr="008B7456" w:rsidRDefault="00CB1A30" w:rsidP="008B7456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 w:rsidRPr="008B7456">
        <w:rPr>
          <w:rFonts w:asciiTheme="majorHAnsi" w:hAnsiTheme="majorHAnsi" w:cstheme="majorHAnsi"/>
        </w:rPr>
        <w:t>Wykonawcy w złożonych ofertach przetargowych zo</w:t>
      </w:r>
      <w:r w:rsidR="008B7456">
        <w:rPr>
          <w:rFonts w:asciiTheme="majorHAnsi" w:hAnsiTheme="majorHAnsi" w:cstheme="majorHAnsi"/>
        </w:rPr>
        <w:t>bowiązani są uwzględnić powyższą odpowiedź</w:t>
      </w:r>
      <w:r w:rsidRPr="008B7456">
        <w:rPr>
          <w:rFonts w:asciiTheme="majorHAnsi" w:hAnsiTheme="majorHAnsi" w:cstheme="majorHAnsi"/>
        </w:rPr>
        <w:t xml:space="preserve"> na zapytani</w:t>
      </w:r>
      <w:r w:rsidR="008B7456">
        <w:rPr>
          <w:rFonts w:asciiTheme="majorHAnsi" w:hAnsiTheme="majorHAnsi" w:cstheme="majorHAnsi"/>
        </w:rPr>
        <w:t>e</w:t>
      </w:r>
      <w:r w:rsidRPr="008B7456">
        <w:rPr>
          <w:rFonts w:asciiTheme="majorHAnsi" w:hAnsiTheme="majorHAnsi" w:cstheme="majorHAnsi"/>
        </w:rPr>
        <w:t xml:space="preserve">. </w:t>
      </w:r>
      <w:bookmarkEnd w:id="0"/>
      <w:r w:rsidR="008B7456" w:rsidRPr="008B7456">
        <w:rPr>
          <w:rFonts w:asciiTheme="majorHAnsi" w:hAnsiTheme="majorHAnsi" w:cstheme="majorHAnsi"/>
        </w:rPr>
        <w:t>Jednocześnie informujemy, iż termin składania oraz otwarcia ofert pozostaje bez zmian.</w:t>
      </w:r>
    </w:p>
    <w:sectPr w:rsidR="00CB1A30" w:rsidRPr="008B7456" w:rsidSect="0039522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958D" w14:textId="77777777" w:rsidR="00D53717" w:rsidRDefault="00D53717" w:rsidP="00D53717">
      <w:pPr>
        <w:spacing w:after="0" w:line="240" w:lineRule="auto"/>
      </w:pPr>
      <w:r>
        <w:separator/>
      </w:r>
    </w:p>
  </w:endnote>
  <w:endnote w:type="continuationSeparator" w:id="0">
    <w:p w14:paraId="192D6374" w14:textId="77777777" w:rsidR="00D53717" w:rsidRDefault="00D53717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724050"/>
      <w:docPartObj>
        <w:docPartGallery w:val="Page Numbers (Bottom of Page)"/>
        <w:docPartUnique/>
      </w:docPartObj>
    </w:sdtPr>
    <w:sdtEndPr/>
    <w:sdtContent>
      <w:p w14:paraId="56B8989D" w14:textId="016FECD3" w:rsidR="00D53717" w:rsidRDefault="00D537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80">
          <w:rPr>
            <w:noProof/>
          </w:rPr>
          <w:t>2</w:t>
        </w:r>
        <w:r>
          <w:fldChar w:fldCharType="end"/>
        </w:r>
      </w:p>
    </w:sdtContent>
  </w:sdt>
  <w:p w14:paraId="7A333516" w14:textId="77777777" w:rsidR="00D53717" w:rsidRDefault="00D53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0CAFF" w14:textId="77777777" w:rsidR="00D53717" w:rsidRDefault="00D53717" w:rsidP="00D53717">
      <w:pPr>
        <w:spacing w:after="0" w:line="240" w:lineRule="auto"/>
      </w:pPr>
      <w:r>
        <w:separator/>
      </w:r>
    </w:p>
  </w:footnote>
  <w:footnote w:type="continuationSeparator" w:id="0">
    <w:p w14:paraId="10E8966B" w14:textId="77777777" w:rsidR="00D53717" w:rsidRDefault="00D53717" w:rsidP="00D53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8E"/>
    <w:multiLevelType w:val="hybridMultilevel"/>
    <w:tmpl w:val="D5A480C0"/>
    <w:lvl w:ilvl="0" w:tplc="A476CB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5088C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2D3"/>
    <w:multiLevelType w:val="hybridMultilevel"/>
    <w:tmpl w:val="CD18AFE4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531"/>
    <w:multiLevelType w:val="hybridMultilevel"/>
    <w:tmpl w:val="4FE2194E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2160463"/>
    <w:multiLevelType w:val="hybridMultilevel"/>
    <w:tmpl w:val="CAE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3EF8"/>
    <w:multiLevelType w:val="hybridMultilevel"/>
    <w:tmpl w:val="BF687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4659"/>
    <w:multiLevelType w:val="multilevel"/>
    <w:tmpl w:val="D2244C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247971E2"/>
    <w:multiLevelType w:val="multilevel"/>
    <w:tmpl w:val="8B7E0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247C61C5"/>
    <w:multiLevelType w:val="hybridMultilevel"/>
    <w:tmpl w:val="B492DC82"/>
    <w:lvl w:ilvl="0" w:tplc="36163B7E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2BF3"/>
    <w:multiLevelType w:val="hybridMultilevel"/>
    <w:tmpl w:val="9E22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E44"/>
    <w:multiLevelType w:val="hybridMultilevel"/>
    <w:tmpl w:val="ECB69B8C"/>
    <w:lvl w:ilvl="0" w:tplc="D4A8BF9C">
      <w:start w:val="2"/>
      <w:numFmt w:val="decimal"/>
      <w:lvlText w:val="%1."/>
      <w:lvlJc w:val="left"/>
      <w:pPr>
        <w:ind w:left="9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1E4FDB8">
      <w:start w:val="1"/>
      <w:numFmt w:val="lowerLetter"/>
      <w:lvlText w:val="%2"/>
      <w:lvlJc w:val="left"/>
      <w:pPr>
        <w:ind w:left="14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7BE7D92">
      <w:start w:val="1"/>
      <w:numFmt w:val="lowerRoman"/>
      <w:lvlText w:val="%3"/>
      <w:lvlJc w:val="left"/>
      <w:pPr>
        <w:ind w:left="21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304A62">
      <w:start w:val="1"/>
      <w:numFmt w:val="decimal"/>
      <w:lvlText w:val="%4"/>
      <w:lvlJc w:val="left"/>
      <w:pPr>
        <w:ind w:left="28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2C9B86">
      <w:start w:val="1"/>
      <w:numFmt w:val="lowerLetter"/>
      <w:lvlText w:val="%5"/>
      <w:lvlJc w:val="left"/>
      <w:pPr>
        <w:ind w:left="35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DB05B34">
      <w:start w:val="1"/>
      <w:numFmt w:val="lowerRoman"/>
      <w:lvlText w:val="%6"/>
      <w:lvlJc w:val="left"/>
      <w:pPr>
        <w:ind w:left="43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76EBF7E">
      <w:start w:val="1"/>
      <w:numFmt w:val="decimal"/>
      <w:lvlText w:val="%7"/>
      <w:lvlJc w:val="left"/>
      <w:pPr>
        <w:ind w:left="50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A8A6008">
      <w:start w:val="1"/>
      <w:numFmt w:val="lowerLetter"/>
      <w:lvlText w:val="%8"/>
      <w:lvlJc w:val="left"/>
      <w:pPr>
        <w:ind w:left="5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390817A">
      <w:start w:val="1"/>
      <w:numFmt w:val="lowerRoman"/>
      <w:lvlText w:val="%9"/>
      <w:lvlJc w:val="left"/>
      <w:pPr>
        <w:ind w:left="64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FAC22A7"/>
    <w:multiLevelType w:val="hybridMultilevel"/>
    <w:tmpl w:val="57A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22FBB"/>
    <w:multiLevelType w:val="hybridMultilevel"/>
    <w:tmpl w:val="86AC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3F35"/>
    <w:multiLevelType w:val="hybridMultilevel"/>
    <w:tmpl w:val="2B466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0199"/>
    <w:multiLevelType w:val="hybridMultilevel"/>
    <w:tmpl w:val="E8F81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13B4A"/>
    <w:multiLevelType w:val="hybridMultilevel"/>
    <w:tmpl w:val="FCBC6976"/>
    <w:lvl w:ilvl="0" w:tplc="65E6B8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22D6"/>
    <w:multiLevelType w:val="hybridMultilevel"/>
    <w:tmpl w:val="753E6A2C"/>
    <w:lvl w:ilvl="0" w:tplc="43A46080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5040"/>
    <w:multiLevelType w:val="hybridMultilevel"/>
    <w:tmpl w:val="E3D87C5C"/>
    <w:lvl w:ilvl="0" w:tplc="16CAC9EA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76BF7"/>
    <w:multiLevelType w:val="hybridMultilevel"/>
    <w:tmpl w:val="218C69DE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78AE"/>
    <w:multiLevelType w:val="hybridMultilevel"/>
    <w:tmpl w:val="19DED984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9A09A2"/>
    <w:multiLevelType w:val="hybridMultilevel"/>
    <w:tmpl w:val="8640D0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7"/>
  </w:num>
  <w:num w:numId="13">
    <w:abstractNumId w:val="0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5"/>
  </w:num>
  <w:num w:numId="19">
    <w:abstractNumId w:val="6"/>
  </w:num>
  <w:num w:numId="20">
    <w:abstractNumId w:val="13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65"/>
    <w:rsid w:val="00027099"/>
    <w:rsid w:val="000863B7"/>
    <w:rsid w:val="000C2E9D"/>
    <w:rsid w:val="00136C8C"/>
    <w:rsid w:val="00146522"/>
    <w:rsid w:val="00150BCF"/>
    <w:rsid w:val="00164BC0"/>
    <w:rsid w:val="001A49A0"/>
    <w:rsid w:val="001A66BA"/>
    <w:rsid w:val="00221F39"/>
    <w:rsid w:val="00224E4D"/>
    <w:rsid w:val="00242286"/>
    <w:rsid w:val="002515E4"/>
    <w:rsid w:val="00257C9A"/>
    <w:rsid w:val="00360EC5"/>
    <w:rsid w:val="0039522A"/>
    <w:rsid w:val="003A4823"/>
    <w:rsid w:val="003D0E87"/>
    <w:rsid w:val="00404C7F"/>
    <w:rsid w:val="004B6679"/>
    <w:rsid w:val="004C4F7E"/>
    <w:rsid w:val="004C69A4"/>
    <w:rsid w:val="004F22DE"/>
    <w:rsid w:val="005F631C"/>
    <w:rsid w:val="00627333"/>
    <w:rsid w:val="00641524"/>
    <w:rsid w:val="006B1A71"/>
    <w:rsid w:val="006D23A6"/>
    <w:rsid w:val="006F20E5"/>
    <w:rsid w:val="00716599"/>
    <w:rsid w:val="007A41EC"/>
    <w:rsid w:val="007C3A18"/>
    <w:rsid w:val="007C5ED3"/>
    <w:rsid w:val="008A0338"/>
    <w:rsid w:val="008B0B1C"/>
    <w:rsid w:val="008B7456"/>
    <w:rsid w:val="009039B3"/>
    <w:rsid w:val="00903DED"/>
    <w:rsid w:val="009063CD"/>
    <w:rsid w:val="00914C0E"/>
    <w:rsid w:val="0092343E"/>
    <w:rsid w:val="009445A7"/>
    <w:rsid w:val="009A5971"/>
    <w:rsid w:val="009F5C2A"/>
    <w:rsid w:val="00A03B6A"/>
    <w:rsid w:val="00A45DDE"/>
    <w:rsid w:val="00A7680F"/>
    <w:rsid w:val="00AE5965"/>
    <w:rsid w:val="00AF63EA"/>
    <w:rsid w:val="00B0080A"/>
    <w:rsid w:val="00B06A66"/>
    <w:rsid w:val="00B41186"/>
    <w:rsid w:val="00B50B9C"/>
    <w:rsid w:val="00B57F81"/>
    <w:rsid w:val="00B754B1"/>
    <w:rsid w:val="00BC3596"/>
    <w:rsid w:val="00BD51B1"/>
    <w:rsid w:val="00BF77B0"/>
    <w:rsid w:val="00C41740"/>
    <w:rsid w:val="00C46D4A"/>
    <w:rsid w:val="00C471DB"/>
    <w:rsid w:val="00C62E21"/>
    <w:rsid w:val="00C8044B"/>
    <w:rsid w:val="00CB1A30"/>
    <w:rsid w:val="00CD55A8"/>
    <w:rsid w:val="00CE31F3"/>
    <w:rsid w:val="00D52E92"/>
    <w:rsid w:val="00D53717"/>
    <w:rsid w:val="00DB1349"/>
    <w:rsid w:val="00DF7E62"/>
    <w:rsid w:val="00E12018"/>
    <w:rsid w:val="00E20732"/>
    <w:rsid w:val="00E378DE"/>
    <w:rsid w:val="00E74129"/>
    <w:rsid w:val="00EE08AF"/>
    <w:rsid w:val="00EE1A97"/>
    <w:rsid w:val="00F24AC8"/>
    <w:rsid w:val="00FA6E52"/>
    <w:rsid w:val="00FB7C00"/>
    <w:rsid w:val="00FD0D80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1E32"/>
  <w15:chartTrackingRefBased/>
  <w15:docId w15:val="{27CF37E7-DE75-4545-A933-3301C691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9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96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5965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AE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965"/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E5965"/>
  </w:style>
  <w:style w:type="paragraph" w:styleId="Nagwek">
    <w:name w:val="header"/>
    <w:aliases w:val="Nagłówek strony"/>
    <w:basedOn w:val="Normalny"/>
    <w:link w:val="NagwekZnak"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aliases w:val="Nagłówek strony Znak1"/>
    <w:basedOn w:val="Domylnaczcionkaakapitu"/>
    <w:semiHidden/>
    <w:rsid w:val="00AE5965"/>
  </w:style>
  <w:style w:type="paragraph" w:styleId="Stopka">
    <w:name w:val="footer"/>
    <w:basedOn w:val="Normalny"/>
    <w:link w:val="StopkaZnak"/>
    <w:uiPriority w:val="99"/>
    <w:unhideWhenUsed/>
    <w:rsid w:val="00AE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9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AE596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965"/>
    <w:rPr>
      <w:sz w:val="16"/>
      <w:szCs w:val="16"/>
    </w:rPr>
  </w:style>
  <w:style w:type="paragraph" w:customStyle="1" w:styleId="Default">
    <w:name w:val="Default"/>
    <w:rsid w:val="00E3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37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Agnieszka Starowicz</cp:lastModifiedBy>
  <cp:revision>49</cp:revision>
  <cp:lastPrinted>2023-04-13T10:06:00Z</cp:lastPrinted>
  <dcterms:created xsi:type="dcterms:W3CDTF">2022-10-20T12:51:00Z</dcterms:created>
  <dcterms:modified xsi:type="dcterms:W3CDTF">2023-04-13T10:07:00Z</dcterms:modified>
</cp:coreProperties>
</file>