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E86C" w14:textId="1C487291" w:rsidR="00F74A7E" w:rsidRPr="001362CF" w:rsidRDefault="00F74A7E" w:rsidP="00F74A7E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44C6F">
        <w:rPr>
          <w:rFonts w:asciiTheme="majorHAnsi" w:hAnsiTheme="majorHAnsi" w:cstheme="majorHAnsi"/>
        </w:rPr>
        <w:t>1</w:t>
      </w:r>
      <w:r w:rsidR="004C36B1">
        <w:rPr>
          <w:rFonts w:asciiTheme="majorHAnsi" w:hAnsiTheme="majorHAnsi" w:cstheme="majorHAnsi"/>
        </w:rPr>
        <w:t>6</w:t>
      </w:r>
      <w:r w:rsidRPr="001362CF">
        <w:rPr>
          <w:rFonts w:asciiTheme="majorHAnsi" w:hAnsiTheme="majorHAnsi" w:cstheme="majorHAnsi"/>
        </w:rPr>
        <w:t>.</w:t>
      </w:r>
      <w:r w:rsidR="004C36B1">
        <w:rPr>
          <w:rFonts w:asciiTheme="majorHAnsi" w:hAnsiTheme="majorHAnsi" w:cstheme="majorHAnsi"/>
        </w:rPr>
        <w:t>01</w:t>
      </w:r>
      <w:r w:rsidRPr="001362CF">
        <w:rPr>
          <w:rFonts w:asciiTheme="majorHAnsi" w:hAnsiTheme="majorHAnsi" w:cstheme="majorHAnsi"/>
        </w:rPr>
        <w:t>.202</w:t>
      </w:r>
      <w:r w:rsidR="004C36B1">
        <w:rPr>
          <w:rFonts w:asciiTheme="majorHAnsi" w:hAnsiTheme="majorHAnsi" w:cstheme="majorHAnsi"/>
        </w:rPr>
        <w:t>3</w:t>
      </w:r>
      <w:r w:rsidRPr="001362CF">
        <w:rPr>
          <w:rFonts w:asciiTheme="majorHAnsi" w:hAnsiTheme="majorHAnsi" w:cstheme="majorHAnsi"/>
        </w:rPr>
        <w:t xml:space="preserve"> r. </w:t>
      </w:r>
    </w:p>
    <w:p w14:paraId="578F5545" w14:textId="77777777" w:rsidR="00F74A7E" w:rsidRPr="001362CF" w:rsidRDefault="00F74A7E" w:rsidP="00F74A7E">
      <w:pPr>
        <w:spacing w:line="360" w:lineRule="auto"/>
        <w:contextualSpacing/>
        <w:rPr>
          <w:rFonts w:asciiTheme="majorHAnsi" w:hAnsiTheme="majorHAnsi" w:cstheme="majorHAnsi"/>
        </w:rPr>
      </w:pPr>
    </w:p>
    <w:p w14:paraId="30C71055" w14:textId="77777777" w:rsidR="00F74A7E" w:rsidRPr="001362CF" w:rsidRDefault="00F74A7E" w:rsidP="00F74A7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5FCA65AB" w14:textId="77777777" w:rsidR="00F74A7E" w:rsidRPr="00053E79" w:rsidRDefault="00F74A7E" w:rsidP="00F74A7E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72AB3453" w14:textId="5FB8C385" w:rsidR="00F74A7E" w:rsidRDefault="00F74A7E" w:rsidP="00F74A7E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 w:rsidR="004C36B1" w:rsidRPr="0019407A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4C36B1">
        <w:rPr>
          <w:rFonts w:asciiTheme="majorHAnsi" w:hAnsiTheme="majorHAnsi" w:cstheme="majorHAnsi"/>
        </w:rPr>
        <w:br/>
      </w:r>
      <w:r w:rsidR="004C36B1" w:rsidRPr="0019407A">
        <w:rPr>
          <w:rFonts w:asciiTheme="majorHAnsi" w:hAnsiTheme="majorHAnsi" w:cstheme="majorHAnsi"/>
        </w:rPr>
        <w:t xml:space="preserve">(t.j. Dz. U. z 2022 r., poz. 1710 ze zm.) na </w:t>
      </w:r>
      <w:r w:rsidR="004C36B1" w:rsidRPr="0019407A">
        <w:rPr>
          <w:rFonts w:asciiTheme="majorHAnsi" w:hAnsiTheme="majorHAnsi" w:cstheme="majorHAnsi"/>
          <w:b/>
          <w:bCs/>
        </w:rPr>
        <w:t>„</w:t>
      </w:r>
      <w:r w:rsidR="004C36B1" w:rsidRPr="0019407A">
        <w:rPr>
          <w:rFonts w:asciiTheme="majorHAnsi" w:hAnsiTheme="majorHAnsi" w:cstheme="majorHAnsi"/>
          <w:b/>
        </w:rPr>
        <w:t xml:space="preserve">Dostawę wraz z montażem kontenerowej prefabrykowanej stacji transformatorowej SN wraz z wyposażeniem przewidzianej dla zasilania „Centrum Recyklingu Odpadów Komunalnych w Krakowie”” </w:t>
      </w:r>
      <w:r w:rsidR="004C36B1" w:rsidRPr="0019407A">
        <w:rPr>
          <w:rFonts w:asciiTheme="majorHAnsi" w:hAnsiTheme="majorHAnsi" w:cstheme="majorHAnsi"/>
        </w:rPr>
        <w:t>(nr sprawy TZ/EG/19/2022</w:t>
      </w:r>
      <w:r w:rsidR="00EA3CA8">
        <w:rPr>
          <w:rFonts w:asciiTheme="majorHAnsi" w:hAnsiTheme="majorHAnsi" w:cstheme="majorHAnsi"/>
        </w:rPr>
        <w:t>)</w:t>
      </w:r>
      <w:r w:rsidR="00E44C6F">
        <w:rPr>
          <w:rFonts w:asciiTheme="majorHAnsi" w:hAnsiTheme="majorHAnsi" w:cstheme="majorHAnsi"/>
        </w:rPr>
        <w:t>.</w:t>
      </w:r>
    </w:p>
    <w:p w14:paraId="2D0340E0" w14:textId="77777777" w:rsidR="00F74A7E" w:rsidRPr="00864EB6" w:rsidRDefault="00F74A7E" w:rsidP="00F74A7E">
      <w:pPr>
        <w:spacing w:line="360" w:lineRule="auto"/>
        <w:contextualSpacing/>
        <w:rPr>
          <w:rFonts w:asciiTheme="majorHAnsi" w:hAnsiTheme="majorHAnsi" w:cstheme="majorHAnsi"/>
        </w:rPr>
      </w:pPr>
    </w:p>
    <w:p w14:paraId="70DC9A6D" w14:textId="77777777" w:rsidR="00F74A7E" w:rsidRPr="00864EB6" w:rsidRDefault="00F74A7E" w:rsidP="00F74A7E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5A1D4B9F" w14:textId="25E509BC" w:rsidR="00F74A7E" w:rsidRPr="00864EB6" w:rsidRDefault="00F74A7E" w:rsidP="00F74A7E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r w:rsidR="00405559">
        <w:rPr>
          <w:rFonts w:asciiTheme="majorHAnsi" w:hAnsiTheme="majorHAnsi" w:cstheme="majorHAnsi"/>
        </w:rPr>
        <w:t xml:space="preserve">t.j. </w:t>
      </w:r>
      <w:bookmarkStart w:id="0" w:name="_Hlk119389055"/>
      <w:r w:rsidR="00405559">
        <w:rPr>
          <w:rFonts w:asciiTheme="majorHAnsi" w:hAnsiTheme="majorHAnsi" w:cstheme="majorHAnsi"/>
        </w:rPr>
        <w:t>Dz. U. z 2022 </w:t>
      </w:r>
      <w:r w:rsidR="00405559" w:rsidRPr="00C333D0">
        <w:rPr>
          <w:rFonts w:asciiTheme="majorHAnsi" w:hAnsiTheme="majorHAnsi" w:cstheme="majorHAnsi"/>
        </w:rPr>
        <w:t>r. poz. 1710</w:t>
      </w:r>
      <w:r w:rsidR="00405559">
        <w:rPr>
          <w:rFonts w:asciiTheme="majorHAnsi" w:hAnsiTheme="majorHAnsi" w:cstheme="majorHAnsi"/>
        </w:rPr>
        <w:t xml:space="preserve"> </w:t>
      </w:r>
      <w:bookmarkEnd w:id="0"/>
      <w:r w:rsidRPr="00864EB6">
        <w:rPr>
          <w:rFonts w:asciiTheme="majorHAnsi" w:hAnsiTheme="majorHAnsi" w:cstheme="majorHAnsi"/>
        </w:rPr>
        <w:t xml:space="preserve">ze zm.) informuje, iż zamierza przeznaczyć na sfinansowanie zamówienia </w:t>
      </w:r>
      <w:r>
        <w:rPr>
          <w:rFonts w:asciiTheme="majorHAnsi" w:hAnsiTheme="majorHAnsi" w:cstheme="majorHAnsi"/>
        </w:rPr>
        <w:t xml:space="preserve">brutto w wysokości </w:t>
      </w:r>
      <w:r w:rsidR="004C36B1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 </w:t>
      </w:r>
      <w:r w:rsidR="004C36B1">
        <w:rPr>
          <w:rFonts w:asciiTheme="majorHAnsi" w:hAnsiTheme="majorHAnsi" w:cstheme="majorHAnsi"/>
          <w:b/>
        </w:rPr>
        <w:t>243</w:t>
      </w:r>
      <w:r>
        <w:rPr>
          <w:rFonts w:asciiTheme="majorHAnsi" w:hAnsiTheme="majorHAnsi" w:cstheme="majorHAnsi"/>
          <w:b/>
        </w:rPr>
        <w:t> </w:t>
      </w:r>
      <w:r w:rsidR="002A022B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00,00 zł</w:t>
      </w:r>
      <w:r>
        <w:rPr>
          <w:rFonts w:asciiTheme="majorHAnsi" w:hAnsiTheme="majorHAnsi" w:cstheme="majorHAnsi"/>
        </w:rPr>
        <w:t xml:space="preserve"> (słownie: </w:t>
      </w:r>
      <w:r w:rsidR="004C36B1">
        <w:rPr>
          <w:rFonts w:asciiTheme="majorHAnsi" w:hAnsiTheme="majorHAnsi" w:cstheme="majorHAnsi"/>
        </w:rPr>
        <w:t>cztery</w:t>
      </w:r>
      <w:r>
        <w:rPr>
          <w:rFonts w:asciiTheme="majorHAnsi" w:hAnsiTheme="majorHAnsi" w:cstheme="majorHAnsi"/>
        </w:rPr>
        <w:t xml:space="preserve"> miliony </w:t>
      </w:r>
      <w:r w:rsidR="004C36B1">
        <w:rPr>
          <w:rFonts w:asciiTheme="majorHAnsi" w:hAnsiTheme="majorHAnsi" w:cstheme="majorHAnsi"/>
        </w:rPr>
        <w:t>dwieście czterdzieści trzy</w:t>
      </w:r>
      <w:r>
        <w:rPr>
          <w:rFonts w:asciiTheme="majorHAnsi" w:hAnsiTheme="majorHAnsi" w:cstheme="majorHAnsi"/>
        </w:rPr>
        <w:t xml:space="preserve"> tysi</w:t>
      </w:r>
      <w:r w:rsidR="004C36B1">
        <w:rPr>
          <w:rFonts w:asciiTheme="majorHAnsi" w:hAnsiTheme="majorHAnsi" w:cstheme="majorHAnsi"/>
        </w:rPr>
        <w:t>ące</w:t>
      </w:r>
      <w:r>
        <w:rPr>
          <w:rFonts w:asciiTheme="majorHAnsi" w:hAnsiTheme="majorHAnsi" w:cstheme="majorHAnsi"/>
        </w:rPr>
        <w:t xml:space="preserve"> </w:t>
      </w:r>
      <w:r w:rsidR="002A022B">
        <w:rPr>
          <w:rFonts w:asciiTheme="majorHAnsi" w:hAnsiTheme="majorHAnsi" w:cstheme="majorHAnsi"/>
        </w:rPr>
        <w:t xml:space="preserve">pięćset </w:t>
      </w:r>
      <w:r>
        <w:rPr>
          <w:rFonts w:asciiTheme="majorHAnsi" w:hAnsiTheme="majorHAnsi" w:cstheme="majorHAnsi"/>
        </w:rPr>
        <w:t>złotych 00/100)</w:t>
      </w:r>
      <w:r w:rsidR="00E44C6F">
        <w:rPr>
          <w:rFonts w:asciiTheme="majorHAnsi" w:hAnsiTheme="majorHAnsi" w:cstheme="majorHAnsi"/>
        </w:rPr>
        <w:t>.</w:t>
      </w:r>
    </w:p>
    <w:p w14:paraId="30EAEEB3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15507E"/>
    <w:rsid w:val="002A022B"/>
    <w:rsid w:val="00336683"/>
    <w:rsid w:val="00384852"/>
    <w:rsid w:val="00405559"/>
    <w:rsid w:val="004C36B1"/>
    <w:rsid w:val="00E44C6F"/>
    <w:rsid w:val="00EA3CA8"/>
    <w:rsid w:val="00F74A7E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98BA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cp:lastPrinted>2022-11-15T06:07:00Z</cp:lastPrinted>
  <dcterms:created xsi:type="dcterms:W3CDTF">2022-07-26T06:37:00Z</dcterms:created>
  <dcterms:modified xsi:type="dcterms:W3CDTF">2023-01-12T07:25:00Z</dcterms:modified>
</cp:coreProperties>
</file>