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34D6E" w14:textId="37627A96" w:rsidR="009914EB" w:rsidRPr="003B46F7" w:rsidRDefault="006342DC" w:rsidP="00E720FA">
      <w:pPr>
        <w:ind w:left="993" w:hanging="993"/>
        <w:contextualSpacing/>
        <w:jc w:val="righ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Kraków, dnia 31</w:t>
      </w:r>
      <w:r w:rsidR="009914EB" w:rsidRPr="003B46F7">
        <w:rPr>
          <w:rFonts w:asciiTheme="majorHAnsi" w:hAnsiTheme="majorHAnsi" w:cstheme="majorHAnsi"/>
          <w:sz w:val="22"/>
        </w:rPr>
        <w:t>.03.2021 r.</w:t>
      </w:r>
    </w:p>
    <w:p w14:paraId="3A212DDB" w14:textId="77777777" w:rsidR="009914EB" w:rsidRPr="003B46F7" w:rsidRDefault="009914EB" w:rsidP="00E720FA">
      <w:pPr>
        <w:spacing w:after="0"/>
        <w:contextualSpacing/>
        <w:jc w:val="center"/>
        <w:rPr>
          <w:rFonts w:asciiTheme="majorHAnsi" w:eastAsia="Calibri" w:hAnsiTheme="majorHAnsi" w:cstheme="majorHAnsi"/>
          <w:b/>
          <w:sz w:val="22"/>
        </w:rPr>
      </w:pPr>
    </w:p>
    <w:p w14:paraId="25E8EC6C" w14:textId="5805A9ED" w:rsidR="009914EB" w:rsidRPr="003B46F7" w:rsidRDefault="009914EB" w:rsidP="00E720FA">
      <w:pPr>
        <w:contextualSpacing/>
        <w:jc w:val="center"/>
        <w:rPr>
          <w:rFonts w:asciiTheme="majorHAnsi" w:eastAsia="Calibri" w:hAnsiTheme="majorHAnsi" w:cstheme="majorHAnsi"/>
          <w:b/>
          <w:sz w:val="28"/>
        </w:rPr>
      </w:pPr>
      <w:r w:rsidRPr="003B46F7">
        <w:rPr>
          <w:rFonts w:asciiTheme="majorHAnsi" w:eastAsia="Calibri" w:hAnsiTheme="majorHAnsi" w:cstheme="majorHAnsi"/>
          <w:b/>
          <w:sz w:val="28"/>
        </w:rPr>
        <w:t>WYJAŚNIENIE TREŚCI SPECYFIKACJI WARUNKÓW ZAMÓWIENIA</w:t>
      </w:r>
    </w:p>
    <w:p w14:paraId="73C2B81C" w14:textId="77777777" w:rsidR="009914EB" w:rsidRPr="003B46F7" w:rsidRDefault="009914EB" w:rsidP="00E720FA">
      <w:pPr>
        <w:contextualSpacing/>
        <w:jc w:val="center"/>
        <w:rPr>
          <w:rFonts w:asciiTheme="majorHAnsi" w:eastAsia="Calibri" w:hAnsiTheme="majorHAnsi" w:cstheme="majorHAnsi"/>
          <w:b/>
          <w:sz w:val="28"/>
        </w:rPr>
      </w:pPr>
      <w:r w:rsidRPr="003B46F7">
        <w:rPr>
          <w:rFonts w:asciiTheme="majorHAnsi" w:eastAsia="Calibri" w:hAnsiTheme="majorHAnsi" w:cstheme="majorHAnsi"/>
          <w:b/>
          <w:sz w:val="28"/>
        </w:rPr>
        <w:t>ORAZ MODYFIKACJA TREŚCI SWZ</w:t>
      </w:r>
    </w:p>
    <w:p w14:paraId="101DF1F3" w14:textId="77777777" w:rsidR="009914EB" w:rsidRPr="003B46F7" w:rsidRDefault="009914EB" w:rsidP="00E720FA">
      <w:pPr>
        <w:contextualSpacing/>
        <w:jc w:val="both"/>
        <w:rPr>
          <w:rFonts w:asciiTheme="majorHAnsi" w:eastAsia="Calibri" w:hAnsiTheme="majorHAnsi" w:cstheme="majorHAnsi"/>
          <w:b/>
          <w:sz w:val="22"/>
        </w:rPr>
      </w:pPr>
    </w:p>
    <w:p w14:paraId="427DB2F4" w14:textId="77777777" w:rsidR="003B46F7" w:rsidRPr="0071315A" w:rsidRDefault="003B46F7" w:rsidP="00E720FA">
      <w:pPr>
        <w:ind w:left="851" w:hanging="851"/>
        <w:contextualSpacing/>
        <w:jc w:val="both"/>
        <w:rPr>
          <w:rFonts w:ascii="Calibri Light" w:hAnsi="Calibri Light" w:cs="Calibri Light"/>
          <w:sz w:val="22"/>
        </w:rPr>
      </w:pPr>
    </w:p>
    <w:p w14:paraId="26D8C2D6" w14:textId="77777777" w:rsidR="00B7152A" w:rsidRPr="00E720FA" w:rsidRDefault="00B7152A" w:rsidP="00E720FA">
      <w:pPr>
        <w:spacing w:after="0"/>
        <w:ind w:left="993" w:hanging="993"/>
        <w:contextualSpacing/>
        <w:jc w:val="both"/>
        <w:rPr>
          <w:rFonts w:asciiTheme="majorHAnsi" w:hAnsiTheme="majorHAnsi" w:cstheme="majorHAnsi"/>
          <w:iCs/>
          <w:sz w:val="22"/>
        </w:rPr>
      </w:pPr>
      <w:r w:rsidRPr="00E720FA">
        <w:rPr>
          <w:rFonts w:asciiTheme="majorHAnsi" w:hAnsiTheme="majorHAnsi" w:cstheme="majorHAnsi"/>
          <w:sz w:val="22"/>
        </w:rPr>
        <w:t>dotyczy:</w:t>
      </w:r>
      <w:r w:rsidRPr="00E720FA">
        <w:rPr>
          <w:rFonts w:asciiTheme="majorHAnsi" w:hAnsiTheme="majorHAnsi" w:cstheme="majorHAnsi"/>
          <w:sz w:val="22"/>
        </w:rPr>
        <w:tab/>
        <w:t xml:space="preserve">postępowania o udzielnie zamówienia publicznego o wartości szacunkowej nieprzekraczającej progów unijnych, o których mowa w art. 3 ustawy z dnia 19 września 2019 r. Prawo zamówień publicznych (Dz. U. z 2019  poz. 2019 ) na </w:t>
      </w:r>
      <w:r w:rsidRPr="00E720FA">
        <w:rPr>
          <w:rFonts w:asciiTheme="majorHAnsi" w:hAnsiTheme="majorHAnsi" w:cstheme="majorHAnsi"/>
          <w:b/>
          <w:sz w:val="22"/>
        </w:rPr>
        <w:t>„Zaprojektowanie i wykonanie stacji tankowania gazu LNG/CNG na terenie bazy MPO w Krakowie przy ulicy Nowohuckiej 1”</w:t>
      </w:r>
      <w:r w:rsidRPr="00E720FA">
        <w:rPr>
          <w:rFonts w:asciiTheme="majorHAnsi" w:hAnsiTheme="majorHAnsi" w:cstheme="majorHAnsi"/>
          <w:sz w:val="22"/>
        </w:rPr>
        <w:t xml:space="preserve"> – nr sprawy </w:t>
      </w:r>
      <w:r w:rsidRPr="00E720FA">
        <w:rPr>
          <w:rFonts w:asciiTheme="majorHAnsi" w:hAnsiTheme="majorHAnsi" w:cstheme="majorHAnsi"/>
          <w:iCs/>
          <w:sz w:val="22"/>
        </w:rPr>
        <w:t xml:space="preserve">TZ/TT/8/2021. </w:t>
      </w:r>
    </w:p>
    <w:p w14:paraId="6716B743" w14:textId="77777777" w:rsidR="009914EB" w:rsidRPr="004A3D10" w:rsidRDefault="009914EB" w:rsidP="00E720FA">
      <w:pPr>
        <w:contextualSpacing/>
        <w:jc w:val="both"/>
        <w:rPr>
          <w:rFonts w:asciiTheme="majorHAnsi" w:hAnsiTheme="majorHAnsi" w:cstheme="majorHAnsi"/>
          <w:sz w:val="22"/>
        </w:rPr>
      </w:pPr>
    </w:p>
    <w:p w14:paraId="1A71B3C0" w14:textId="66A7E2BF" w:rsidR="009914EB" w:rsidRPr="004A3D10" w:rsidRDefault="009914EB" w:rsidP="00E720FA">
      <w:pPr>
        <w:spacing w:after="0"/>
        <w:contextualSpacing/>
        <w:jc w:val="both"/>
        <w:rPr>
          <w:rFonts w:asciiTheme="majorHAnsi" w:eastAsia="Calibri" w:hAnsiTheme="majorHAnsi" w:cstheme="majorHAnsi"/>
          <w:sz w:val="22"/>
        </w:rPr>
      </w:pPr>
    </w:p>
    <w:p w14:paraId="17099C40" w14:textId="2791BF4B" w:rsidR="009914EB" w:rsidRPr="004A3D10" w:rsidRDefault="00CC643F" w:rsidP="00E720FA">
      <w:pPr>
        <w:spacing w:after="0"/>
        <w:ind w:firstLine="851"/>
        <w:contextualSpacing/>
        <w:jc w:val="both"/>
        <w:rPr>
          <w:rFonts w:asciiTheme="majorHAnsi" w:eastAsia="Calibri" w:hAnsiTheme="majorHAnsi" w:cstheme="majorHAnsi"/>
          <w:sz w:val="22"/>
        </w:rPr>
      </w:pPr>
      <w:r w:rsidRPr="004A3D10">
        <w:rPr>
          <w:rFonts w:asciiTheme="majorHAnsi" w:eastAsia="Calibri" w:hAnsiTheme="majorHAnsi" w:cstheme="majorHAnsi"/>
          <w:sz w:val="22"/>
        </w:rPr>
        <w:t>Za</w:t>
      </w:r>
      <w:r w:rsidR="007100C5">
        <w:rPr>
          <w:rFonts w:asciiTheme="majorHAnsi" w:eastAsia="Calibri" w:hAnsiTheme="majorHAnsi" w:cstheme="majorHAnsi"/>
          <w:sz w:val="22"/>
        </w:rPr>
        <w:t xml:space="preserve">mawiający informuje, iż do siedziby Spółki wpłynęły </w:t>
      </w:r>
      <w:r w:rsidR="009914EB" w:rsidRPr="004A3D10">
        <w:rPr>
          <w:rFonts w:asciiTheme="majorHAnsi" w:eastAsia="Calibri" w:hAnsiTheme="majorHAnsi" w:cstheme="majorHAnsi"/>
          <w:sz w:val="22"/>
        </w:rPr>
        <w:t>wnios</w:t>
      </w:r>
      <w:r w:rsidR="00B7152A">
        <w:rPr>
          <w:rFonts w:asciiTheme="majorHAnsi" w:eastAsia="Calibri" w:hAnsiTheme="majorHAnsi" w:cstheme="majorHAnsi"/>
          <w:sz w:val="22"/>
        </w:rPr>
        <w:t>k</w:t>
      </w:r>
      <w:r w:rsidR="007100C5">
        <w:rPr>
          <w:rFonts w:asciiTheme="majorHAnsi" w:eastAsia="Calibri" w:hAnsiTheme="majorHAnsi" w:cstheme="majorHAnsi"/>
          <w:sz w:val="22"/>
        </w:rPr>
        <w:t>i</w:t>
      </w:r>
      <w:r w:rsidR="00B7152A">
        <w:rPr>
          <w:rFonts w:asciiTheme="majorHAnsi" w:eastAsia="Calibri" w:hAnsiTheme="majorHAnsi" w:cstheme="majorHAnsi"/>
          <w:sz w:val="22"/>
        </w:rPr>
        <w:t xml:space="preserve"> od Wykonawc</w:t>
      </w:r>
      <w:r w:rsidR="007100C5">
        <w:rPr>
          <w:rFonts w:asciiTheme="majorHAnsi" w:eastAsia="Calibri" w:hAnsiTheme="majorHAnsi" w:cstheme="majorHAnsi"/>
          <w:sz w:val="22"/>
        </w:rPr>
        <w:t>ów</w:t>
      </w:r>
      <w:r w:rsidR="00B7152A">
        <w:rPr>
          <w:rFonts w:asciiTheme="majorHAnsi" w:eastAsia="Calibri" w:hAnsiTheme="majorHAnsi" w:cstheme="majorHAnsi"/>
          <w:sz w:val="22"/>
        </w:rPr>
        <w:t xml:space="preserve"> </w:t>
      </w:r>
      <w:r w:rsidR="009914EB" w:rsidRPr="004A3D10">
        <w:rPr>
          <w:rFonts w:asciiTheme="majorHAnsi" w:eastAsia="Calibri" w:hAnsiTheme="majorHAnsi" w:cstheme="majorHAnsi"/>
          <w:sz w:val="22"/>
        </w:rPr>
        <w:t>o wyjaśnienie treści SWZ. Poniżej treść zapytań oraz treść udzielonych odpowiedzi:</w:t>
      </w:r>
    </w:p>
    <w:p w14:paraId="111DF706" w14:textId="77777777" w:rsidR="007100C5" w:rsidRPr="004A3D10" w:rsidRDefault="007100C5" w:rsidP="00E720FA">
      <w:pPr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255F1E2D" w14:textId="49DF2868" w:rsidR="007100C5" w:rsidRPr="004A3D10" w:rsidRDefault="007100C5" w:rsidP="00E720FA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Treść zapytania nr 1</w:t>
      </w:r>
      <w:r w:rsidRPr="004A3D10">
        <w:rPr>
          <w:rFonts w:asciiTheme="majorHAnsi" w:hAnsiTheme="majorHAnsi" w:cstheme="majorHAnsi"/>
          <w:b/>
          <w:sz w:val="22"/>
        </w:rPr>
        <w:t>:</w:t>
      </w:r>
    </w:p>
    <w:p w14:paraId="63FF3F91" w14:textId="77777777" w:rsidR="007100C5" w:rsidRDefault="007100C5" w:rsidP="00E720FA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7100C5">
        <w:rPr>
          <w:rFonts w:asciiTheme="majorHAnsi" w:hAnsiTheme="majorHAnsi" w:cstheme="majorHAnsi"/>
          <w:sz w:val="22"/>
        </w:rPr>
        <w:t xml:space="preserve">W nawiązaniu do "Specyfikacji Warunków Zamówienia" punktu 9 d) donośnik pierwszy: </w:t>
      </w:r>
    </w:p>
    <w:p w14:paraId="6F2A3266" w14:textId="52368BF8" w:rsidR="007100C5" w:rsidRDefault="007100C5" w:rsidP="00E720FA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7100C5">
        <w:rPr>
          <w:rFonts w:asciiTheme="majorHAnsi" w:hAnsiTheme="majorHAnsi" w:cstheme="majorHAnsi"/>
          <w:sz w:val="22"/>
        </w:rPr>
        <w:t>"- wykonanie przez Wykonawcę w okresie nie wcześniej niż w ostatnich pięciu latach, a jeżeli okres prowadzenia działalności jest krótszy – w tym okresie, co najmniej dwóch zamówień obejmujących zaprojektowanie oraz wykonanie stacji CNG o wartości nie mniejszej niż 2 500 000 brutto (każde z zamówień)."</w:t>
      </w:r>
    </w:p>
    <w:p w14:paraId="7167C3AA" w14:textId="77777777" w:rsidR="007100C5" w:rsidRDefault="007100C5" w:rsidP="00E720FA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7100C5">
        <w:rPr>
          <w:rFonts w:asciiTheme="majorHAnsi" w:hAnsiTheme="majorHAnsi" w:cstheme="majorHAnsi"/>
          <w:sz w:val="22"/>
        </w:rPr>
        <w:t>Czy Zamawiający uzna ten warunek za spełniony jeżeli Wykonawca wykaże się również co najmniej dwoma realizacjami o tych samych wartościach ale w technologii odpowiadającej przedmiotowi Zamówienia, czyli:</w:t>
      </w:r>
    </w:p>
    <w:p w14:paraId="4CE7A946" w14:textId="77777777" w:rsidR="007100C5" w:rsidRDefault="007100C5" w:rsidP="00E720FA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7100C5">
        <w:rPr>
          <w:rFonts w:asciiTheme="majorHAnsi" w:hAnsiTheme="majorHAnsi" w:cstheme="majorHAnsi"/>
          <w:sz w:val="22"/>
        </w:rPr>
        <w:t xml:space="preserve">- Stacja LCNG (co najmniej jedna realizacja) oraz w stacja LNG (co najmniej jedna realizacja) lub ewentualnie </w:t>
      </w:r>
    </w:p>
    <w:p w14:paraId="6B3B4831" w14:textId="77777777" w:rsidR="007100C5" w:rsidRDefault="007100C5" w:rsidP="00E720FA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7100C5">
        <w:rPr>
          <w:rFonts w:asciiTheme="majorHAnsi" w:hAnsiTheme="majorHAnsi" w:cstheme="majorHAnsi"/>
          <w:sz w:val="22"/>
        </w:rPr>
        <w:t xml:space="preserve">- Stacja LCNG (co najmniej dwie realizacje) </w:t>
      </w:r>
    </w:p>
    <w:p w14:paraId="110B08C1" w14:textId="746FABEE" w:rsidR="007100C5" w:rsidRDefault="007100C5" w:rsidP="00E720FA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7100C5">
        <w:rPr>
          <w:rFonts w:asciiTheme="majorHAnsi" w:hAnsiTheme="majorHAnsi" w:cstheme="majorHAnsi"/>
          <w:sz w:val="22"/>
        </w:rPr>
        <w:t>Uprzejmie wnosimy o dopuszczenie takich referencji do postępowania ponieważ odpowiadają one wprost przedmiotowi Zamówienia (łącznie z treścią PFU) oraz polepszą konkurencyjność postępowania dla Zamawiającego.</w:t>
      </w:r>
    </w:p>
    <w:p w14:paraId="7078A101" w14:textId="77777777" w:rsidR="006342DC" w:rsidRDefault="006342DC" w:rsidP="00E720FA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53E61177" w14:textId="1B3FE902" w:rsidR="006342DC" w:rsidRPr="004A3D10" w:rsidRDefault="006342DC" w:rsidP="00E720FA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Treść zapytania nr 2</w:t>
      </w:r>
      <w:r w:rsidRPr="004A3D10">
        <w:rPr>
          <w:rFonts w:asciiTheme="majorHAnsi" w:hAnsiTheme="majorHAnsi" w:cstheme="majorHAnsi"/>
          <w:b/>
          <w:sz w:val="22"/>
        </w:rPr>
        <w:t>:</w:t>
      </w:r>
    </w:p>
    <w:p w14:paraId="3C38F76B" w14:textId="77777777" w:rsidR="006342DC" w:rsidRDefault="006342DC" w:rsidP="00E720FA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Czy Zamawiający uzna za spełniony warunek przez Wykonawcę  co najmniej dwóch zamówień obejmujących zaprojektowanie oraz wykonanie stacji CNG o wartości nie mniejszej niż 2 500 000,00 zł brutto (każde zamówienie) w przypadku, gdy druga stacja CNG jest zakontraktowana i w trakcie realizacji, a zostanie oddana do użytku w końcu 2021 roku?</w:t>
      </w:r>
    </w:p>
    <w:p w14:paraId="7B23CC95" w14:textId="25014C26" w:rsidR="00543F25" w:rsidRDefault="00543F25" w:rsidP="00E720FA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1BBF0AE2" w14:textId="0E9C9E88" w:rsidR="006342DC" w:rsidRPr="00820043" w:rsidRDefault="006342DC" w:rsidP="00E720FA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Treść zapytania nr 3</w:t>
      </w:r>
      <w:r w:rsidRPr="00820043">
        <w:rPr>
          <w:rFonts w:asciiTheme="majorHAnsi" w:hAnsiTheme="majorHAnsi" w:cstheme="majorHAnsi"/>
          <w:b/>
          <w:sz w:val="22"/>
        </w:rPr>
        <w:t>:</w:t>
      </w:r>
    </w:p>
    <w:p w14:paraId="0B114424" w14:textId="77777777" w:rsidR="006342DC" w:rsidRDefault="006342DC" w:rsidP="00E720FA">
      <w:pPr>
        <w:contextualSpacing/>
        <w:jc w:val="both"/>
        <w:rPr>
          <w:rFonts w:asciiTheme="majorHAnsi" w:hAnsiTheme="majorHAnsi" w:cstheme="majorHAnsi"/>
          <w:sz w:val="22"/>
        </w:rPr>
      </w:pPr>
      <w:r w:rsidRPr="00D10DCD">
        <w:rPr>
          <w:rFonts w:asciiTheme="majorHAnsi" w:hAnsiTheme="majorHAnsi" w:cstheme="majorHAnsi"/>
          <w:sz w:val="22"/>
        </w:rPr>
        <w:t xml:space="preserve">Wnosimy o dopuszczenie do składania ofert wykonawców mających w swoim doświadczeniu budowę stacji </w:t>
      </w:r>
      <w:proofErr w:type="spellStart"/>
      <w:r w:rsidRPr="00D10DCD">
        <w:rPr>
          <w:rFonts w:asciiTheme="majorHAnsi" w:hAnsiTheme="majorHAnsi" w:cstheme="majorHAnsi"/>
          <w:sz w:val="22"/>
        </w:rPr>
        <w:t>regazyfikacji</w:t>
      </w:r>
      <w:proofErr w:type="spellEnd"/>
      <w:r w:rsidRPr="00D10DCD">
        <w:rPr>
          <w:rFonts w:asciiTheme="majorHAnsi" w:hAnsiTheme="majorHAnsi" w:cstheme="majorHAnsi"/>
          <w:sz w:val="22"/>
        </w:rPr>
        <w:t xml:space="preserve"> LNG lub stacji tankowania gazem LNG/LCNG. Z uwagi na powyższe wnioskujemy o zmianę zapisów SWZ z: </w:t>
      </w:r>
    </w:p>
    <w:p w14:paraId="306FC9DC" w14:textId="77777777" w:rsidR="006342DC" w:rsidRDefault="006342DC" w:rsidP="00E720FA">
      <w:pPr>
        <w:contextualSpacing/>
        <w:jc w:val="both"/>
        <w:rPr>
          <w:rFonts w:asciiTheme="majorHAnsi" w:hAnsiTheme="majorHAnsi" w:cstheme="majorHAnsi"/>
          <w:sz w:val="22"/>
        </w:rPr>
      </w:pPr>
      <w:r w:rsidRPr="00D10DCD">
        <w:rPr>
          <w:rFonts w:asciiTheme="majorHAnsi" w:hAnsiTheme="majorHAnsi" w:cstheme="majorHAnsi"/>
          <w:sz w:val="22"/>
        </w:rPr>
        <w:t>W par 9 pkt d) Jest :</w:t>
      </w:r>
    </w:p>
    <w:p w14:paraId="4B9FB9EA" w14:textId="77777777" w:rsidR="006342DC" w:rsidRDefault="006342DC" w:rsidP="00E720FA">
      <w:pPr>
        <w:contextualSpacing/>
        <w:jc w:val="both"/>
        <w:rPr>
          <w:rFonts w:asciiTheme="majorHAnsi" w:hAnsiTheme="majorHAnsi" w:cstheme="majorHAnsi"/>
          <w:sz w:val="22"/>
        </w:rPr>
      </w:pPr>
      <w:r w:rsidRPr="00D10DCD">
        <w:rPr>
          <w:rFonts w:asciiTheme="majorHAnsi" w:hAnsiTheme="majorHAnsi" w:cstheme="majorHAnsi"/>
          <w:sz w:val="22"/>
        </w:rPr>
        <w:t xml:space="preserve">zdolności technicznej lub zawodowej przez co Zamawiający rozumie: </w:t>
      </w:r>
    </w:p>
    <w:p w14:paraId="49AC1A4D" w14:textId="77777777" w:rsidR="006342DC" w:rsidRDefault="006342DC" w:rsidP="00E720FA">
      <w:pPr>
        <w:contextualSpacing/>
        <w:jc w:val="both"/>
        <w:rPr>
          <w:rFonts w:asciiTheme="majorHAnsi" w:hAnsiTheme="majorHAnsi" w:cstheme="majorHAnsi"/>
          <w:sz w:val="22"/>
        </w:rPr>
      </w:pPr>
      <w:r w:rsidRPr="00D10DCD">
        <w:rPr>
          <w:rFonts w:asciiTheme="majorHAnsi" w:hAnsiTheme="majorHAnsi" w:cstheme="majorHAnsi"/>
          <w:sz w:val="22"/>
        </w:rPr>
        <w:t xml:space="preserve">- wykonanie przez Wykonawcę w okresie nie wcześniej niż w ostatnich pięciu latach, a jeżeli okres prowadzenia działalności jest krótszy – w tym okresie, co najmniej dwóch zamówień obejmujących zaprojektowanie oraz wykonanie stacji CNG o wartości nie mniejszej niż 2 500 000 brutto (każde z zamówień). </w:t>
      </w:r>
    </w:p>
    <w:p w14:paraId="6A79E312" w14:textId="77777777" w:rsidR="006342DC" w:rsidRDefault="006342DC" w:rsidP="00E720FA">
      <w:pPr>
        <w:contextualSpacing/>
        <w:jc w:val="both"/>
        <w:rPr>
          <w:rFonts w:asciiTheme="majorHAnsi" w:hAnsiTheme="majorHAnsi" w:cstheme="majorHAnsi"/>
          <w:sz w:val="22"/>
        </w:rPr>
      </w:pPr>
      <w:r w:rsidRPr="00D10DCD">
        <w:rPr>
          <w:rFonts w:asciiTheme="majorHAnsi" w:hAnsiTheme="majorHAnsi" w:cstheme="majorHAnsi"/>
          <w:sz w:val="22"/>
        </w:rPr>
        <w:t xml:space="preserve">- skierowanie do realizacji przedmiotu zamówienia projektanta instalacji posiadającego uprawnienia budowlane (bez ograniczeń) do projektowania w specjalności instalacyjnej w zakresie sieci, instalacji i urządzeń cieplnych, </w:t>
      </w:r>
      <w:r w:rsidRPr="00D10DCD">
        <w:rPr>
          <w:rFonts w:asciiTheme="majorHAnsi" w:hAnsiTheme="majorHAnsi" w:cstheme="majorHAnsi"/>
          <w:sz w:val="22"/>
        </w:rPr>
        <w:lastRenderedPageBreak/>
        <w:t xml:space="preserve">wentylacyjnych, gazowych, wodociągowych i kanalizacyjnych, który wykonał dokumentacje projektowe co najmniej dwóch stacji CNG w oparciu o które zrealizowano te inwestycje i dopuszczono je do użytkowania. </w:t>
      </w:r>
    </w:p>
    <w:p w14:paraId="61092758" w14:textId="77777777" w:rsidR="006342DC" w:rsidRDefault="006342DC" w:rsidP="00E720FA">
      <w:pPr>
        <w:contextualSpacing/>
        <w:jc w:val="both"/>
        <w:rPr>
          <w:rFonts w:asciiTheme="majorHAnsi" w:hAnsiTheme="majorHAnsi" w:cstheme="majorHAnsi"/>
          <w:sz w:val="22"/>
        </w:rPr>
      </w:pPr>
      <w:r w:rsidRPr="00D10DCD">
        <w:rPr>
          <w:rFonts w:asciiTheme="majorHAnsi" w:hAnsiTheme="majorHAnsi" w:cstheme="majorHAnsi"/>
          <w:sz w:val="22"/>
        </w:rPr>
        <w:t xml:space="preserve">- skierowanie do realizacji przedmiotu zamówienia osoby, która pełnić będzie funkcję kierownika montażu instalacji posiadającego uprawnienia budowlane do kierowania robotami budowanymi (bez ograniczeń) w specjalności instalacyjnej w zakresie sieci, instalacji i urządzeń cieplnych, wentylacyjnych, gazowych, wodociągowych i kanalizacyjnych, posiadającego doświadczenie w zakresie kierowania robotami na co najmniej dwóch stacjach CNG. </w:t>
      </w:r>
    </w:p>
    <w:p w14:paraId="373733D6" w14:textId="77777777" w:rsidR="006342DC" w:rsidRDefault="006342DC" w:rsidP="00E720FA">
      <w:pPr>
        <w:contextualSpacing/>
        <w:jc w:val="both"/>
        <w:rPr>
          <w:rFonts w:asciiTheme="majorHAnsi" w:hAnsiTheme="majorHAnsi" w:cstheme="majorHAnsi"/>
          <w:sz w:val="22"/>
        </w:rPr>
      </w:pPr>
      <w:r w:rsidRPr="00D10DCD">
        <w:rPr>
          <w:rFonts w:asciiTheme="majorHAnsi" w:hAnsiTheme="majorHAnsi" w:cstheme="majorHAnsi"/>
          <w:sz w:val="22"/>
        </w:rPr>
        <w:t>na poniższy zapis :</w:t>
      </w:r>
    </w:p>
    <w:p w14:paraId="5BCC5C8D" w14:textId="77777777" w:rsidR="006342DC" w:rsidRPr="00E720FA" w:rsidRDefault="006342DC" w:rsidP="00E720FA">
      <w:pPr>
        <w:contextualSpacing/>
        <w:jc w:val="both"/>
        <w:rPr>
          <w:rFonts w:asciiTheme="majorHAnsi" w:hAnsiTheme="majorHAnsi" w:cstheme="majorHAnsi"/>
          <w:color w:val="000000" w:themeColor="text1"/>
          <w:sz w:val="22"/>
        </w:rPr>
      </w:pPr>
      <w:r w:rsidRPr="00D10DCD">
        <w:rPr>
          <w:rFonts w:asciiTheme="majorHAnsi" w:hAnsiTheme="majorHAnsi" w:cstheme="majorHAnsi"/>
          <w:sz w:val="22"/>
        </w:rPr>
        <w:t xml:space="preserve">wykonanie przez Wykonawcę w okresie nie wcześniej niż w ostatnich pięciu latach, a jeżeli okres prowadzenia działalności jest krótszy – w tym okresie, co najmniej dwóch zamówień obejmujących zaprojektowanie oraz wykonanie stacji CNG, LNG, LCNG lub stacji </w:t>
      </w:r>
      <w:proofErr w:type="spellStart"/>
      <w:r w:rsidRPr="00D10DCD">
        <w:rPr>
          <w:rFonts w:asciiTheme="majorHAnsi" w:hAnsiTheme="majorHAnsi" w:cstheme="majorHAnsi"/>
          <w:sz w:val="22"/>
        </w:rPr>
        <w:t>regazyfikacji</w:t>
      </w:r>
      <w:proofErr w:type="spellEnd"/>
      <w:r w:rsidRPr="00D10DCD">
        <w:rPr>
          <w:rFonts w:asciiTheme="majorHAnsi" w:hAnsiTheme="majorHAnsi" w:cstheme="majorHAnsi"/>
          <w:sz w:val="22"/>
        </w:rPr>
        <w:t xml:space="preserve"> LNG o wartości nie mniejszej niż 2 500 000 brutto (każde z zamówień). Wprowadzenie zmiany w SWZ zwiększy potencjalną liczbę oferentów o wykonawców z doświadczeniem w realizacji robót z zakresu infrastruktury LNG/LCNG czyli tożsamych to zakresu objętego </w:t>
      </w:r>
      <w:r w:rsidRPr="00E720FA">
        <w:rPr>
          <w:rFonts w:asciiTheme="majorHAnsi" w:hAnsiTheme="majorHAnsi" w:cstheme="majorHAnsi"/>
          <w:color w:val="000000" w:themeColor="text1"/>
          <w:sz w:val="22"/>
        </w:rPr>
        <w:t>postępowaniem przetargowym.</w:t>
      </w:r>
    </w:p>
    <w:p w14:paraId="2AB924A1" w14:textId="77777777" w:rsidR="006342DC" w:rsidRPr="00E720FA" w:rsidRDefault="006342DC" w:rsidP="00E720FA">
      <w:pPr>
        <w:spacing w:after="0"/>
        <w:contextualSpacing/>
        <w:jc w:val="both"/>
        <w:rPr>
          <w:rFonts w:asciiTheme="majorHAnsi" w:hAnsiTheme="majorHAnsi" w:cstheme="majorHAnsi"/>
          <w:color w:val="000000" w:themeColor="text1"/>
          <w:sz w:val="22"/>
        </w:rPr>
      </w:pPr>
    </w:p>
    <w:p w14:paraId="13CD718A" w14:textId="297A7B42" w:rsidR="007100C5" w:rsidRPr="00E720FA" w:rsidRDefault="007100C5" w:rsidP="00E720FA">
      <w:pPr>
        <w:spacing w:after="0"/>
        <w:contextualSpacing/>
        <w:jc w:val="both"/>
        <w:rPr>
          <w:rFonts w:asciiTheme="majorHAnsi" w:hAnsiTheme="majorHAnsi" w:cstheme="majorHAnsi"/>
          <w:b/>
          <w:color w:val="000000" w:themeColor="text1"/>
          <w:sz w:val="22"/>
        </w:rPr>
      </w:pPr>
      <w:r w:rsidRPr="00E720FA">
        <w:rPr>
          <w:rFonts w:asciiTheme="majorHAnsi" w:hAnsiTheme="majorHAnsi" w:cstheme="majorHAnsi"/>
          <w:b/>
          <w:color w:val="000000" w:themeColor="text1"/>
          <w:sz w:val="22"/>
        </w:rPr>
        <w:t>Treść odpowiedzi na zapytanie nr 1</w:t>
      </w:r>
      <w:r w:rsidR="006342DC" w:rsidRPr="00E720FA">
        <w:rPr>
          <w:rFonts w:asciiTheme="majorHAnsi" w:hAnsiTheme="majorHAnsi" w:cstheme="majorHAnsi"/>
          <w:b/>
          <w:color w:val="000000" w:themeColor="text1"/>
          <w:sz w:val="22"/>
        </w:rPr>
        <w:t>, 2 oraz 3</w:t>
      </w:r>
      <w:r w:rsidRPr="00E720FA">
        <w:rPr>
          <w:rFonts w:asciiTheme="majorHAnsi" w:hAnsiTheme="majorHAnsi" w:cstheme="majorHAnsi"/>
          <w:b/>
          <w:color w:val="000000" w:themeColor="text1"/>
          <w:sz w:val="22"/>
        </w:rPr>
        <w:t>:</w:t>
      </w:r>
    </w:p>
    <w:p w14:paraId="7283B1DC" w14:textId="208F54ED" w:rsidR="006342DC" w:rsidRPr="00E720FA" w:rsidRDefault="006342DC" w:rsidP="00E720FA">
      <w:pPr>
        <w:spacing w:after="0"/>
        <w:contextualSpacing/>
        <w:jc w:val="both"/>
        <w:rPr>
          <w:rFonts w:asciiTheme="majorHAnsi" w:hAnsiTheme="majorHAnsi" w:cstheme="majorHAnsi"/>
          <w:color w:val="000000" w:themeColor="text1"/>
          <w:sz w:val="22"/>
        </w:rPr>
      </w:pPr>
      <w:r w:rsidRPr="00E720FA">
        <w:rPr>
          <w:rFonts w:asciiTheme="majorHAnsi" w:hAnsiTheme="majorHAnsi" w:cstheme="majorHAnsi"/>
          <w:color w:val="000000" w:themeColor="text1"/>
          <w:sz w:val="22"/>
        </w:rPr>
        <w:t xml:space="preserve">Zamawiający działając zgodnie z 286 ust. 1 ustawy z dnia 11 września 2019 r. Prawo zamówień Publicznych (Dz. U. Z 2019 poz. 2019 ) modyfikuje treść pkt 9 </w:t>
      </w:r>
      <w:proofErr w:type="spellStart"/>
      <w:r w:rsidRPr="00E720FA">
        <w:rPr>
          <w:rFonts w:asciiTheme="majorHAnsi" w:hAnsiTheme="majorHAnsi" w:cstheme="majorHAnsi"/>
          <w:color w:val="000000" w:themeColor="text1"/>
          <w:sz w:val="22"/>
        </w:rPr>
        <w:t>ppkt</w:t>
      </w:r>
      <w:proofErr w:type="spellEnd"/>
      <w:r w:rsidRPr="00E720FA">
        <w:rPr>
          <w:rFonts w:asciiTheme="majorHAnsi" w:hAnsiTheme="majorHAnsi" w:cstheme="majorHAnsi"/>
          <w:color w:val="000000" w:themeColor="text1"/>
          <w:sz w:val="22"/>
        </w:rPr>
        <w:t xml:space="preserve">. d) SWZ. </w:t>
      </w:r>
    </w:p>
    <w:p w14:paraId="367ABB69" w14:textId="77777777" w:rsidR="00543F25" w:rsidRPr="00E720FA" w:rsidRDefault="00543F25" w:rsidP="00E720FA">
      <w:pPr>
        <w:tabs>
          <w:tab w:val="left" w:pos="3735"/>
        </w:tabs>
        <w:spacing w:after="0"/>
        <w:contextualSpacing/>
        <w:jc w:val="both"/>
        <w:rPr>
          <w:rFonts w:asciiTheme="majorHAnsi" w:hAnsiTheme="majorHAnsi" w:cstheme="majorHAnsi"/>
          <w:color w:val="000000" w:themeColor="text1"/>
          <w:sz w:val="22"/>
        </w:rPr>
      </w:pPr>
    </w:p>
    <w:p w14:paraId="3A737758" w14:textId="36997454" w:rsidR="006342DC" w:rsidRPr="00E720FA" w:rsidRDefault="006342DC" w:rsidP="00E720FA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20F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 pkt 9 </w:t>
      </w:r>
      <w:proofErr w:type="spellStart"/>
      <w:r w:rsidRPr="00E720FA">
        <w:rPr>
          <w:rFonts w:asciiTheme="majorHAnsi" w:hAnsiTheme="majorHAnsi" w:cstheme="majorHAnsi"/>
          <w:color w:val="000000" w:themeColor="text1"/>
          <w:sz w:val="22"/>
          <w:szCs w:val="22"/>
        </w:rPr>
        <w:t>ppkt</w:t>
      </w:r>
      <w:proofErr w:type="spellEnd"/>
      <w:r w:rsidRPr="00E720FA">
        <w:rPr>
          <w:rFonts w:asciiTheme="majorHAnsi" w:hAnsiTheme="majorHAnsi" w:cstheme="majorHAnsi"/>
          <w:color w:val="000000" w:themeColor="text1"/>
          <w:sz w:val="22"/>
          <w:szCs w:val="22"/>
        </w:rPr>
        <w:t>. d) jest:</w:t>
      </w:r>
    </w:p>
    <w:p w14:paraId="6E0AC877" w14:textId="2DE471F6" w:rsidR="006342DC" w:rsidRPr="00E720FA" w:rsidRDefault="006342DC" w:rsidP="00E720FA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20FA">
        <w:rPr>
          <w:rFonts w:asciiTheme="majorHAnsi" w:hAnsiTheme="majorHAnsi" w:cstheme="majorHAnsi"/>
          <w:color w:val="000000" w:themeColor="text1"/>
          <w:sz w:val="22"/>
          <w:szCs w:val="22"/>
        </w:rPr>
        <w:t>(…)</w:t>
      </w:r>
    </w:p>
    <w:p w14:paraId="624F96C9" w14:textId="7AAA3045" w:rsidR="006342DC" w:rsidRPr="00E720FA" w:rsidRDefault="006342DC" w:rsidP="00E720FA">
      <w:pPr>
        <w:pStyle w:val="Default"/>
        <w:numPr>
          <w:ilvl w:val="0"/>
          <w:numId w:val="19"/>
        </w:numPr>
        <w:shd w:val="clear" w:color="auto" w:fill="D9D9D9" w:themeFill="background1" w:themeFillShade="D9"/>
        <w:spacing w:line="276" w:lineRule="auto"/>
        <w:contextualSpacing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E720F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INFORMACJĘ O WARUNKACH UDZIAŁU W POSTĘPOWANIU, JEŻELI ZAMAWIAJĄCY JE PRZEWIDUJE: </w:t>
      </w:r>
    </w:p>
    <w:p w14:paraId="2258755D" w14:textId="77777777" w:rsidR="006342DC" w:rsidRPr="00E720FA" w:rsidRDefault="006342DC" w:rsidP="00E720FA">
      <w:pPr>
        <w:pStyle w:val="Teksttreci0"/>
        <w:shd w:val="clear" w:color="auto" w:fill="auto"/>
        <w:spacing w:line="276" w:lineRule="auto"/>
        <w:ind w:left="426" w:right="20" w:firstLine="283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O udzielenie zamówienia mogą ubiegać się Wykonawcy, którzy spełniają warunki dotyczące:</w:t>
      </w:r>
    </w:p>
    <w:p w14:paraId="748609EB" w14:textId="5DD32AE2" w:rsidR="006342DC" w:rsidRPr="00E720FA" w:rsidRDefault="006342DC" w:rsidP="00E720FA">
      <w:pPr>
        <w:pStyle w:val="Teksttreci0"/>
        <w:shd w:val="clear" w:color="auto" w:fill="auto"/>
        <w:spacing w:line="276" w:lineRule="auto"/>
        <w:ind w:left="426" w:right="20" w:firstLine="283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(…)</w:t>
      </w:r>
    </w:p>
    <w:p w14:paraId="00BCCE25" w14:textId="77777777" w:rsidR="006342DC" w:rsidRPr="00E720FA" w:rsidRDefault="006342DC" w:rsidP="00E720FA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1134" w:right="20" w:hanging="425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zdolności technicznej lub zawodowej przez co Zamawiający rozumie:</w:t>
      </w:r>
    </w:p>
    <w:p w14:paraId="663D0ABA" w14:textId="77777777" w:rsidR="006342DC" w:rsidRPr="00E720FA" w:rsidRDefault="006342DC" w:rsidP="00E720FA">
      <w:pPr>
        <w:pStyle w:val="Teksttreci0"/>
        <w:shd w:val="clear" w:color="auto" w:fill="auto"/>
        <w:spacing w:line="276" w:lineRule="auto"/>
        <w:ind w:left="1416" w:right="20" w:hanging="282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-</w:t>
      </w:r>
      <w:r w:rsidRPr="00E720FA">
        <w:rPr>
          <w:rFonts w:asciiTheme="majorHAnsi" w:hAnsiTheme="majorHAnsi" w:cstheme="majorHAnsi"/>
          <w:color w:val="000000" w:themeColor="text1"/>
        </w:rPr>
        <w:tab/>
        <w:t xml:space="preserve">wykonanie przez Wykonawcę w okresie nie wcześniej niż w ostatnich pięciu latach, </w:t>
      </w:r>
      <w:r w:rsidRPr="00E720FA">
        <w:rPr>
          <w:rFonts w:asciiTheme="majorHAnsi" w:eastAsia="TimesNewRoman" w:hAnsiTheme="majorHAnsi" w:cstheme="majorHAnsi"/>
          <w:color w:val="000000" w:themeColor="text1"/>
        </w:rPr>
        <w:t>a jeżeli okres prowadzenia działalności jest krótszy – w tym okresie,</w:t>
      </w:r>
      <w:r w:rsidRPr="00E720FA">
        <w:rPr>
          <w:rFonts w:asciiTheme="majorHAnsi" w:hAnsiTheme="majorHAnsi" w:cstheme="majorHAnsi"/>
          <w:color w:val="000000" w:themeColor="text1"/>
        </w:rPr>
        <w:t xml:space="preserve"> co najmniej dwóch zamówień obejmujących zaprojektowanie oraz wykonanie stacji CNG o wartości nie mniejszej niż 2 500 000 brutto (każde z zamówień).</w:t>
      </w:r>
    </w:p>
    <w:p w14:paraId="4ED15EA2" w14:textId="77777777" w:rsidR="006342DC" w:rsidRPr="00E720FA" w:rsidRDefault="006342DC" w:rsidP="00E720FA">
      <w:pPr>
        <w:autoSpaceDE w:val="0"/>
        <w:autoSpaceDN w:val="0"/>
        <w:adjustRightInd w:val="0"/>
        <w:spacing w:after="0"/>
        <w:ind w:left="1404" w:hanging="270"/>
        <w:contextualSpacing/>
        <w:jc w:val="both"/>
        <w:rPr>
          <w:rFonts w:asciiTheme="majorHAnsi" w:hAnsiTheme="majorHAnsi" w:cstheme="majorHAnsi"/>
          <w:color w:val="000000" w:themeColor="text1"/>
          <w:sz w:val="22"/>
        </w:rPr>
      </w:pPr>
      <w:r w:rsidRPr="00E720FA">
        <w:rPr>
          <w:rFonts w:asciiTheme="majorHAnsi" w:hAnsiTheme="majorHAnsi" w:cstheme="majorHAnsi"/>
          <w:color w:val="000000" w:themeColor="text1"/>
          <w:sz w:val="22"/>
        </w:rPr>
        <w:t>-</w:t>
      </w:r>
      <w:r w:rsidRPr="00E720FA">
        <w:rPr>
          <w:rFonts w:asciiTheme="majorHAnsi" w:hAnsiTheme="majorHAnsi" w:cstheme="majorHAnsi"/>
          <w:color w:val="000000" w:themeColor="text1"/>
          <w:sz w:val="22"/>
        </w:rPr>
        <w:tab/>
        <w:t xml:space="preserve">skierowanie do realizacji przedmiotu zamówienia projektanta instalacji posiadającego uprawnienia budowlane (bez ograniczeń) do projektowania w specjalności instalacyjnej w zakresie sieci, instalacji i urządzeń cieplnych, wentylacyjnych, gazowych, wodociągowych i kanalizacyjnych, który wykonał dokumentacje projektowe co najmniej dwóch stacji CNG w oparciu o które zrealizowano te inwestycje i dopuszczono je do użytkowania. </w:t>
      </w:r>
    </w:p>
    <w:p w14:paraId="512842B8" w14:textId="77777777" w:rsidR="006342DC" w:rsidRPr="00E720FA" w:rsidRDefault="006342DC" w:rsidP="00E720FA">
      <w:pPr>
        <w:autoSpaceDE w:val="0"/>
        <w:autoSpaceDN w:val="0"/>
        <w:adjustRightInd w:val="0"/>
        <w:spacing w:after="0"/>
        <w:ind w:left="1404" w:hanging="270"/>
        <w:contextualSpacing/>
        <w:jc w:val="both"/>
        <w:rPr>
          <w:rFonts w:asciiTheme="majorHAnsi" w:hAnsiTheme="majorHAnsi" w:cstheme="majorHAnsi"/>
          <w:color w:val="000000" w:themeColor="text1"/>
          <w:sz w:val="22"/>
        </w:rPr>
      </w:pPr>
      <w:r w:rsidRPr="00E720FA">
        <w:rPr>
          <w:rFonts w:asciiTheme="majorHAnsi" w:hAnsiTheme="majorHAnsi" w:cstheme="majorHAnsi"/>
          <w:color w:val="000000" w:themeColor="text1"/>
          <w:sz w:val="22"/>
        </w:rPr>
        <w:t>-</w:t>
      </w:r>
      <w:r w:rsidRPr="00E720FA">
        <w:rPr>
          <w:rFonts w:asciiTheme="majorHAnsi" w:hAnsiTheme="majorHAnsi" w:cstheme="majorHAnsi"/>
          <w:color w:val="000000" w:themeColor="text1"/>
          <w:sz w:val="22"/>
        </w:rPr>
        <w:tab/>
        <w:t xml:space="preserve">skierowanie do realizacji przedmiotu zamówienia osoby, która pełnić będzie funkcję kierownika montażu instalacji posiadającego uprawnienia budowlane do kierowania robotami budowanymi (bez ograniczeń) w specjalności instalacyjnej w zakresie sieci, instalacji i urządzeń cieplnych, wentylacyjnych, gazowych, wodociągowych i kanalizacyjnych, posiadającego doświadczenie w zakresie kierowania robotami na co najmniej dwóch stacjach CNG. </w:t>
      </w:r>
    </w:p>
    <w:p w14:paraId="2FF4AABB" w14:textId="68E82C49" w:rsidR="006342DC" w:rsidRPr="00E720FA" w:rsidRDefault="006342DC" w:rsidP="00E720FA">
      <w:pPr>
        <w:pStyle w:val="Teksttreci0"/>
        <w:shd w:val="clear" w:color="auto" w:fill="auto"/>
        <w:spacing w:line="276" w:lineRule="auto"/>
        <w:ind w:left="426" w:right="20" w:firstLine="283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(…)</w:t>
      </w:r>
    </w:p>
    <w:p w14:paraId="5846A2E5" w14:textId="77777777" w:rsidR="006342DC" w:rsidRPr="00E720FA" w:rsidRDefault="006342DC" w:rsidP="00E720FA">
      <w:pPr>
        <w:pStyle w:val="Teksttreci0"/>
        <w:shd w:val="clear" w:color="auto" w:fill="auto"/>
        <w:spacing w:line="276" w:lineRule="auto"/>
        <w:ind w:left="426" w:right="20" w:firstLine="283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17367570" w14:textId="58DEF192" w:rsidR="006342DC" w:rsidRPr="00E720FA" w:rsidRDefault="006342DC" w:rsidP="00E720FA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bookmarkStart w:id="0" w:name="_GoBack"/>
      <w:bookmarkEnd w:id="0"/>
      <w:r w:rsidRPr="00E720F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Pkt 9 </w:t>
      </w:r>
      <w:proofErr w:type="spellStart"/>
      <w:r w:rsidRPr="00E720FA">
        <w:rPr>
          <w:rFonts w:asciiTheme="majorHAnsi" w:hAnsiTheme="majorHAnsi" w:cstheme="majorHAnsi"/>
          <w:color w:val="000000" w:themeColor="text1"/>
          <w:sz w:val="22"/>
          <w:szCs w:val="22"/>
        </w:rPr>
        <w:t>ppkt</w:t>
      </w:r>
      <w:proofErr w:type="spellEnd"/>
      <w:r w:rsidRPr="00E720FA">
        <w:rPr>
          <w:rFonts w:asciiTheme="majorHAnsi" w:hAnsiTheme="majorHAnsi" w:cstheme="majorHAnsi"/>
          <w:color w:val="000000" w:themeColor="text1"/>
          <w:sz w:val="22"/>
          <w:szCs w:val="22"/>
        </w:rPr>
        <w:t>. d) otrzymuje następujące brzmienie:</w:t>
      </w:r>
    </w:p>
    <w:p w14:paraId="11304B55" w14:textId="77777777" w:rsidR="006342DC" w:rsidRPr="00E720FA" w:rsidRDefault="006342DC" w:rsidP="00E720FA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720FA">
        <w:rPr>
          <w:rFonts w:asciiTheme="majorHAnsi" w:hAnsiTheme="majorHAnsi" w:cstheme="majorHAnsi"/>
          <w:color w:val="000000" w:themeColor="text1"/>
          <w:sz w:val="22"/>
          <w:szCs w:val="22"/>
        </w:rPr>
        <w:t>(…)</w:t>
      </w:r>
    </w:p>
    <w:p w14:paraId="04C6A877" w14:textId="77777777" w:rsidR="006342DC" w:rsidRPr="00E720FA" w:rsidRDefault="006342DC" w:rsidP="00E720FA">
      <w:pPr>
        <w:pStyle w:val="Default"/>
        <w:numPr>
          <w:ilvl w:val="0"/>
          <w:numId w:val="21"/>
        </w:numPr>
        <w:shd w:val="clear" w:color="auto" w:fill="D9D9D9" w:themeFill="background1" w:themeFillShade="D9"/>
        <w:spacing w:line="276" w:lineRule="auto"/>
        <w:contextualSpacing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E720F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INFORMACJĘ O WARUNKACH UDZIAŁU W POSTĘPOWANIU, JEŻELI ZAMAWIAJĄCY JE PRZEWIDUJE: </w:t>
      </w:r>
    </w:p>
    <w:p w14:paraId="543993A1" w14:textId="77777777" w:rsidR="006342DC" w:rsidRPr="00E720FA" w:rsidRDefault="006342DC" w:rsidP="00E720FA">
      <w:pPr>
        <w:pStyle w:val="Teksttreci0"/>
        <w:shd w:val="clear" w:color="auto" w:fill="auto"/>
        <w:spacing w:line="276" w:lineRule="auto"/>
        <w:ind w:left="426" w:right="20" w:firstLine="283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O udzielenie zamówienia mogą ubiegać się Wykonawcy, którzy spełniają warunki dotyczące:</w:t>
      </w:r>
    </w:p>
    <w:p w14:paraId="09211A50" w14:textId="74588381" w:rsidR="006342DC" w:rsidRPr="00E720FA" w:rsidRDefault="006342DC" w:rsidP="00E720FA">
      <w:pPr>
        <w:pStyle w:val="Teksttreci0"/>
        <w:shd w:val="clear" w:color="auto" w:fill="auto"/>
        <w:spacing w:line="276" w:lineRule="auto"/>
        <w:ind w:left="426" w:right="20" w:firstLine="283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 xml:space="preserve">(…) </w:t>
      </w:r>
    </w:p>
    <w:p w14:paraId="4DD0BF01" w14:textId="77777777" w:rsidR="006342DC" w:rsidRPr="00E720FA" w:rsidRDefault="006342DC" w:rsidP="00E720FA">
      <w:pPr>
        <w:pStyle w:val="Teksttreci0"/>
        <w:numPr>
          <w:ilvl w:val="0"/>
          <w:numId w:val="15"/>
        </w:numPr>
        <w:shd w:val="clear" w:color="auto" w:fill="auto"/>
        <w:spacing w:line="276" w:lineRule="auto"/>
        <w:ind w:right="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zdolności technicznej lub zawodowej przez co Zamawiający rozumie:</w:t>
      </w:r>
    </w:p>
    <w:p w14:paraId="5C3C691F" w14:textId="77777777" w:rsidR="006342DC" w:rsidRPr="00E720FA" w:rsidRDefault="006342DC" w:rsidP="00E720FA">
      <w:pPr>
        <w:pStyle w:val="Teksttreci0"/>
        <w:numPr>
          <w:ilvl w:val="0"/>
          <w:numId w:val="16"/>
        </w:numPr>
        <w:shd w:val="clear" w:color="auto" w:fill="auto"/>
        <w:spacing w:line="276" w:lineRule="auto"/>
        <w:ind w:left="1418" w:right="20" w:hanging="284"/>
        <w:contextualSpacing/>
        <w:jc w:val="both"/>
        <w:rPr>
          <w:rFonts w:asciiTheme="majorHAnsi" w:hAnsiTheme="majorHAnsi" w:cstheme="majorHAnsi"/>
          <w:color w:val="000000" w:themeColor="text1"/>
          <w:lang w:eastAsia="pl-PL"/>
        </w:rPr>
      </w:pPr>
      <w:r w:rsidRPr="00E720FA">
        <w:rPr>
          <w:rFonts w:asciiTheme="majorHAnsi" w:hAnsiTheme="majorHAnsi" w:cstheme="majorHAnsi"/>
          <w:color w:val="000000" w:themeColor="text1"/>
        </w:rPr>
        <w:lastRenderedPageBreak/>
        <w:t>wykonanie przez Wykonawcę w okresie nie wcześniej niż w ostatnich pięciu latach, a jeżeli okres prowadzenia działalności jest krótszy – w tym okresie:</w:t>
      </w:r>
    </w:p>
    <w:p w14:paraId="1499A959" w14:textId="063DC3ED" w:rsidR="006342DC" w:rsidRPr="00E720FA" w:rsidRDefault="006342DC" w:rsidP="00E720FA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1843" w:right="20" w:hanging="425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 najmniej dwóch zamówień obejmujących zaprojektowanie oraz wykonanie stacji tankowania CNG lub LCNG o wartości nie mniejszej niż 2 500</w:t>
      </w:r>
      <w:r w:rsidR="00D31455">
        <w:rPr>
          <w:rFonts w:asciiTheme="majorHAnsi" w:hAnsiTheme="majorHAnsi" w:cstheme="majorHAnsi"/>
          <w:color w:val="000000" w:themeColor="text1"/>
        </w:rPr>
        <w:t> </w:t>
      </w:r>
      <w:r w:rsidRPr="00E720FA">
        <w:rPr>
          <w:rFonts w:asciiTheme="majorHAnsi" w:hAnsiTheme="majorHAnsi" w:cstheme="majorHAnsi"/>
          <w:color w:val="000000" w:themeColor="text1"/>
        </w:rPr>
        <w:t>000</w:t>
      </w:r>
      <w:r w:rsidR="00D31455">
        <w:rPr>
          <w:rFonts w:asciiTheme="majorHAnsi" w:hAnsiTheme="majorHAnsi" w:cstheme="majorHAnsi"/>
          <w:color w:val="000000" w:themeColor="text1"/>
        </w:rPr>
        <w:t xml:space="preserve"> zł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 (każde z zamówień) lub</w:t>
      </w:r>
    </w:p>
    <w:p w14:paraId="66028210" w14:textId="2017F125" w:rsidR="006342DC" w:rsidRPr="00E720FA" w:rsidRDefault="006342DC" w:rsidP="00E720FA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1843" w:right="20" w:hanging="425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</w:t>
      </w:r>
      <w:r w:rsidR="00D31455"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oraz wykonanie stacji tankowania CNG lub LCNG oraz co</w:t>
      </w:r>
      <w:r w:rsidR="00D31455"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oraz wykonanie stacji tankowania LNG o wartości nie mniejszej niż 2 500 000 z</w:t>
      </w:r>
      <w:r w:rsidR="00D31455">
        <w:rPr>
          <w:rFonts w:asciiTheme="majorHAnsi" w:hAnsiTheme="majorHAnsi" w:cstheme="majorHAnsi"/>
          <w:color w:val="000000" w:themeColor="text1"/>
        </w:rPr>
        <w:t>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  (każde z zamówień) lub</w:t>
      </w:r>
    </w:p>
    <w:p w14:paraId="09448BA3" w14:textId="58CE593A" w:rsidR="006342DC" w:rsidRPr="00E720FA" w:rsidRDefault="006342DC" w:rsidP="00E720FA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1843" w:right="20" w:hanging="425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</w:t>
      </w:r>
      <w:r w:rsidR="00D31455"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oraz wykonanie stacji tankowania CNG oraz co</w:t>
      </w:r>
      <w:r w:rsidR="00D31455"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oraz wykonanie stacji tankowania LCNG o wartości nie mniejszej niż 2 500 000 z</w:t>
      </w:r>
      <w:r w:rsidR="00D31455">
        <w:rPr>
          <w:rFonts w:asciiTheme="majorHAnsi" w:hAnsiTheme="majorHAnsi" w:cstheme="majorHAnsi"/>
          <w:color w:val="000000" w:themeColor="text1"/>
        </w:rPr>
        <w:t>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  (każde z zamówień)</w:t>
      </w:r>
    </w:p>
    <w:p w14:paraId="4C30DAA2" w14:textId="77777777" w:rsidR="000A32A1" w:rsidRDefault="006342DC" w:rsidP="00E720FA">
      <w:pPr>
        <w:autoSpaceDE w:val="0"/>
        <w:autoSpaceDN w:val="0"/>
        <w:adjustRightInd w:val="0"/>
        <w:spacing w:after="0"/>
        <w:ind w:left="1418" w:hanging="284"/>
        <w:contextualSpacing/>
        <w:jc w:val="both"/>
        <w:rPr>
          <w:rFonts w:asciiTheme="majorHAnsi" w:hAnsiTheme="majorHAnsi" w:cstheme="majorHAnsi"/>
          <w:color w:val="000000" w:themeColor="text1"/>
          <w:sz w:val="22"/>
        </w:rPr>
      </w:pPr>
      <w:r w:rsidRPr="00E720FA">
        <w:rPr>
          <w:rFonts w:asciiTheme="majorHAnsi" w:hAnsiTheme="majorHAnsi" w:cstheme="majorHAnsi"/>
          <w:color w:val="000000" w:themeColor="text1"/>
          <w:sz w:val="22"/>
        </w:rPr>
        <w:t>-</w:t>
      </w:r>
      <w:r w:rsidRPr="00E720FA">
        <w:rPr>
          <w:rFonts w:asciiTheme="majorHAnsi" w:hAnsiTheme="majorHAnsi" w:cstheme="majorHAnsi"/>
          <w:color w:val="000000" w:themeColor="text1"/>
          <w:sz w:val="22"/>
        </w:rPr>
        <w:tab/>
        <w:t>skierowanie do realizacji przedmiotu zamówienia projektanta instalacji posiadającego uprawnienia budowlane (bez ograniczeń) do projektowania w specjalności instalacyjnej w zakresie sieci, instalacji i urządzeń cieplnych, wentylacyjnych, gazowych, wodociągowych i kanalizacyjnych, który wykonał dokumentacje projektowe</w:t>
      </w:r>
      <w:r w:rsidR="000A32A1">
        <w:rPr>
          <w:rFonts w:asciiTheme="majorHAnsi" w:hAnsiTheme="majorHAnsi" w:cstheme="majorHAnsi"/>
          <w:color w:val="000000" w:themeColor="text1"/>
          <w:sz w:val="22"/>
        </w:rPr>
        <w:t>:</w:t>
      </w:r>
    </w:p>
    <w:p w14:paraId="03F8FEBE" w14:textId="158955FE" w:rsidR="000A32A1" w:rsidRPr="00E720FA" w:rsidRDefault="000A32A1" w:rsidP="000A32A1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1843" w:right="20" w:hanging="425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 najmniej dwóch zamówień obejmujących zaprojektowanie stacji tankowania CNG lub LCNG o wartości nie mniejszej niż 2 500</w:t>
      </w:r>
      <w:r>
        <w:rPr>
          <w:rFonts w:asciiTheme="majorHAnsi" w:hAnsiTheme="majorHAnsi" w:cstheme="majorHAnsi"/>
          <w:color w:val="000000" w:themeColor="text1"/>
        </w:rPr>
        <w:t> </w:t>
      </w:r>
      <w:r w:rsidRPr="00E720FA">
        <w:rPr>
          <w:rFonts w:asciiTheme="majorHAnsi" w:hAnsiTheme="majorHAnsi" w:cstheme="majorHAnsi"/>
          <w:color w:val="000000" w:themeColor="text1"/>
        </w:rPr>
        <w:t>000</w:t>
      </w:r>
      <w:r>
        <w:rPr>
          <w:rFonts w:asciiTheme="majorHAnsi" w:hAnsiTheme="majorHAnsi" w:cstheme="majorHAnsi"/>
          <w:color w:val="000000" w:themeColor="text1"/>
        </w:rPr>
        <w:t xml:space="preserve"> zł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 (każde z zamówień) lub</w:t>
      </w:r>
    </w:p>
    <w:p w14:paraId="02517E1E" w14:textId="50B4A486" w:rsidR="000A32A1" w:rsidRPr="00E720FA" w:rsidRDefault="000A32A1" w:rsidP="000A32A1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1843" w:right="20" w:hanging="425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stacji tankowania CNG lub LCNG oraz 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oraz wykonanie stacji tankowania LNG o wartości nie mniejszej niż 2 500 000 z</w:t>
      </w:r>
      <w:r>
        <w:rPr>
          <w:rFonts w:asciiTheme="majorHAnsi" w:hAnsiTheme="majorHAnsi" w:cstheme="majorHAnsi"/>
          <w:color w:val="000000" w:themeColor="text1"/>
        </w:rPr>
        <w:t>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  (każde z zamówień) lub</w:t>
      </w:r>
    </w:p>
    <w:p w14:paraId="0B5FF621" w14:textId="3D188BCF" w:rsidR="000A32A1" w:rsidRPr="00E720FA" w:rsidRDefault="000A32A1" w:rsidP="000A32A1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1843" w:right="20" w:hanging="425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stacji tankowania CNG oraz 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oraz wykonanie stacji tankowania LCNG o wartości nie mniejszej niż 2 500 000 z</w:t>
      </w:r>
      <w:r>
        <w:rPr>
          <w:rFonts w:asciiTheme="majorHAnsi" w:hAnsiTheme="majorHAnsi" w:cstheme="majorHAnsi"/>
          <w:color w:val="000000" w:themeColor="text1"/>
        </w:rPr>
        <w:t>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  (każde z zamówień)</w:t>
      </w:r>
      <w:r>
        <w:rPr>
          <w:rFonts w:asciiTheme="majorHAnsi" w:hAnsiTheme="majorHAnsi" w:cstheme="majorHAnsi"/>
          <w:color w:val="000000" w:themeColor="text1"/>
        </w:rPr>
        <w:t>,</w:t>
      </w:r>
    </w:p>
    <w:p w14:paraId="3D27DB57" w14:textId="096B6A79" w:rsidR="006342DC" w:rsidRPr="00E720FA" w:rsidRDefault="006342DC" w:rsidP="000A32A1">
      <w:pPr>
        <w:autoSpaceDE w:val="0"/>
        <w:autoSpaceDN w:val="0"/>
        <w:adjustRightInd w:val="0"/>
        <w:spacing w:after="0"/>
        <w:ind w:left="1418"/>
        <w:contextualSpacing/>
        <w:jc w:val="both"/>
        <w:rPr>
          <w:rFonts w:asciiTheme="majorHAnsi" w:hAnsiTheme="majorHAnsi" w:cstheme="majorHAnsi"/>
          <w:color w:val="000000" w:themeColor="text1"/>
          <w:sz w:val="22"/>
        </w:rPr>
      </w:pPr>
      <w:r w:rsidRPr="00E720FA">
        <w:rPr>
          <w:rFonts w:asciiTheme="majorHAnsi" w:hAnsiTheme="majorHAnsi" w:cstheme="majorHAnsi"/>
          <w:color w:val="000000" w:themeColor="text1"/>
          <w:sz w:val="22"/>
        </w:rPr>
        <w:t xml:space="preserve">w oparciu o które zrealizowano te inwestycje i dopuszczono je do użytkowania. </w:t>
      </w:r>
    </w:p>
    <w:p w14:paraId="0B57B59A" w14:textId="604B607E" w:rsidR="000A32A1" w:rsidRPr="000A32A1" w:rsidRDefault="006342DC" w:rsidP="000A32A1">
      <w:pPr>
        <w:pStyle w:val="Teksttreci0"/>
        <w:numPr>
          <w:ilvl w:val="0"/>
          <w:numId w:val="23"/>
        </w:numPr>
        <w:shd w:val="clear" w:color="auto" w:fill="auto"/>
        <w:spacing w:line="276" w:lineRule="auto"/>
        <w:ind w:right="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 xml:space="preserve">skierowanie do realizacji przedmiotu zamówienia osoby, która pełnić będzie funkcję kierownika montażu instalacji posiadającego uprawnienia budowlane do kierowania robotami budowanymi (bez ograniczeń) w specjalności instalacyjnej w zakresie sieci, instalacji i urządzeń cieplnych, wentylacyjnych, gazowych, wodociągowych i kanalizacyjnych, posiadającego </w:t>
      </w:r>
      <w:r w:rsidRPr="006342DC">
        <w:rPr>
          <w:rFonts w:asciiTheme="majorHAnsi" w:hAnsiTheme="majorHAnsi" w:cstheme="majorHAnsi"/>
        </w:rPr>
        <w:t xml:space="preserve">doświadczenie w zakresie kierowania robotami </w:t>
      </w:r>
      <w:r w:rsidR="000A32A1">
        <w:rPr>
          <w:rFonts w:asciiTheme="majorHAnsi" w:hAnsiTheme="majorHAnsi" w:cstheme="majorHAnsi"/>
        </w:rPr>
        <w:t xml:space="preserve">: </w:t>
      </w:r>
    </w:p>
    <w:p w14:paraId="028A70C5" w14:textId="069AB299" w:rsidR="000A32A1" w:rsidRPr="00E720FA" w:rsidRDefault="000A32A1" w:rsidP="000A32A1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1843" w:right="20" w:hanging="425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 najmni</w:t>
      </w:r>
      <w:r w:rsidR="00FA3BF4">
        <w:rPr>
          <w:rFonts w:asciiTheme="majorHAnsi" w:hAnsiTheme="majorHAnsi" w:cstheme="majorHAnsi"/>
          <w:color w:val="000000" w:themeColor="text1"/>
        </w:rPr>
        <w:t xml:space="preserve">ej dwóch zamówień obejmujących </w:t>
      </w:r>
      <w:r w:rsidRPr="00E720FA">
        <w:rPr>
          <w:rFonts w:asciiTheme="majorHAnsi" w:hAnsiTheme="majorHAnsi" w:cstheme="majorHAnsi"/>
          <w:color w:val="000000" w:themeColor="text1"/>
        </w:rPr>
        <w:t xml:space="preserve"> wykonanie stacji tankowania CNG lub LCNG o wartości nie mniejszej niż 2 500</w:t>
      </w:r>
      <w:r>
        <w:rPr>
          <w:rFonts w:asciiTheme="majorHAnsi" w:hAnsiTheme="majorHAnsi" w:cstheme="majorHAnsi"/>
          <w:color w:val="000000" w:themeColor="text1"/>
        </w:rPr>
        <w:t> </w:t>
      </w:r>
      <w:r w:rsidRPr="00E720FA">
        <w:rPr>
          <w:rFonts w:asciiTheme="majorHAnsi" w:hAnsiTheme="majorHAnsi" w:cstheme="majorHAnsi"/>
          <w:color w:val="000000" w:themeColor="text1"/>
        </w:rPr>
        <w:t>000</w:t>
      </w:r>
      <w:r>
        <w:rPr>
          <w:rFonts w:asciiTheme="majorHAnsi" w:hAnsiTheme="majorHAnsi" w:cstheme="majorHAnsi"/>
          <w:color w:val="000000" w:themeColor="text1"/>
        </w:rPr>
        <w:t xml:space="preserve"> zł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 (każde z zamówień) lub</w:t>
      </w:r>
    </w:p>
    <w:p w14:paraId="1414D51D" w14:textId="77C245F6" w:rsidR="000A32A1" w:rsidRPr="00E720FA" w:rsidRDefault="000A32A1" w:rsidP="000A32A1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1843" w:right="20" w:hanging="425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wykonanie stacji tankowania CNG lub LCNG oraz 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oraz wykonanie stacji tankowania LNG o wartości nie mniejszej niż 2 500 000 z</w:t>
      </w:r>
      <w:r>
        <w:rPr>
          <w:rFonts w:asciiTheme="majorHAnsi" w:hAnsiTheme="majorHAnsi" w:cstheme="majorHAnsi"/>
          <w:color w:val="000000" w:themeColor="text1"/>
        </w:rPr>
        <w:t>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  (każde z zamówień) lub</w:t>
      </w:r>
    </w:p>
    <w:p w14:paraId="3D16778A" w14:textId="7302D8EA" w:rsidR="006342DC" w:rsidRPr="000A32A1" w:rsidRDefault="000A32A1" w:rsidP="000A32A1">
      <w:pPr>
        <w:pStyle w:val="Teksttreci0"/>
        <w:numPr>
          <w:ilvl w:val="0"/>
          <w:numId w:val="17"/>
        </w:numPr>
        <w:shd w:val="clear" w:color="auto" w:fill="auto"/>
        <w:spacing w:line="276" w:lineRule="auto"/>
        <w:ind w:left="1843" w:right="20" w:hanging="425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E720FA">
        <w:rPr>
          <w:rFonts w:asciiTheme="majorHAnsi" w:hAnsiTheme="majorHAnsi" w:cstheme="majorHAnsi"/>
          <w:color w:val="000000" w:themeColor="text1"/>
        </w:rPr>
        <w:t>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wykonanie stacji tankowania CNG oraz co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E720FA">
        <w:rPr>
          <w:rFonts w:asciiTheme="majorHAnsi" w:hAnsiTheme="majorHAnsi" w:cstheme="majorHAnsi"/>
          <w:color w:val="000000" w:themeColor="text1"/>
        </w:rPr>
        <w:t>najmniej jedno zamówienie obejmujące zaprojektowanie oraz wykonanie stacji tankowania LCNG o wartości nie mniejszej niż 2 500 000 z</w:t>
      </w:r>
      <w:r>
        <w:rPr>
          <w:rFonts w:asciiTheme="majorHAnsi" w:hAnsiTheme="majorHAnsi" w:cstheme="majorHAnsi"/>
          <w:color w:val="000000" w:themeColor="text1"/>
        </w:rPr>
        <w:t>ł</w:t>
      </w:r>
      <w:r w:rsidRPr="00E720FA">
        <w:rPr>
          <w:rFonts w:asciiTheme="majorHAnsi" w:hAnsiTheme="majorHAnsi" w:cstheme="majorHAnsi"/>
          <w:color w:val="000000" w:themeColor="text1"/>
        </w:rPr>
        <w:t xml:space="preserve"> brutto  (każde z zamówień)</w:t>
      </w:r>
      <w:r w:rsidR="006342DC" w:rsidRPr="000A32A1">
        <w:rPr>
          <w:rFonts w:asciiTheme="majorHAnsi" w:hAnsiTheme="majorHAnsi" w:cstheme="majorHAnsi"/>
        </w:rPr>
        <w:t xml:space="preserve">. </w:t>
      </w:r>
    </w:p>
    <w:p w14:paraId="21F4C84B" w14:textId="77777777" w:rsidR="006342DC" w:rsidRDefault="006342DC" w:rsidP="00E720FA">
      <w:pPr>
        <w:pStyle w:val="Teksttreci0"/>
        <w:shd w:val="clear" w:color="auto" w:fill="auto"/>
        <w:spacing w:line="276" w:lineRule="auto"/>
        <w:ind w:right="20" w:firstLine="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(…)</w:t>
      </w:r>
    </w:p>
    <w:p w14:paraId="0D0682B3" w14:textId="77777777" w:rsidR="006342DC" w:rsidRPr="00746390" w:rsidRDefault="006342DC" w:rsidP="00E720FA">
      <w:pPr>
        <w:tabs>
          <w:tab w:val="left" w:pos="3735"/>
        </w:tabs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5819BF85" w14:textId="4D707DBA" w:rsidR="009914EB" w:rsidRPr="004A3D10" w:rsidRDefault="007100C5" w:rsidP="00E720FA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Treść zapytania nr </w:t>
      </w:r>
      <w:r w:rsidR="006342DC">
        <w:rPr>
          <w:rFonts w:asciiTheme="majorHAnsi" w:hAnsiTheme="majorHAnsi" w:cstheme="majorHAnsi"/>
          <w:b/>
          <w:sz w:val="22"/>
        </w:rPr>
        <w:t>4</w:t>
      </w:r>
      <w:r w:rsidR="009914EB" w:rsidRPr="004A3D10">
        <w:rPr>
          <w:rFonts w:asciiTheme="majorHAnsi" w:hAnsiTheme="majorHAnsi" w:cstheme="majorHAnsi"/>
          <w:b/>
          <w:sz w:val="22"/>
        </w:rPr>
        <w:t>:</w:t>
      </w:r>
    </w:p>
    <w:p w14:paraId="628A5721" w14:textId="2DD9ABE2" w:rsidR="007100C5" w:rsidRDefault="007100C5" w:rsidP="00E720FA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7100C5">
        <w:rPr>
          <w:rFonts w:asciiTheme="majorHAnsi" w:hAnsiTheme="majorHAnsi" w:cstheme="majorHAnsi"/>
          <w:sz w:val="22"/>
        </w:rPr>
        <w:t>Wykonawca zwraca się z prośbą do Zamawiającego o przesunięcie terminu składania ofert na dzień 12.04.2021</w:t>
      </w:r>
      <w:r>
        <w:rPr>
          <w:rFonts w:asciiTheme="majorHAnsi" w:hAnsiTheme="majorHAnsi" w:cstheme="majorHAnsi"/>
          <w:sz w:val="22"/>
        </w:rPr>
        <w:t> </w:t>
      </w:r>
      <w:r w:rsidRPr="007100C5">
        <w:rPr>
          <w:rFonts w:asciiTheme="majorHAnsi" w:hAnsiTheme="majorHAnsi" w:cstheme="majorHAnsi"/>
          <w:sz w:val="22"/>
        </w:rPr>
        <w:t>r., z uwagi na panującą pandemię Covid-19 oraz ze względu na obszerny zakres przedmiotu zamówienia, który uniemożliwia dokonanie rzetelnej wyceny pełnego zakresu robót w terminie do 06.04.2021</w:t>
      </w:r>
      <w:r>
        <w:rPr>
          <w:rFonts w:asciiTheme="majorHAnsi" w:hAnsiTheme="majorHAnsi" w:cstheme="majorHAnsi"/>
          <w:sz w:val="22"/>
        </w:rPr>
        <w:t> </w:t>
      </w:r>
      <w:r w:rsidRPr="007100C5">
        <w:rPr>
          <w:rFonts w:asciiTheme="majorHAnsi" w:hAnsiTheme="majorHAnsi" w:cstheme="majorHAnsi"/>
          <w:sz w:val="22"/>
        </w:rPr>
        <w:t>r.</w:t>
      </w:r>
    </w:p>
    <w:p w14:paraId="2A7F37FC" w14:textId="77777777" w:rsidR="00543F25" w:rsidRDefault="00543F25" w:rsidP="00E720FA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5DAB6DB4" w14:textId="03C03C52" w:rsidR="007100C5" w:rsidRPr="00E720FA" w:rsidRDefault="007100C5" w:rsidP="00E720FA">
      <w:pPr>
        <w:spacing w:after="0"/>
        <w:contextualSpacing/>
        <w:jc w:val="both"/>
        <w:rPr>
          <w:rFonts w:asciiTheme="majorHAnsi" w:hAnsiTheme="majorHAnsi" w:cstheme="majorHAnsi"/>
          <w:b/>
          <w:color w:val="000000" w:themeColor="text1"/>
          <w:sz w:val="22"/>
        </w:rPr>
      </w:pPr>
      <w:r w:rsidRPr="00E720FA">
        <w:rPr>
          <w:rFonts w:asciiTheme="majorHAnsi" w:hAnsiTheme="majorHAnsi" w:cstheme="majorHAnsi"/>
          <w:b/>
          <w:color w:val="000000" w:themeColor="text1"/>
          <w:sz w:val="22"/>
        </w:rPr>
        <w:lastRenderedPageBreak/>
        <w:t xml:space="preserve">Treść odpowiedzi na zapytanie nr </w:t>
      </w:r>
      <w:r w:rsidR="00E720FA" w:rsidRPr="00E720FA">
        <w:rPr>
          <w:rFonts w:asciiTheme="majorHAnsi" w:hAnsiTheme="majorHAnsi" w:cstheme="majorHAnsi"/>
          <w:b/>
          <w:color w:val="000000" w:themeColor="text1"/>
          <w:sz w:val="22"/>
        </w:rPr>
        <w:t>4</w:t>
      </w:r>
      <w:r w:rsidRPr="00E720FA">
        <w:rPr>
          <w:rFonts w:asciiTheme="majorHAnsi" w:hAnsiTheme="majorHAnsi" w:cstheme="majorHAnsi"/>
          <w:b/>
          <w:color w:val="000000" w:themeColor="text1"/>
          <w:sz w:val="22"/>
        </w:rPr>
        <w:t>:</w:t>
      </w:r>
    </w:p>
    <w:p w14:paraId="22C56FA8" w14:textId="4E0FE596" w:rsidR="007100C5" w:rsidRPr="00E720FA" w:rsidRDefault="00E720FA" w:rsidP="00E720FA">
      <w:pPr>
        <w:spacing w:after="0"/>
        <w:contextualSpacing/>
        <w:jc w:val="both"/>
        <w:rPr>
          <w:rFonts w:asciiTheme="majorHAnsi" w:hAnsiTheme="majorHAnsi" w:cstheme="majorHAnsi"/>
          <w:color w:val="000000" w:themeColor="text1"/>
          <w:sz w:val="22"/>
        </w:rPr>
      </w:pPr>
      <w:r w:rsidRPr="00E720FA">
        <w:rPr>
          <w:rFonts w:asciiTheme="majorHAnsi" w:hAnsiTheme="majorHAnsi" w:cstheme="majorHAnsi"/>
          <w:color w:val="000000" w:themeColor="text1"/>
          <w:sz w:val="22"/>
        </w:rPr>
        <w:t xml:space="preserve">Zamawiający pismem z dnia 31.03.2021 r. przesunął termin składania oraz </w:t>
      </w:r>
      <w:r>
        <w:rPr>
          <w:rFonts w:asciiTheme="majorHAnsi" w:hAnsiTheme="majorHAnsi" w:cstheme="majorHAnsi"/>
          <w:color w:val="000000" w:themeColor="text1"/>
          <w:sz w:val="22"/>
        </w:rPr>
        <w:t>otwarcia ofert na 16.04.2021 r.</w:t>
      </w:r>
    </w:p>
    <w:p w14:paraId="71D34212" w14:textId="77777777" w:rsidR="00543F25" w:rsidRDefault="00543F25" w:rsidP="00E720FA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3C6C3FD9" w14:textId="462F72AB" w:rsidR="009914EB" w:rsidRPr="00E720FA" w:rsidRDefault="007100C5" w:rsidP="00E720FA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Treść </w:t>
      </w:r>
      <w:r w:rsidRPr="00E720FA">
        <w:rPr>
          <w:rFonts w:asciiTheme="majorHAnsi" w:hAnsiTheme="majorHAnsi" w:cstheme="majorHAnsi"/>
          <w:b/>
          <w:sz w:val="22"/>
        </w:rPr>
        <w:t>zapytania nr 5</w:t>
      </w:r>
      <w:r w:rsidR="009914EB" w:rsidRPr="00E720FA">
        <w:rPr>
          <w:rFonts w:asciiTheme="majorHAnsi" w:hAnsiTheme="majorHAnsi" w:cstheme="majorHAnsi"/>
          <w:b/>
          <w:sz w:val="22"/>
        </w:rPr>
        <w:t>:</w:t>
      </w:r>
    </w:p>
    <w:p w14:paraId="1FDA360F" w14:textId="07F0F1F6" w:rsidR="009914EB" w:rsidRPr="00E720FA" w:rsidRDefault="00B7152A" w:rsidP="00E720FA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  <w:r w:rsidRPr="00E720FA">
        <w:rPr>
          <w:rFonts w:asciiTheme="majorHAnsi" w:hAnsiTheme="majorHAnsi" w:cstheme="majorHAnsi"/>
          <w:sz w:val="22"/>
        </w:rPr>
        <w:t>Pros</w:t>
      </w:r>
      <w:r w:rsidR="00D31455">
        <w:rPr>
          <w:rFonts w:asciiTheme="majorHAnsi" w:hAnsiTheme="majorHAnsi" w:cstheme="majorHAnsi"/>
          <w:sz w:val="22"/>
        </w:rPr>
        <w:t>imy o przesłanie projektu umowy i został udostępniony wykonawcom na stronie internetowej zamawiającego oraz platformie przetargowej.</w:t>
      </w:r>
    </w:p>
    <w:p w14:paraId="1158A934" w14:textId="77777777" w:rsidR="009914EB" w:rsidRPr="00E720FA" w:rsidRDefault="009914EB" w:rsidP="00E720FA">
      <w:pPr>
        <w:spacing w:after="0"/>
        <w:contextualSpacing/>
        <w:jc w:val="both"/>
        <w:rPr>
          <w:rStyle w:val="FontStyle14"/>
          <w:rFonts w:asciiTheme="majorHAnsi" w:hAnsiTheme="majorHAnsi" w:cstheme="majorHAnsi"/>
          <w:sz w:val="22"/>
          <w:szCs w:val="22"/>
        </w:rPr>
      </w:pPr>
    </w:p>
    <w:p w14:paraId="6CD61EAA" w14:textId="1045E8E2" w:rsidR="00B7152A" w:rsidRPr="00E720FA" w:rsidRDefault="009914EB" w:rsidP="00E720FA">
      <w:pPr>
        <w:spacing w:after="0"/>
        <w:contextualSpacing/>
        <w:jc w:val="both"/>
        <w:rPr>
          <w:rFonts w:asciiTheme="majorHAnsi" w:hAnsiTheme="majorHAnsi" w:cstheme="majorHAnsi"/>
          <w:b/>
          <w:color w:val="000000" w:themeColor="text1"/>
          <w:sz w:val="22"/>
        </w:rPr>
      </w:pPr>
      <w:r w:rsidRPr="00E720FA">
        <w:rPr>
          <w:rFonts w:asciiTheme="majorHAnsi" w:hAnsiTheme="majorHAnsi" w:cstheme="majorHAnsi"/>
          <w:b/>
          <w:color w:val="000000" w:themeColor="text1"/>
          <w:sz w:val="22"/>
        </w:rPr>
        <w:t>Treś</w:t>
      </w:r>
      <w:r w:rsidR="007100C5" w:rsidRPr="00E720FA">
        <w:rPr>
          <w:rFonts w:asciiTheme="majorHAnsi" w:hAnsiTheme="majorHAnsi" w:cstheme="majorHAnsi"/>
          <w:b/>
          <w:color w:val="000000" w:themeColor="text1"/>
          <w:sz w:val="22"/>
        </w:rPr>
        <w:t>ć odpowiedzi na zapytanie nr 5</w:t>
      </w:r>
      <w:r w:rsidR="00E720FA" w:rsidRPr="00E720FA">
        <w:rPr>
          <w:rFonts w:asciiTheme="majorHAnsi" w:hAnsiTheme="majorHAnsi" w:cstheme="majorHAnsi"/>
          <w:b/>
          <w:color w:val="000000" w:themeColor="text1"/>
          <w:sz w:val="22"/>
        </w:rPr>
        <w:t>:</w:t>
      </w:r>
    </w:p>
    <w:p w14:paraId="1A0DB9EE" w14:textId="4BBDDDBC" w:rsidR="009914EB" w:rsidRDefault="00E720FA" w:rsidP="00E720FA">
      <w:pPr>
        <w:spacing w:after="0"/>
        <w:contextualSpacing/>
        <w:jc w:val="both"/>
        <w:rPr>
          <w:rStyle w:val="FontStyle14"/>
          <w:rFonts w:asciiTheme="majorHAnsi" w:hAnsiTheme="majorHAnsi" w:cstheme="majorHAnsi"/>
          <w:sz w:val="22"/>
          <w:szCs w:val="22"/>
        </w:rPr>
      </w:pPr>
      <w:r w:rsidRPr="00E720FA">
        <w:rPr>
          <w:rStyle w:val="FontStyle14"/>
          <w:rFonts w:asciiTheme="majorHAnsi" w:hAnsiTheme="majorHAnsi" w:cstheme="majorHAnsi"/>
          <w:sz w:val="22"/>
          <w:szCs w:val="22"/>
        </w:rPr>
        <w:t>Projekt umowy</w:t>
      </w:r>
      <w:r>
        <w:rPr>
          <w:rStyle w:val="FontStyle14"/>
          <w:rFonts w:asciiTheme="majorHAnsi" w:hAnsiTheme="majorHAnsi" w:cstheme="majorHAnsi"/>
          <w:sz w:val="22"/>
          <w:szCs w:val="22"/>
        </w:rPr>
        <w:t xml:space="preserve"> stanowi załącznik nr 3 do SWZ.</w:t>
      </w:r>
    </w:p>
    <w:p w14:paraId="07FB9A26" w14:textId="77777777" w:rsidR="007100C5" w:rsidRPr="00746390" w:rsidRDefault="007100C5" w:rsidP="00E720FA">
      <w:pPr>
        <w:spacing w:after="0"/>
        <w:contextualSpacing/>
        <w:jc w:val="both"/>
        <w:rPr>
          <w:rFonts w:asciiTheme="majorHAnsi" w:hAnsiTheme="majorHAnsi" w:cstheme="majorHAnsi"/>
          <w:color w:val="FF0000"/>
          <w:sz w:val="22"/>
        </w:rPr>
      </w:pPr>
    </w:p>
    <w:p w14:paraId="788488F4" w14:textId="27D4C9F4" w:rsidR="007100C5" w:rsidRPr="004A3D10" w:rsidRDefault="00E720FA" w:rsidP="00E720FA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Treść zapytania nr 6</w:t>
      </w:r>
      <w:r w:rsidR="007100C5" w:rsidRPr="004A3D10">
        <w:rPr>
          <w:rFonts w:asciiTheme="majorHAnsi" w:hAnsiTheme="majorHAnsi" w:cstheme="majorHAnsi"/>
          <w:b/>
          <w:sz w:val="22"/>
        </w:rPr>
        <w:t>:</w:t>
      </w:r>
    </w:p>
    <w:p w14:paraId="5E780E3B" w14:textId="4AADE6DD" w:rsidR="007100C5" w:rsidRPr="007100C5" w:rsidRDefault="007100C5" w:rsidP="00E720FA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100C5">
        <w:rPr>
          <w:rFonts w:asciiTheme="majorHAnsi" w:hAnsiTheme="majorHAnsi" w:cstheme="majorHAnsi"/>
          <w:sz w:val="22"/>
          <w:szCs w:val="22"/>
        </w:rPr>
        <w:t>Wykonawca, działając w trybie art. 38 ust. 1 ustawy z dnia 29 stycznia 2004</w:t>
      </w:r>
      <w:r w:rsidR="00A8573F">
        <w:rPr>
          <w:rFonts w:asciiTheme="majorHAnsi" w:hAnsiTheme="majorHAnsi" w:cstheme="majorHAnsi"/>
          <w:sz w:val="22"/>
          <w:szCs w:val="22"/>
        </w:rPr>
        <w:t xml:space="preserve"> </w:t>
      </w:r>
      <w:r w:rsidRPr="007100C5">
        <w:rPr>
          <w:rFonts w:asciiTheme="majorHAnsi" w:hAnsiTheme="majorHAnsi" w:cstheme="majorHAnsi"/>
          <w:sz w:val="22"/>
          <w:szCs w:val="22"/>
        </w:rPr>
        <w:t xml:space="preserve">r. – Prawo zamówień publicznych zwraca się do Zamawiającego z wnioskiem o zmianę zapisów projektu umowy na: </w:t>
      </w:r>
    </w:p>
    <w:p w14:paraId="29545BA0" w14:textId="77777777" w:rsidR="00E720FA" w:rsidRDefault="00E720FA" w:rsidP="00E720FA">
      <w:pPr>
        <w:pStyle w:val="Default"/>
        <w:spacing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5928172" w14:textId="04F6F930" w:rsidR="00AE3036" w:rsidRPr="00AE3036" w:rsidRDefault="007100C5" w:rsidP="00784259">
      <w:pPr>
        <w:pStyle w:val="Default"/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E3036">
        <w:rPr>
          <w:rFonts w:asciiTheme="majorHAnsi" w:hAnsiTheme="majorHAnsi" w:cstheme="majorHAnsi"/>
          <w:b/>
          <w:sz w:val="22"/>
          <w:szCs w:val="22"/>
        </w:rPr>
        <w:t>§ 15</w:t>
      </w:r>
    </w:p>
    <w:p w14:paraId="3EC6D61C" w14:textId="207CD8D8" w:rsidR="007100C5" w:rsidRPr="00AE3036" w:rsidRDefault="007100C5" w:rsidP="00784259">
      <w:pPr>
        <w:pStyle w:val="Default"/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E3036">
        <w:rPr>
          <w:rFonts w:asciiTheme="majorHAnsi" w:hAnsiTheme="majorHAnsi" w:cstheme="majorHAnsi"/>
          <w:b/>
          <w:sz w:val="22"/>
          <w:szCs w:val="22"/>
        </w:rPr>
        <w:t>Kary umowne</w:t>
      </w:r>
    </w:p>
    <w:p w14:paraId="6D10C07E" w14:textId="2D7C3870" w:rsidR="007100C5" w:rsidRPr="007100C5" w:rsidRDefault="007100C5" w:rsidP="00E720FA">
      <w:pPr>
        <w:pStyle w:val="Default"/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100C5">
        <w:rPr>
          <w:rFonts w:asciiTheme="majorHAnsi" w:hAnsiTheme="majorHAnsi" w:cstheme="majorHAnsi"/>
          <w:sz w:val="22"/>
          <w:szCs w:val="22"/>
        </w:rPr>
        <w:t xml:space="preserve">Wykonawca zapłaci Zamawiającemu karę umowną w wysokości: </w:t>
      </w:r>
    </w:p>
    <w:p w14:paraId="36B59730" w14:textId="29E1D8AF" w:rsidR="007100C5" w:rsidRPr="007100C5" w:rsidRDefault="007100C5" w:rsidP="00E720FA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100C5">
        <w:rPr>
          <w:rFonts w:asciiTheme="majorHAnsi" w:hAnsiTheme="majorHAnsi" w:cstheme="majorHAnsi"/>
          <w:b/>
          <w:bCs/>
          <w:sz w:val="22"/>
          <w:szCs w:val="22"/>
        </w:rPr>
        <w:t xml:space="preserve">0,1 % </w:t>
      </w:r>
      <w:r w:rsidRPr="007100C5">
        <w:rPr>
          <w:rFonts w:asciiTheme="majorHAnsi" w:hAnsiTheme="majorHAnsi" w:cstheme="majorHAnsi"/>
          <w:sz w:val="22"/>
          <w:szCs w:val="22"/>
        </w:rPr>
        <w:t xml:space="preserve">wynagrodzenia, o którym mowa w § 8 ust. 1 Umowy brutto (ceny oferty) - za każdy dzień </w:t>
      </w:r>
      <w:r w:rsidRPr="007100C5">
        <w:rPr>
          <w:rFonts w:asciiTheme="majorHAnsi" w:hAnsiTheme="majorHAnsi" w:cstheme="majorHAnsi"/>
          <w:b/>
          <w:bCs/>
          <w:sz w:val="22"/>
          <w:szCs w:val="22"/>
        </w:rPr>
        <w:t xml:space="preserve">zwłoki </w:t>
      </w:r>
      <w:r w:rsidRPr="007100C5">
        <w:rPr>
          <w:rFonts w:asciiTheme="majorHAnsi" w:hAnsiTheme="majorHAnsi" w:cstheme="majorHAnsi"/>
          <w:sz w:val="22"/>
          <w:szCs w:val="22"/>
        </w:rPr>
        <w:t xml:space="preserve">w realizacji przedmiotu Umowy względem terminu, o którym mowa w § 3 ust. 1; </w:t>
      </w:r>
    </w:p>
    <w:p w14:paraId="6F75D830" w14:textId="58C1CCAD" w:rsidR="007100C5" w:rsidRPr="007100C5" w:rsidRDefault="007100C5" w:rsidP="00E720FA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100C5">
        <w:rPr>
          <w:rFonts w:asciiTheme="majorHAnsi" w:hAnsiTheme="majorHAnsi" w:cstheme="majorHAnsi"/>
          <w:b/>
          <w:bCs/>
          <w:sz w:val="22"/>
          <w:szCs w:val="22"/>
        </w:rPr>
        <w:t xml:space="preserve">0,02 % </w:t>
      </w:r>
      <w:r w:rsidRPr="007100C5">
        <w:rPr>
          <w:rFonts w:asciiTheme="majorHAnsi" w:hAnsiTheme="majorHAnsi" w:cstheme="majorHAnsi"/>
          <w:sz w:val="22"/>
          <w:szCs w:val="22"/>
        </w:rPr>
        <w:t xml:space="preserve">wynagrodzenia, o którym mowa w § 8 ust. 1 Umowy brutto (ceny oferty) - za każdy przypadek zaniechania przez Wykonawcę obowiązku, o którym mowa w § 2 ust. 2; </w:t>
      </w:r>
    </w:p>
    <w:p w14:paraId="16F39BC8" w14:textId="1DD5F259" w:rsidR="007100C5" w:rsidRPr="007100C5" w:rsidRDefault="007100C5" w:rsidP="00E720FA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100C5">
        <w:rPr>
          <w:rFonts w:asciiTheme="majorHAnsi" w:hAnsiTheme="majorHAnsi" w:cstheme="majorHAnsi"/>
          <w:b/>
          <w:bCs/>
          <w:sz w:val="22"/>
          <w:szCs w:val="22"/>
        </w:rPr>
        <w:t xml:space="preserve">0,02 % </w:t>
      </w:r>
      <w:r w:rsidRPr="007100C5">
        <w:rPr>
          <w:rFonts w:asciiTheme="majorHAnsi" w:hAnsiTheme="majorHAnsi" w:cstheme="majorHAnsi"/>
          <w:sz w:val="22"/>
          <w:szCs w:val="22"/>
        </w:rPr>
        <w:t xml:space="preserve">wynagrodzenia, o którym mowa w § 8 ust. 1 Umowy brutto (ceny oferty) - za każdy dzień zwłoki w przedłożeniu Zamawiającemu dokumentów potwierdzających posiadanie przez Wykonawcę ważnej polisy, o której mowa w § 2 ust. 5 Umowy lub dowodu zapłaty kolejnej składki, o której mowa w § 2 ust. 6; </w:t>
      </w:r>
    </w:p>
    <w:p w14:paraId="1AAC0254" w14:textId="33BF1095" w:rsidR="007100C5" w:rsidRPr="007100C5" w:rsidRDefault="007100C5" w:rsidP="00E720FA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100C5">
        <w:rPr>
          <w:rFonts w:asciiTheme="majorHAnsi" w:hAnsiTheme="majorHAnsi" w:cstheme="majorHAnsi"/>
          <w:b/>
          <w:bCs/>
          <w:sz w:val="22"/>
          <w:szCs w:val="22"/>
        </w:rPr>
        <w:t xml:space="preserve">0,001 % </w:t>
      </w:r>
      <w:r w:rsidRPr="007100C5">
        <w:rPr>
          <w:rFonts w:asciiTheme="majorHAnsi" w:hAnsiTheme="majorHAnsi" w:cstheme="majorHAnsi"/>
          <w:sz w:val="22"/>
          <w:szCs w:val="22"/>
        </w:rPr>
        <w:t xml:space="preserve">wynagrodzenia, o którym mowa w § 8 ust. 1 Umowy brutto (ceny oferty) - za każdy dzień pracy pracownika, o którym mowa w § 6 ust. 1 pkt. 1 dla którego Wykonawca nie przedłożył Zamawiającemu dokumentów potwierdzających zatrudnienie pracownika na podstawie umowy o pracę o których mowa w § 6 ust. 1 pkt. 2 lit. a) – d); </w:t>
      </w:r>
    </w:p>
    <w:p w14:paraId="53E20C9B" w14:textId="43EBEC36" w:rsidR="007100C5" w:rsidRPr="007100C5" w:rsidRDefault="007100C5" w:rsidP="00E720FA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100C5">
        <w:rPr>
          <w:rFonts w:asciiTheme="majorHAnsi" w:hAnsiTheme="majorHAnsi" w:cstheme="majorHAnsi"/>
          <w:b/>
          <w:bCs/>
          <w:sz w:val="22"/>
          <w:szCs w:val="22"/>
        </w:rPr>
        <w:t xml:space="preserve">0,001 % </w:t>
      </w:r>
      <w:r w:rsidRPr="007100C5">
        <w:rPr>
          <w:rFonts w:asciiTheme="majorHAnsi" w:hAnsiTheme="majorHAnsi" w:cstheme="majorHAnsi"/>
          <w:sz w:val="22"/>
          <w:szCs w:val="22"/>
        </w:rPr>
        <w:t xml:space="preserve">wynagrodzenia, o którym mowa w § 8 ust. 1 Umowy brutto (ceny oferty) - za każdy przypadek zaniechania przez Wykonawcę obowiązku przedłożenia Zamawiającemu do akceptacji umowy, o której mowa w § 12 ust. 1 Umowy lub kopii, o której mowa w § 12 ust. 6; </w:t>
      </w:r>
    </w:p>
    <w:p w14:paraId="220A8A13" w14:textId="4CD1A36A" w:rsidR="007100C5" w:rsidRPr="007100C5" w:rsidRDefault="007100C5" w:rsidP="00E720FA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100C5">
        <w:rPr>
          <w:rFonts w:asciiTheme="majorHAnsi" w:hAnsiTheme="majorHAnsi" w:cstheme="majorHAnsi"/>
          <w:b/>
          <w:bCs/>
          <w:sz w:val="22"/>
          <w:szCs w:val="22"/>
        </w:rPr>
        <w:t xml:space="preserve">0,2 % </w:t>
      </w:r>
      <w:r w:rsidRPr="007100C5">
        <w:rPr>
          <w:rFonts w:asciiTheme="majorHAnsi" w:hAnsiTheme="majorHAnsi" w:cstheme="majorHAnsi"/>
          <w:sz w:val="22"/>
          <w:szCs w:val="22"/>
        </w:rPr>
        <w:t xml:space="preserve">wynagrodzenia, o którym mowa w § 8 ust. 1 Umowy brutto (ceny oferty) - za każdy dzień zwłoki w przystąpieniu do usuwania wady w tym także wymiany elementu na wolny od wad, o którym mowa w § 5 ust. 7 pkt. 1 Umowy, </w:t>
      </w:r>
    </w:p>
    <w:p w14:paraId="095FC6BC" w14:textId="21770482" w:rsidR="007100C5" w:rsidRPr="007100C5" w:rsidRDefault="007100C5" w:rsidP="00E720FA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100C5">
        <w:rPr>
          <w:rFonts w:asciiTheme="majorHAnsi" w:hAnsiTheme="majorHAnsi" w:cstheme="majorHAnsi"/>
          <w:b/>
          <w:bCs/>
          <w:sz w:val="22"/>
          <w:szCs w:val="22"/>
        </w:rPr>
        <w:t xml:space="preserve">0,02 % </w:t>
      </w:r>
      <w:r w:rsidRPr="007100C5">
        <w:rPr>
          <w:rFonts w:asciiTheme="majorHAnsi" w:hAnsiTheme="majorHAnsi" w:cstheme="majorHAnsi"/>
          <w:sz w:val="22"/>
          <w:szCs w:val="22"/>
        </w:rPr>
        <w:t xml:space="preserve">wynagrodzenia, o którym mowa w § 8 ust. 1 Umowy brutto (ceny oferty) - za każdy dzień zwłoki w usunięciu wady w tym także wymiany elementu na wolny od wad, o którym mowa w § 5 ust. 7 pkt. 1 i 2 Umowy; </w:t>
      </w:r>
    </w:p>
    <w:p w14:paraId="3A57C6E1" w14:textId="6DF4B163" w:rsidR="007100C5" w:rsidRPr="007100C5" w:rsidRDefault="007100C5" w:rsidP="00E720FA">
      <w:pPr>
        <w:pStyle w:val="Default"/>
        <w:numPr>
          <w:ilvl w:val="0"/>
          <w:numId w:val="11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100C5">
        <w:rPr>
          <w:rFonts w:asciiTheme="majorHAnsi" w:hAnsiTheme="majorHAnsi" w:cstheme="majorHAnsi"/>
          <w:b/>
          <w:bCs/>
          <w:sz w:val="22"/>
          <w:szCs w:val="22"/>
        </w:rPr>
        <w:t xml:space="preserve">0,01 % </w:t>
      </w:r>
      <w:r w:rsidRPr="007100C5">
        <w:rPr>
          <w:rFonts w:asciiTheme="majorHAnsi" w:hAnsiTheme="majorHAnsi" w:cstheme="majorHAnsi"/>
          <w:sz w:val="22"/>
          <w:szCs w:val="22"/>
        </w:rPr>
        <w:t xml:space="preserve">wynagrodzenia, o którym mowa w § 8 ust. 1 Umowy brutto (ceny oferty) za każdy dzień opóźnienia w terminowej zapłacie wynagrodzenia należnego podwykonawcom lub dalszym podwykonawcom, </w:t>
      </w:r>
    </w:p>
    <w:p w14:paraId="7E79A708" w14:textId="77777777" w:rsidR="00AE3036" w:rsidRDefault="007100C5" w:rsidP="00E720FA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  <w:sz w:val="22"/>
        </w:rPr>
      </w:pPr>
      <w:r w:rsidRPr="00AE3036">
        <w:rPr>
          <w:rFonts w:asciiTheme="majorHAnsi" w:hAnsiTheme="majorHAnsi" w:cstheme="majorHAnsi"/>
          <w:b/>
          <w:bCs/>
          <w:sz w:val="22"/>
        </w:rPr>
        <w:t xml:space="preserve">0,01 % </w:t>
      </w:r>
      <w:r w:rsidRPr="00AE3036">
        <w:rPr>
          <w:rFonts w:asciiTheme="majorHAnsi" w:hAnsiTheme="majorHAnsi" w:cstheme="majorHAnsi"/>
          <w:sz w:val="22"/>
        </w:rPr>
        <w:t>wynagrodzenia, o którym mowa w § 8 ust. 1 Umowy brutto (ceny oferty) za każdy przypadek braku zmiany umowy, o której mowa w § 12 ust. 8 w zakresie dotyczącym terminu zapłaty wynagrodzenia, zgodnie z art. 464 ust. 10 ustawy z dnia 11 września 2019 r. Prawo zamówień publicznych (Dz. U. z 2019 poz. 2019 ze zm.).</w:t>
      </w:r>
    </w:p>
    <w:p w14:paraId="2E21836B" w14:textId="77777777" w:rsidR="00AE3036" w:rsidRDefault="007100C5" w:rsidP="00E720FA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Theme="majorHAnsi" w:hAnsiTheme="majorHAnsi" w:cstheme="majorHAnsi"/>
          <w:sz w:val="22"/>
        </w:rPr>
      </w:pPr>
      <w:r w:rsidRPr="00AE3036">
        <w:rPr>
          <w:rFonts w:asciiTheme="majorHAnsi" w:hAnsiTheme="majorHAnsi" w:cstheme="majorHAnsi"/>
          <w:sz w:val="22"/>
        </w:rPr>
        <w:t xml:space="preserve">Wykonawca dokona zapłaty kar umownych w terminie i na rachunek określony w wystawionej przez Zamawiającego nocie obciążeniowej. Termin zapłaty kar umownych, wskazany w nocie obciążeniowej, </w:t>
      </w:r>
      <w:r w:rsidRPr="00AE3036">
        <w:rPr>
          <w:rFonts w:asciiTheme="majorHAnsi" w:hAnsiTheme="majorHAnsi" w:cstheme="majorHAnsi"/>
          <w:sz w:val="22"/>
        </w:rPr>
        <w:lastRenderedPageBreak/>
        <w:t xml:space="preserve">będzie liczony od dnia doręczenia wezwania do zapłaty wraz z notą obciążeniową. Doręczenie może odbywać się za pośrednictwem operatora pocztowego, kuriera, osobiście, za pośrednictwem poczty elektronicznej (skan podpisanego </w:t>
      </w:r>
      <w:r w:rsidR="00AE3036">
        <w:rPr>
          <w:rFonts w:asciiTheme="majorHAnsi" w:hAnsiTheme="majorHAnsi" w:cstheme="majorHAnsi"/>
          <w:sz w:val="22"/>
        </w:rPr>
        <w:t>wezwania do zapłaty oraz noty).</w:t>
      </w:r>
    </w:p>
    <w:p w14:paraId="5B969E28" w14:textId="56BB6DF2" w:rsidR="007100C5" w:rsidRPr="00AE3036" w:rsidRDefault="007100C5" w:rsidP="00E720FA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Theme="majorHAnsi" w:hAnsiTheme="majorHAnsi" w:cstheme="majorHAnsi"/>
          <w:sz w:val="22"/>
        </w:rPr>
      </w:pPr>
      <w:r w:rsidRPr="00AE3036">
        <w:rPr>
          <w:rFonts w:asciiTheme="majorHAnsi" w:hAnsiTheme="majorHAnsi" w:cstheme="majorHAnsi"/>
          <w:sz w:val="22"/>
        </w:rPr>
        <w:t>Zamawiający zastrzega sobie prawo dochodzenia odszkodowania uzupełniającego na zasadach ogólnych, określonych w Kodeksie Cywilnym w sytuacji, gdy poniesiona przez Stronę szkoda przewyższy wysokość kar umownych.</w:t>
      </w:r>
    </w:p>
    <w:p w14:paraId="29FFF260" w14:textId="77777777" w:rsidR="007100C5" w:rsidRPr="00E720FA" w:rsidRDefault="007100C5" w:rsidP="00E720FA">
      <w:pPr>
        <w:spacing w:after="0"/>
        <w:contextualSpacing/>
        <w:jc w:val="both"/>
        <w:rPr>
          <w:rFonts w:asciiTheme="majorHAnsi" w:hAnsiTheme="majorHAnsi" w:cstheme="majorHAnsi"/>
          <w:color w:val="000000" w:themeColor="text1"/>
          <w:sz w:val="22"/>
        </w:rPr>
      </w:pPr>
    </w:p>
    <w:p w14:paraId="30D9273A" w14:textId="36E9193A" w:rsidR="00AE3036" w:rsidRPr="00E720FA" w:rsidRDefault="00AE3036" w:rsidP="00E720FA">
      <w:pPr>
        <w:spacing w:after="0"/>
        <w:contextualSpacing/>
        <w:jc w:val="both"/>
        <w:rPr>
          <w:rFonts w:asciiTheme="majorHAnsi" w:hAnsiTheme="majorHAnsi" w:cstheme="majorHAnsi"/>
          <w:b/>
          <w:color w:val="000000" w:themeColor="text1"/>
          <w:sz w:val="22"/>
        </w:rPr>
      </w:pPr>
      <w:r w:rsidRPr="00E720FA">
        <w:rPr>
          <w:rFonts w:asciiTheme="majorHAnsi" w:hAnsiTheme="majorHAnsi" w:cstheme="majorHAnsi"/>
          <w:b/>
          <w:color w:val="000000" w:themeColor="text1"/>
          <w:sz w:val="22"/>
        </w:rPr>
        <w:t>Tr</w:t>
      </w:r>
      <w:r w:rsidR="0033793F">
        <w:rPr>
          <w:rFonts w:asciiTheme="majorHAnsi" w:hAnsiTheme="majorHAnsi" w:cstheme="majorHAnsi"/>
          <w:b/>
          <w:color w:val="000000" w:themeColor="text1"/>
          <w:sz w:val="22"/>
        </w:rPr>
        <w:t>eść odpowiedzi na zapytanie nr 6</w:t>
      </w:r>
      <w:r w:rsidRPr="00E720FA">
        <w:rPr>
          <w:rFonts w:asciiTheme="majorHAnsi" w:hAnsiTheme="majorHAnsi" w:cstheme="majorHAnsi"/>
          <w:b/>
          <w:color w:val="000000" w:themeColor="text1"/>
          <w:sz w:val="22"/>
        </w:rPr>
        <w:t>:</w:t>
      </w:r>
    </w:p>
    <w:p w14:paraId="3C09E305" w14:textId="42286D5F" w:rsidR="007100C5" w:rsidRPr="00E720FA" w:rsidRDefault="00E720FA" w:rsidP="00E720FA">
      <w:pPr>
        <w:spacing w:after="0"/>
        <w:contextualSpacing/>
        <w:jc w:val="both"/>
        <w:rPr>
          <w:rFonts w:asciiTheme="majorHAnsi" w:hAnsiTheme="majorHAnsi" w:cstheme="majorHAnsi"/>
          <w:color w:val="000000" w:themeColor="text1"/>
          <w:sz w:val="22"/>
        </w:rPr>
      </w:pPr>
      <w:r w:rsidRPr="00E720FA">
        <w:rPr>
          <w:rFonts w:asciiTheme="majorHAnsi" w:hAnsiTheme="majorHAnsi" w:cstheme="majorHAnsi"/>
          <w:color w:val="000000" w:themeColor="text1"/>
          <w:sz w:val="22"/>
        </w:rPr>
        <w:t>Zamawiający nie wyraża zgody na sugerowaną modyfikację treści SWZ.</w:t>
      </w:r>
    </w:p>
    <w:p w14:paraId="551ED217" w14:textId="77777777" w:rsidR="00C91C34" w:rsidRPr="00E720FA" w:rsidRDefault="00C91C34" w:rsidP="00E720FA">
      <w:pPr>
        <w:spacing w:after="0"/>
        <w:contextualSpacing/>
        <w:jc w:val="both"/>
        <w:rPr>
          <w:rFonts w:asciiTheme="majorHAnsi" w:hAnsiTheme="majorHAnsi" w:cstheme="majorHAnsi"/>
          <w:color w:val="000000" w:themeColor="text1"/>
          <w:sz w:val="22"/>
        </w:rPr>
      </w:pPr>
    </w:p>
    <w:p w14:paraId="4BA369C2" w14:textId="7D12E0AE" w:rsidR="00C91C34" w:rsidRPr="00E720FA" w:rsidRDefault="00E720FA" w:rsidP="00E720FA">
      <w:pPr>
        <w:spacing w:after="0"/>
        <w:contextualSpacing/>
        <w:jc w:val="both"/>
        <w:rPr>
          <w:rFonts w:asciiTheme="majorHAnsi" w:hAnsiTheme="majorHAnsi" w:cstheme="majorHAnsi"/>
          <w:b/>
          <w:color w:val="000000" w:themeColor="text1"/>
          <w:sz w:val="22"/>
        </w:rPr>
      </w:pPr>
      <w:r w:rsidRPr="00E720FA">
        <w:rPr>
          <w:rFonts w:asciiTheme="majorHAnsi" w:hAnsiTheme="majorHAnsi" w:cstheme="majorHAnsi"/>
          <w:b/>
          <w:color w:val="000000" w:themeColor="text1"/>
          <w:sz w:val="22"/>
        </w:rPr>
        <w:t xml:space="preserve">Treść zapytania nr </w:t>
      </w:r>
      <w:r w:rsidR="0033793F">
        <w:rPr>
          <w:rFonts w:asciiTheme="majorHAnsi" w:hAnsiTheme="majorHAnsi" w:cstheme="majorHAnsi"/>
          <w:b/>
          <w:color w:val="000000" w:themeColor="text1"/>
          <w:sz w:val="22"/>
        </w:rPr>
        <w:t>7</w:t>
      </w:r>
      <w:r w:rsidR="00C91C34" w:rsidRPr="00E720FA">
        <w:rPr>
          <w:rFonts w:asciiTheme="majorHAnsi" w:hAnsiTheme="majorHAnsi" w:cstheme="majorHAnsi"/>
          <w:b/>
          <w:color w:val="000000" w:themeColor="text1"/>
          <w:sz w:val="22"/>
        </w:rPr>
        <w:t>:</w:t>
      </w:r>
    </w:p>
    <w:p w14:paraId="5EE5917F" w14:textId="0D239AD6" w:rsidR="00C91C34" w:rsidRPr="00E720FA" w:rsidRDefault="00884F44" w:rsidP="00E720FA">
      <w:pPr>
        <w:contextualSpacing/>
        <w:jc w:val="both"/>
        <w:rPr>
          <w:rFonts w:asciiTheme="majorHAnsi" w:hAnsiTheme="majorHAnsi" w:cstheme="majorHAnsi"/>
          <w:color w:val="000000" w:themeColor="text1"/>
          <w:sz w:val="22"/>
        </w:rPr>
      </w:pPr>
      <w:r w:rsidRPr="00E720FA">
        <w:rPr>
          <w:rFonts w:asciiTheme="majorHAnsi" w:hAnsiTheme="majorHAnsi" w:cstheme="majorHAnsi"/>
          <w:color w:val="000000" w:themeColor="text1"/>
          <w:sz w:val="22"/>
        </w:rPr>
        <w:t>Czy Zamawiający wyznaczy dodatkowy termin wizji lokalnej? Dotychczasowe terminy nie mogły być wykorzystane ze względu na już dziś pokonane problemy personalne związane z pandemią COVID 19</w:t>
      </w:r>
    </w:p>
    <w:p w14:paraId="00AE5363" w14:textId="77777777" w:rsidR="00884F44" w:rsidRPr="00E720FA" w:rsidRDefault="00884F44" w:rsidP="00E720FA">
      <w:pPr>
        <w:spacing w:after="0"/>
        <w:contextualSpacing/>
        <w:jc w:val="both"/>
        <w:rPr>
          <w:rFonts w:asciiTheme="majorHAnsi" w:hAnsiTheme="majorHAnsi" w:cstheme="majorHAnsi"/>
          <w:b/>
          <w:color w:val="000000" w:themeColor="text1"/>
          <w:sz w:val="22"/>
        </w:rPr>
      </w:pPr>
    </w:p>
    <w:p w14:paraId="4C86B3BA" w14:textId="069D8EEA" w:rsidR="002A2234" w:rsidRPr="00E720FA" w:rsidRDefault="002A2234" w:rsidP="00E720FA">
      <w:pPr>
        <w:spacing w:after="0"/>
        <w:contextualSpacing/>
        <w:jc w:val="both"/>
        <w:rPr>
          <w:rFonts w:asciiTheme="majorHAnsi" w:hAnsiTheme="majorHAnsi" w:cstheme="majorHAnsi"/>
          <w:b/>
          <w:color w:val="000000" w:themeColor="text1"/>
          <w:sz w:val="22"/>
        </w:rPr>
      </w:pPr>
      <w:r w:rsidRPr="00E720FA">
        <w:rPr>
          <w:rFonts w:asciiTheme="majorHAnsi" w:hAnsiTheme="majorHAnsi" w:cstheme="majorHAnsi"/>
          <w:b/>
          <w:color w:val="000000" w:themeColor="text1"/>
          <w:sz w:val="22"/>
        </w:rPr>
        <w:t xml:space="preserve">Treść </w:t>
      </w:r>
      <w:r w:rsidR="00E720FA">
        <w:rPr>
          <w:rFonts w:asciiTheme="majorHAnsi" w:hAnsiTheme="majorHAnsi" w:cstheme="majorHAnsi"/>
          <w:b/>
          <w:color w:val="000000" w:themeColor="text1"/>
          <w:sz w:val="22"/>
        </w:rPr>
        <w:t xml:space="preserve">odpowiedzi na zapytanie nr </w:t>
      </w:r>
      <w:r w:rsidR="0033793F">
        <w:rPr>
          <w:rFonts w:asciiTheme="majorHAnsi" w:hAnsiTheme="majorHAnsi" w:cstheme="majorHAnsi"/>
          <w:b/>
          <w:color w:val="000000" w:themeColor="text1"/>
          <w:sz w:val="22"/>
        </w:rPr>
        <w:t>7</w:t>
      </w:r>
      <w:r w:rsidRPr="00E720FA">
        <w:rPr>
          <w:rFonts w:asciiTheme="majorHAnsi" w:hAnsiTheme="majorHAnsi" w:cstheme="majorHAnsi"/>
          <w:b/>
          <w:color w:val="000000" w:themeColor="text1"/>
          <w:sz w:val="22"/>
        </w:rPr>
        <w:t>:</w:t>
      </w:r>
    </w:p>
    <w:p w14:paraId="513DD7A5" w14:textId="71677A95" w:rsidR="002A2234" w:rsidRPr="00E720FA" w:rsidRDefault="00E720FA" w:rsidP="00E720FA">
      <w:pPr>
        <w:contextualSpacing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Zamawiający nie wyznaczy terminu kolejnej wizji lokalnej, ponieważ zamawiający zorganizował już dwie wizje lokalne. </w:t>
      </w:r>
    </w:p>
    <w:p w14:paraId="5B9D6F0F" w14:textId="77777777" w:rsidR="00820043" w:rsidRPr="00820043" w:rsidRDefault="00820043" w:rsidP="00E720FA">
      <w:pPr>
        <w:contextualSpacing/>
        <w:jc w:val="both"/>
        <w:rPr>
          <w:rFonts w:asciiTheme="majorHAnsi" w:hAnsiTheme="majorHAnsi" w:cstheme="majorHAnsi"/>
          <w:sz w:val="22"/>
        </w:rPr>
      </w:pPr>
    </w:p>
    <w:p w14:paraId="11B5FF86" w14:textId="0AF917BF" w:rsidR="00820043" w:rsidRPr="00820043" w:rsidRDefault="00E720FA" w:rsidP="00E720FA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Treść zapytania nr </w:t>
      </w:r>
      <w:r w:rsidR="0033793F">
        <w:rPr>
          <w:rFonts w:asciiTheme="majorHAnsi" w:hAnsiTheme="majorHAnsi" w:cstheme="majorHAnsi"/>
          <w:b/>
          <w:sz w:val="22"/>
        </w:rPr>
        <w:t>8</w:t>
      </w:r>
      <w:r w:rsidR="00820043" w:rsidRPr="00820043">
        <w:rPr>
          <w:rFonts w:asciiTheme="majorHAnsi" w:hAnsiTheme="majorHAnsi" w:cstheme="majorHAnsi"/>
          <w:b/>
          <w:sz w:val="22"/>
        </w:rPr>
        <w:t>:</w:t>
      </w:r>
    </w:p>
    <w:p w14:paraId="0EA8B5FD" w14:textId="710F1306" w:rsidR="00820043" w:rsidRPr="00820043" w:rsidRDefault="00820043" w:rsidP="00E720FA">
      <w:pPr>
        <w:contextualSpacing/>
        <w:jc w:val="both"/>
        <w:rPr>
          <w:rFonts w:asciiTheme="majorHAnsi" w:hAnsiTheme="majorHAnsi" w:cstheme="majorHAnsi"/>
          <w:sz w:val="22"/>
        </w:rPr>
      </w:pPr>
      <w:r w:rsidRPr="00820043">
        <w:rPr>
          <w:rFonts w:asciiTheme="majorHAnsi" w:hAnsiTheme="majorHAnsi" w:cstheme="majorHAnsi"/>
          <w:sz w:val="22"/>
        </w:rPr>
        <w:t>Wykonawca zwraca się z prośbą do Zamawiającego o przesunięcie terminu składania ofert na dzień 23.04.2021r., z uwagi na panującą pandemię Covid-19 oraz ze względu na pytania które powstały po przeprowadzeniu wizji lokalnej, które mają znaczący wpływ na przygotowanie rzetelnej wyceny przedmiotu zamówienia.</w:t>
      </w:r>
    </w:p>
    <w:p w14:paraId="795A7336" w14:textId="77777777" w:rsidR="00820043" w:rsidRPr="00E720FA" w:rsidRDefault="00820043" w:rsidP="00E720FA">
      <w:pPr>
        <w:contextualSpacing/>
        <w:jc w:val="both"/>
        <w:rPr>
          <w:rFonts w:asciiTheme="majorHAnsi" w:hAnsiTheme="majorHAnsi" w:cstheme="majorHAnsi"/>
          <w:color w:val="000000" w:themeColor="text1"/>
          <w:sz w:val="22"/>
        </w:rPr>
      </w:pPr>
    </w:p>
    <w:p w14:paraId="41BA767B" w14:textId="4597C3BA" w:rsidR="00820043" w:rsidRPr="00E720FA" w:rsidRDefault="00820043" w:rsidP="00E720FA">
      <w:pPr>
        <w:spacing w:after="0"/>
        <w:contextualSpacing/>
        <w:jc w:val="both"/>
        <w:rPr>
          <w:rFonts w:asciiTheme="majorHAnsi" w:hAnsiTheme="majorHAnsi" w:cstheme="majorHAnsi"/>
          <w:b/>
          <w:color w:val="000000" w:themeColor="text1"/>
          <w:sz w:val="22"/>
        </w:rPr>
      </w:pPr>
      <w:r w:rsidRPr="00E720FA">
        <w:rPr>
          <w:rFonts w:asciiTheme="majorHAnsi" w:hAnsiTheme="majorHAnsi" w:cstheme="majorHAnsi"/>
          <w:b/>
          <w:color w:val="000000" w:themeColor="text1"/>
          <w:sz w:val="22"/>
        </w:rPr>
        <w:t>Tre</w:t>
      </w:r>
      <w:r w:rsidR="0033793F">
        <w:rPr>
          <w:rFonts w:asciiTheme="majorHAnsi" w:hAnsiTheme="majorHAnsi" w:cstheme="majorHAnsi"/>
          <w:b/>
          <w:color w:val="000000" w:themeColor="text1"/>
          <w:sz w:val="22"/>
        </w:rPr>
        <w:t>ść odpowiedzi na zapytanie nr 8</w:t>
      </w:r>
      <w:r w:rsidR="00E720FA" w:rsidRPr="00E720FA">
        <w:rPr>
          <w:rFonts w:asciiTheme="majorHAnsi" w:hAnsiTheme="majorHAnsi" w:cstheme="majorHAnsi"/>
          <w:b/>
          <w:color w:val="000000" w:themeColor="text1"/>
          <w:sz w:val="22"/>
        </w:rPr>
        <w:t>:</w:t>
      </w:r>
    </w:p>
    <w:p w14:paraId="52E7930B" w14:textId="77777777" w:rsidR="00E720FA" w:rsidRPr="00E720FA" w:rsidRDefault="00E720FA" w:rsidP="00E720FA">
      <w:pPr>
        <w:spacing w:after="0"/>
        <w:contextualSpacing/>
        <w:jc w:val="both"/>
        <w:rPr>
          <w:rFonts w:asciiTheme="majorHAnsi" w:hAnsiTheme="majorHAnsi" w:cstheme="majorHAnsi"/>
          <w:color w:val="000000" w:themeColor="text1"/>
          <w:sz w:val="22"/>
        </w:rPr>
      </w:pPr>
      <w:r w:rsidRPr="00E720FA">
        <w:rPr>
          <w:rFonts w:asciiTheme="majorHAnsi" w:hAnsiTheme="majorHAnsi" w:cstheme="majorHAnsi"/>
          <w:color w:val="000000" w:themeColor="text1"/>
          <w:sz w:val="22"/>
        </w:rPr>
        <w:t xml:space="preserve">Zamawiający pismem z dnia 31.03.2021 r. przesunął termin składania oraz otwarcia ofert na 16.04.2021 r.  </w:t>
      </w:r>
    </w:p>
    <w:p w14:paraId="1E02E9B0" w14:textId="77777777" w:rsidR="00820043" w:rsidRDefault="00820043" w:rsidP="00E720FA">
      <w:pPr>
        <w:contextualSpacing/>
        <w:jc w:val="both"/>
        <w:rPr>
          <w:rFonts w:asciiTheme="majorHAnsi" w:hAnsiTheme="majorHAnsi" w:cstheme="majorHAnsi"/>
          <w:sz w:val="22"/>
        </w:rPr>
      </w:pPr>
    </w:p>
    <w:p w14:paraId="4C656126" w14:textId="77777777" w:rsidR="005D70AF" w:rsidRDefault="005D70AF" w:rsidP="00E720FA">
      <w:pPr>
        <w:contextualSpacing/>
        <w:jc w:val="both"/>
        <w:rPr>
          <w:rFonts w:asciiTheme="majorHAnsi" w:hAnsiTheme="majorHAnsi" w:cstheme="majorHAnsi"/>
          <w:sz w:val="22"/>
        </w:rPr>
      </w:pPr>
    </w:p>
    <w:p w14:paraId="7FC85823" w14:textId="77777777" w:rsidR="00D10DCD" w:rsidRDefault="00D10DCD" w:rsidP="00E720FA">
      <w:pPr>
        <w:contextualSpacing/>
        <w:jc w:val="both"/>
        <w:rPr>
          <w:rFonts w:asciiTheme="majorHAnsi" w:hAnsiTheme="majorHAnsi" w:cstheme="majorHAnsi"/>
          <w:sz w:val="22"/>
        </w:rPr>
      </w:pPr>
    </w:p>
    <w:p w14:paraId="609B09B9" w14:textId="33572FD3" w:rsidR="004A3D10" w:rsidRPr="00D10DCD" w:rsidRDefault="009914EB" w:rsidP="00E720FA">
      <w:pPr>
        <w:contextualSpacing/>
        <w:jc w:val="both"/>
        <w:rPr>
          <w:rFonts w:asciiTheme="majorHAnsi" w:hAnsiTheme="majorHAnsi" w:cstheme="majorHAnsi"/>
          <w:sz w:val="22"/>
        </w:rPr>
      </w:pPr>
      <w:r w:rsidRPr="00D10DCD">
        <w:rPr>
          <w:rFonts w:asciiTheme="majorHAnsi" w:hAnsiTheme="majorHAnsi" w:cstheme="majorHAnsi"/>
          <w:sz w:val="22"/>
        </w:rPr>
        <w:t>Wykonawcy w złożonych ofertach przetargowych zobowiązani są uwzględnić</w:t>
      </w:r>
      <w:r w:rsidR="00CC643F" w:rsidRPr="00D10DCD">
        <w:rPr>
          <w:rFonts w:asciiTheme="majorHAnsi" w:hAnsiTheme="majorHAnsi" w:cstheme="majorHAnsi"/>
          <w:sz w:val="22"/>
        </w:rPr>
        <w:t xml:space="preserve"> powyższe odpowiedzi na zapytania oraz </w:t>
      </w:r>
      <w:r w:rsidRPr="00D10DCD">
        <w:rPr>
          <w:rFonts w:asciiTheme="majorHAnsi" w:hAnsiTheme="majorHAnsi" w:cstheme="majorHAnsi"/>
          <w:sz w:val="22"/>
        </w:rPr>
        <w:t xml:space="preserve">dokonaną przez Zamawiającego modyfikację treści </w:t>
      </w:r>
      <w:r w:rsidR="00534EAA" w:rsidRPr="00D10DCD">
        <w:rPr>
          <w:rFonts w:asciiTheme="majorHAnsi" w:hAnsiTheme="majorHAnsi" w:cstheme="majorHAnsi"/>
          <w:sz w:val="22"/>
        </w:rPr>
        <w:t>SWZ</w:t>
      </w:r>
      <w:r w:rsidRPr="00D10DCD">
        <w:rPr>
          <w:rFonts w:asciiTheme="majorHAnsi" w:hAnsiTheme="majorHAnsi" w:cstheme="majorHAnsi"/>
          <w:sz w:val="22"/>
        </w:rPr>
        <w:t>.</w:t>
      </w:r>
      <w:r w:rsidR="004A3D10" w:rsidRPr="00D10DCD">
        <w:rPr>
          <w:rFonts w:asciiTheme="majorHAnsi" w:hAnsiTheme="majorHAnsi" w:cstheme="majorHAnsi"/>
          <w:sz w:val="22"/>
        </w:rPr>
        <w:t xml:space="preserve"> </w:t>
      </w:r>
      <w:r w:rsidR="00D31455">
        <w:rPr>
          <w:rFonts w:asciiTheme="majorHAnsi" w:hAnsiTheme="majorHAnsi" w:cstheme="majorHAnsi"/>
          <w:sz w:val="22"/>
        </w:rPr>
        <w:t>Zamawiający zamieści na stronie internetowej oraz platformie przetargowej zmod</w:t>
      </w:r>
      <w:r w:rsidR="000A32A1">
        <w:rPr>
          <w:rFonts w:asciiTheme="majorHAnsi" w:hAnsiTheme="majorHAnsi" w:cstheme="majorHAnsi"/>
          <w:sz w:val="22"/>
        </w:rPr>
        <w:t>yfikowane załączniki nr 2c) – 2f)</w:t>
      </w:r>
      <w:r w:rsidR="00D31455">
        <w:rPr>
          <w:rFonts w:asciiTheme="majorHAnsi" w:hAnsiTheme="majorHAnsi" w:cstheme="majorHAnsi"/>
          <w:sz w:val="22"/>
        </w:rPr>
        <w:t xml:space="preserve"> do SWZ.</w:t>
      </w:r>
    </w:p>
    <w:p w14:paraId="404AFE3E" w14:textId="4CD9B28F" w:rsidR="00384852" w:rsidRPr="00D10DCD" w:rsidRDefault="00384852" w:rsidP="00E720FA">
      <w:pPr>
        <w:contextualSpacing/>
        <w:jc w:val="both"/>
        <w:rPr>
          <w:rFonts w:asciiTheme="majorHAnsi" w:hAnsiTheme="majorHAnsi" w:cstheme="majorHAnsi"/>
          <w:sz w:val="22"/>
        </w:rPr>
      </w:pPr>
    </w:p>
    <w:sectPr w:rsidR="00384852" w:rsidRPr="00D10DCD" w:rsidSect="00946F19">
      <w:footerReference w:type="default" r:id="rId8"/>
      <w:footerReference w:type="first" r:id="rId9"/>
      <w:pgSz w:w="11907" w:h="16840"/>
      <w:pgMar w:top="1021" w:right="1134" w:bottom="851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DD1FF" w14:textId="77777777" w:rsidR="00950A14" w:rsidRDefault="00950A14">
      <w:pPr>
        <w:spacing w:after="0" w:line="240" w:lineRule="auto"/>
      </w:pPr>
      <w:r>
        <w:separator/>
      </w:r>
    </w:p>
  </w:endnote>
  <w:endnote w:type="continuationSeparator" w:id="0">
    <w:p w14:paraId="1168C5E6" w14:textId="77777777" w:rsidR="00950A14" w:rsidRDefault="0095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43753130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14:paraId="2D3A8758" w14:textId="39E5C8E4" w:rsidR="00946F19" w:rsidRPr="00AE3036" w:rsidRDefault="00E82EC0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AE3036">
          <w:rPr>
            <w:rFonts w:asciiTheme="majorHAnsi" w:hAnsiTheme="majorHAnsi" w:cstheme="majorHAnsi"/>
            <w:sz w:val="20"/>
          </w:rPr>
          <w:fldChar w:fldCharType="begin"/>
        </w:r>
        <w:r w:rsidRPr="00AE3036">
          <w:rPr>
            <w:rFonts w:asciiTheme="majorHAnsi" w:hAnsiTheme="majorHAnsi" w:cstheme="majorHAnsi"/>
            <w:sz w:val="20"/>
          </w:rPr>
          <w:instrText>PAGE   \* MERGEFORMAT</w:instrText>
        </w:r>
        <w:r w:rsidRPr="00AE3036">
          <w:rPr>
            <w:rFonts w:asciiTheme="majorHAnsi" w:hAnsiTheme="majorHAnsi" w:cstheme="majorHAnsi"/>
            <w:sz w:val="20"/>
          </w:rPr>
          <w:fldChar w:fldCharType="separate"/>
        </w:r>
        <w:r w:rsidR="00FA3BF4">
          <w:rPr>
            <w:rFonts w:asciiTheme="majorHAnsi" w:hAnsiTheme="majorHAnsi" w:cstheme="majorHAnsi"/>
            <w:noProof/>
            <w:sz w:val="20"/>
          </w:rPr>
          <w:t>5</w:t>
        </w:r>
        <w:r w:rsidRPr="00AE3036">
          <w:rPr>
            <w:rFonts w:asciiTheme="majorHAnsi" w:hAnsiTheme="majorHAnsi" w:cstheme="majorHAnsi"/>
            <w:sz w:val="20"/>
          </w:rPr>
          <w:fldChar w:fldCharType="end"/>
        </w:r>
      </w:p>
    </w:sdtContent>
  </w:sdt>
  <w:p w14:paraId="3967006E" w14:textId="77777777" w:rsidR="00946F19" w:rsidRDefault="00FA3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116964"/>
      <w:docPartObj>
        <w:docPartGallery w:val="Page Numbers (Bottom of Page)"/>
        <w:docPartUnique/>
      </w:docPartObj>
    </w:sdtPr>
    <w:sdtEndPr/>
    <w:sdtContent>
      <w:p w14:paraId="68C13423" w14:textId="3CA81CD5" w:rsidR="00946F19" w:rsidRDefault="00E82EC0">
        <w:pPr>
          <w:pStyle w:val="Stopka"/>
          <w:jc w:val="right"/>
        </w:pPr>
        <w:r w:rsidRPr="00800CF1">
          <w:rPr>
            <w:sz w:val="21"/>
            <w:szCs w:val="21"/>
          </w:rPr>
          <w:fldChar w:fldCharType="begin"/>
        </w:r>
        <w:r w:rsidRPr="00800CF1">
          <w:rPr>
            <w:sz w:val="21"/>
            <w:szCs w:val="21"/>
          </w:rPr>
          <w:instrText>PAGE   \* MERGEFORMAT</w:instrText>
        </w:r>
        <w:r w:rsidRPr="00800CF1">
          <w:rPr>
            <w:sz w:val="21"/>
            <w:szCs w:val="21"/>
          </w:rPr>
          <w:fldChar w:fldCharType="separate"/>
        </w:r>
        <w:r w:rsidR="00FA3BF4">
          <w:rPr>
            <w:noProof/>
            <w:sz w:val="21"/>
            <w:szCs w:val="21"/>
          </w:rPr>
          <w:t>1</w:t>
        </w:r>
        <w:r w:rsidRPr="00800CF1">
          <w:rPr>
            <w:sz w:val="21"/>
            <w:szCs w:val="21"/>
          </w:rPr>
          <w:fldChar w:fldCharType="end"/>
        </w:r>
      </w:p>
    </w:sdtContent>
  </w:sdt>
  <w:p w14:paraId="56FA247D" w14:textId="77777777" w:rsidR="00946F19" w:rsidRDefault="00FA3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0D590" w14:textId="77777777" w:rsidR="00950A14" w:rsidRDefault="00950A14">
      <w:pPr>
        <w:spacing w:after="0" w:line="240" w:lineRule="auto"/>
      </w:pPr>
      <w:r>
        <w:separator/>
      </w:r>
    </w:p>
  </w:footnote>
  <w:footnote w:type="continuationSeparator" w:id="0">
    <w:p w14:paraId="34663B29" w14:textId="77777777" w:rsidR="00950A14" w:rsidRDefault="00950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118D0DCE"/>
    <w:multiLevelType w:val="hybridMultilevel"/>
    <w:tmpl w:val="F9BAF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50BD8"/>
    <w:multiLevelType w:val="hybridMultilevel"/>
    <w:tmpl w:val="A14687AE"/>
    <w:lvl w:ilvl="0" w:tplc="14FC8B94">
      <w:start w:val="1"/>
      <w:numFmt w:val="bullet"/>
      <w:lvlText w:val="-"/>
      <w:lvlJc w:val="left"/>
      <w:pPr>
        <w:ind w:left="1425" w:hanging="360"/>
      </w:pPr>
      <w:rPr>
        <w:rFonts w:ascii="Calibri Light" w:eastAsia="Verdana" w:hAnsi="Calibri Light" w:cs="Calibri Light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ADA4ADB"/>
    <w:multiLevelType w:val="hybridMultilevel"/>
    <w:tmpl w:val="9B6C21A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D075C"/>
    <w:multiLevelType w:val="hybridMultilevel"/>
    <w:tmpl w:val="57D6063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0274E"/>
    <w:multiLevelType w:val="hybridMultilevel"/>
    <w:tmpl w:val="BEDA59A2"/>
    <w:lvl w:ilvl="0" w:tplc="10EEEA74">
      <w:start w:val="9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21E26"/>
    <w:multiLevelType w:val="hybridMultilevel"/>
    <w:tmpl w:val="E4BA7740"/>
    <w:lvl w:ilvl="0" w:tplc="312E0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B86CFE"/>
    <w:multiLevelType w:val="hybridMultilevel"/>
    <w:tmpl w:val="1C9E4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9782C"/>
    <w:multiLevelType w:val="hybridMultilevel"/>
    <w:tmpl w:val="BEDA59A2"/>
    <w:lvl w:ilvl="0" w:tplc="10EEEA74">
      <w:start w:val="9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960F5"/>
    <w:multiLevelType w:val="hybridMultilevel"/>
    <w:tmpl w:val="81343F6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E58DE"/>
    <w:multiLevelType w:val="hybridMultilevel"/>
    <w:tmpl w:val="277E9054"/>
    <w:lvl w:ilvl="0" w:tplc="6C44F9D0">
      <w:start w:val="4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31A4770"/>
    <w:multiLevelType w:val="hybridMultilevel"/>
    <w:tmpl w:val="37DA2612"/>
    <w:lvl w:ilvl="0" w:tplc="EFE26D8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DB2DF8"/>
    <w:multiLevelType w:val="hybridMultilevel"/>
    <w:tmpl w:val="092635E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7FD59D6"/>
    <w:multiLevelType w:val="hybridMultilevel"/>
    <w:tmpl w:val="BBEE108C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84107C6"/>
    <w:multiLevelType w:val="hybridMultilevel"/>
    <w:tmpl w:val="F2508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4063B"/>
    <w:multiLevelType w:val="hybridMultilevel"/>
    <w:tmpl w:val="E4BA7740"/>
    <w:lvl w:ilvl="0" w:tplc="312E0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663346D"/>
    <w:multiLevelType w:val="hybridMultilevel"/>
    <w:tmpl w:val="46DE1D4C"/>
    <w:lvl w:ilvl="0" w:tplc="14FC8B94">
      <w:start w:val="1"/>
      <w:numFmt w:val="bullet"/>
      <w:lvlText w:val="-"/>
      <w:lvlJc w:val="left"/>
      <w:pPr>
        <w:ind w:left="1776" w:hanging="360"/>
      </w:pPr>
      <w:rPr>
        <w:rFonts w:ascii="Calibri Light" w:eastAsia="Verdana" w:hAnsi="Calibri Light" w:cs="Calibri Light" w:hint="default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50416"/>
    <w:multiLevelType w:val="hybridMultilevel"/>
    <w:tmpl w:val="E766F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3"/>
  </w:num>
  <w:num w:numId="10">
    <w:abstractNumId w:val="10"/>
  </w:num>
  <w:num w:numId="11">
    <w:abstractNumId w:val="19"/>
  </w:num>
  <w:num w:numId="12">
    <w:abstractNumId w:val="15"/>
  </w:num>
  <w:num w:numId="13">
    <w:abstractNumId w:val="8"/>
  </w:num>
  <w:num w:numId="14">
    <w:abstractNumId w:val="1"/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11"/>
  </w:num>
  <w:num w:numId="21">
    <w:abstractNumId w:val="9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EB"/>
    <w:rsid w:val="000A32A1"/>
    <w:rsid w:val="000D1BD6"/>
    <w:rsid w:val="001260EE"/>
    <w:rsid w:val="0013344F"/>
    <w:rsid w:val="00197E4F"/>
    <w:rsid w:val="001C6C22"/>
    <w:rsid w:val="001F0E1E"/>
    <w:rsid w:val="002A2234"/>
    <w:rsid w:val="002A6B72"/>
    <w:rsid w:val="003313F2"/>
    <w:rsid w:val="00336683"/>
    <w:rsid w:val="0033793F"/>
    <w:rsid w:val="0034573D"/>
    <w:rsid w:val="00356C47"/>
    <w:rsid w:val="00384852"/>
    <w:rsid w:val="003868DE"/>
    <w:rsid w:val="003B46F7"/>
    <w:rsid w:val="00427FA3"/>
    <w:rsid w:val="00480C19"/>
    <w:rsid w:val="00494407"/>
    <w:rsid w:val="004A3D10"/>
    <w:rsid w:val="00531DEC"/>
    <w:rsid w:val="00534EAA"/>
    <w:rsid w:val="00543F25"/>
    <w:rsid w:val="005456C5"/>
    <w:rsid w:val="00553821"/>
    <w:rsid w:val="00565E43"/>
    <w:rsid w:val="00597B77"/>
    <w:rsid w:val="005D70AF"/>
    <w:rsid w:val="0060216D"/>
    <w:rsid w:val="006342DC"/>
    <w:rsid w:val="007100C5"/>
    <w:rsid w:val="0072207A"/>
    <w:rsid w:val="00746390"/>
    <w:rsid w:val="00784259"/>
    <w:rsid w:val="008019D5"/>
    <w:rsid w:val="0081374A"/>
    <w:rsid w:val="00820043"/>
    <w:rsid w:val="00833FB2"/>
    <w:rsid w:val="00843721"/>
    <w:rsid w:val="00884F44"/>
    <w:rsid w:val="00902E98"/>
    <w:rsid w:val="009159DD"/>
    <w:rsid w:val="009246FD"/>
    <w:rsid w:val="00950A14"/>
    <w:rsid w:val="00976C6D"/>
    <w:rsid w:val="009914EB"/>
    <w:rsid w:val="009C555E"/>
    <w:rsid w:val="00A653A3"/>
    <w:rsid w:val="00A8573F"/>
    <w:rsid w:val="00AA56F1"/>
    <w:rsid w:val="00AC71DC"/>
    <w:rsid w:val="00AE3036"/>
    <w:rsid w:val="00B13681"/>
    <w:rsid w:val="00B7152A"/>
    <w:rsid w:val="00B974AE"/>
    <w:rsid w:val="00BC2A0B"/>
    <w:rsid w:val="00C64F10"/>
    <w:rsid w:val="00C91C34"/>
    <w:rsid w:val="00C94BF8"/>
    <w:rsid w:val="00CA49CC"/>
    <w:rsid w:val="00CC643F"/>
    <w:rsid w:val="00D10DCD"/>
    <w:rsid w:val="00D31455"/>
    <w:rsid w:val="00E41D89"/>
    <w:rsid w:val="00E62F6D"/>
    <w:rsid w:val="00E720FA"/>
    <w:rsid w:val="00E82EC0"/>
    <w:rsid w:val="00ED3D30"/>
    <w:rsid w:val="00F23D4F"/>
    <w:rsid w:val="00F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0861"/>
  <w15:chartTrackingRefBased/>
  <w15:docId w15:val="{04E92C5C-A712-4212-86FE-AB61A95E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4E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4EB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14E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14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14EB"/>
    <w:rPr>
      <w:rFonts w:ascii="Times New Roman" w:hAnsi="Times New Roman"/>
      <w:sz w:val="24"/>
    </w:rPr>
  </w:style>
  <w:style w:type="character" w:customStyle="1" w:styleId="FontStyle14">
    <w:name w:val="Font Style14"/>
    <w:basedOn w:val="Domylnaczcionkaakapitu"/>
    <w:uiPriority w:val="99"/>
    <w:rsid w:val="009914EB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9914E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3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4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4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44F"/>
    <w:rPr>
      <w:rFonts w:ascii="Segoe UI" w:hAnsi="Segoe UI" w:cs="Segoe UI"/>
      <w:sz w:val="18"/>
      <w:szCs w:val="18"/>
    </w:rPr>
  </w:style>
  <w:style w:type="character" w:styleId="Hipercze">
    <w:name w:val="Hyperlink"/>
    <w:rsid w:val="0013344F"/>
    <w:rPr>
      <w:color w:val="0000FF"/>
      <w:u w:val="single"/>
    </w:rPr>
  </w:style>
  <w:style w:type="paragraph" w:customStyle="1" w:styleId="Default">
    <w:name w:val="Default"/>
    <w:rsid w:val="007100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036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C3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C34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6342DC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42DC"/>
    <w:pPr>
      <w:shd w:val="clear" w:color="auto" w:fill="FFFFFF"/>
      <w:spacing w:after="0" w:line="0" w:lineRule="atLeast"/>
      <w:ind w:hanging="1700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5881-7FDA-4C73-8D2D-A68E73E3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2000</Words>
  <Characters>12005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6</cp:revision>
  <cp:lastPrinted>2021-03-31T08:52:00Z</cp:lastPrinted>
  <dcterms:created xsi:type="dcterms:W3CDTF">2021-03-31T07:15:00Z</dcterms:created>
  <dcterms:modified xsi:type="dcterms:W3CDTF">2021-03-31T08:52:00Z</dcterms:modified>
</cp:coreProperties>
</file>